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1" w:rsidRDefault="00AE1D41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</w:t>
      </w:r>
    </w:p>
    <w:p w:rsidR="00AE1D41" w:rsidRDefault="00AE1D41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A416B" w:rsidRPr="003A416B" w:rsidRDefault="00AE1D41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7EFC">
        <w:rPr>
          <w:rFonts w:ascii="Times New Roman" w:hAnsi="Times New Roman" w:cs="Times New Roman"/>
          <w:b/>
          <w:sz w:val="28"/>
          <w:szCs w:val="28"/>
        </w:rPr>
        <w:t>Минусинский сельскохозяйственный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Default="003A416B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FC" w:rsidRDefault="00637EFC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FC" w:rsidRPr="003A416B" w:rsidRDefault="00637EFC" w:rsidP="003A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131DDE" w:rsidRDefault="003A416B" w:rsidP="002A454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1DDE" w:rsidRPr="00131DDE" w:rsidRDefault="003A416B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-2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DDE">
        <w:rPr>
          <w:rFonts w:ascii="Times New Roman" w:hAnsi="Times New Roman" w:cs="Times New Roman"/>
          <w:b/>
          <w:sz w:val="32"/>
          <w:szCs w:val="32"/>
        </w:rPr>
        <w:t>Методические рекомендации по</w:t>
      </w:r>
    </w:p>
    <w:p w:rsidR="003A416B" w:rsidRPr="00131DDE" w:rsidRDefault="00131DDE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-2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DDE">
        <w:rPr>
          <w:rFonts w:ascii="Times New Roman" w:hAnsi="Times New Roman" w:cs="Times New Roman"/>
          <w:b/>
          <w:sz w:val="32"/>
          <w:szCs w:val="32"/>
        </w:rPr>
        <w:t>самостоятельной работе студентов</w:t>
      </w:r>
    </w:p>
    <w:p w:rsidR="00131DDE" w:rsidRPr="00131DDE" w:rsidRDefault="00131DDE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-2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DDE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Pr="00131DDE">
        <w:rPr>
          <w:rFonts w:ascii="Times New Roman" w:hAnsi="Times New Roman" w:cs="Times New Roman"/>
          <w:b/>
          <w:sz w:val="32"/>
          <w:szCs w:val="32"/>
        </w:rPr>
        <w:t>МДК.01.01.07. Эксплуатация систем топливоснабжения</w:t>
      </w:r>
    </w:p>
    <w:p w:rsidR="00131DDE" w:rsidRPr="00131DDE" w:rsidRDefault="00131DDE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-2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DDE">
        <w:rPr>
          <w:rFonts w:ascii="Times New Roman" w:hAnsi="Times New Roman" w:cs="Times New Roman"/>
          <w:b/>
          <w:bCs/>
          <w:sz w:val="32"/>
          <w:szCs w:val="32"/>
        </w:rPr>
        <w:t>ПМ.01. Эксплуатация теплотехнического оборудования и  систем тепло- и топливоснабжения</w:t>
      </w:r>
    </w:p>
    <w:p w:rsidR="00131DDE" w:rsidRPr="00131DDE" w:rsidRDefault="00131DDE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-2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DDE">
        <w:rPr>
          <w:rFonts w:ascii="Times New Roman" w:hAnsi="Times New Roman" w:cs="Times New Roman"/>
          <w:b/>
          <w:sz w:val="32"/>
          <w:szCs w:val="32"/>
        </w:rPr>
        <w:t>специальность</w:t>
      </w:r>
      <w:r w:rsidRPr="00131DDE">
        <w:rPr>
          <w:rFonts w:ascii="Times New Roman" w:hAnsi="Times New Roman" w:cs="Times New Roman"/>
          <w:b/>
          <w:bCs/>
          <w:sz w:val="32"/>
          <w:szCs w:val="32"/>
        </w:rPr>
        <w:t xml:space="preserve"> 13.02.02. Теплоснабжение и теплотехническое оборудование</w:t>
      </w:r>
    </w:p>
    <w:p w:rsidR="003A416B" w:rsidRPr="000D744C" w:rsidRDefault="003A416B" w:rsidP="002A454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6B" w:rsidRDefault="003A416B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EFC" w:rsidRDefault="00637EFC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D41" w:rsidRDefault="00AE1D41" w:rsidP="003A41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DDE" w:rsidRDefault="00E11D22" w:rsidP="008405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Минусинск, 2018</w:t>
      </w:r>
    </w:p>
    <w:p w:rsidR="002A454C" w:rsidRDefault="002A454C" w:rsidP="008405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4C" w:rsidRPr="00840555" w:rsidRDefault="002A454C" w:rsidP="0084055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E74BD" w:rsidRPr="003E74BD" w:rsidTr="006B428E">
        <w:tc>
          <w:tcPr>
            <w:tcW w:w="4785" w:type="dxa"/>
          </w:tcPr>
          <w:p w:rsidR="003E74BD" w:rsidRPr="003E74BD" w:rsidRDefault="003E74BD" w:rsidP="003E74B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3E74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Рассмотрены</w:t>
            </w:r>
            <w:proofErr w:type="gramEnd"/>
            <w:r w:rsidRPr="003E74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заседании </w:t>
            </w:r>
          </w:p>
          <w:p w:rsidR="003E74BD" w:rsidRPr="003E74BD" w:rsidRDefault="003E74BD" w:rsidP="003E74B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цикловой комиссии </w:t>
            </w:r>
          </w:p>
          <w:p w:rsidR="003E74BD" w:rsidRPr="003E74BD" w:rsidRDefault="003E74BD" w:rsidP="003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</w:t>
            </w:r>
          </w:p>
          <w:p w:rsidR="003E74BD" w:rsidRPr="003E74BD" w:rsidRDefault="003E74BD" w:rsidP="003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теплотехнических дисциплин</w:t>
            </w:r>
          </w:p>
          <w:p w:rsidR="003E74BD" w:rsidRPr="003E74BD" w:rsidRDefault="003E74BD" w:rsidP="003E74BD">
            <w:pPr>
              <w:keepNext/>
              <w:spacing w:after="0" w:line="240" w:lineRule="auto"/>
              <w:ind w:left="4245" w:hanging="424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 __________</w:t>
            </w:r>
            <w:r w:rsidRPr="003E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3E74BD" w:rsidRPr="003E74BD" w:rsidRDefault="003E74BD" w:rsidP="003E74BD">
            <w:pPr>
              <w:keepNext/>
              <w:spacing w:after="0" w:line="240" w:lineRule="auto"/>
              <w:ind w:left="4245" w:hanging="424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   ____________   2018</w:t>
            </w:r>
            <w:r w:rsidRPr="003E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3E74BD" w:rsidRPr="003E74BD" w:rsidRDefault="003E74BD" w:rsidP="003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ЦК</w:t>
            </w:r>
          </w:p>
          <w:p w:rsidR="003E74BD" w:rsidRPr="003E74BD" w:rsidRDefault="003E74BD" w:rsidP="003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74BD" w:rsidRPr="003E74BD" w:rsidRDefault="003E74BD" w:rsidP="003E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______________И.А. Кулакова</w:t>
            </w:r>
          </w:p>
          <w:p w:rsidR="003E74BD" w:rsidRPr="003E74BD" w:rsidRDefault="003E74BD" w:rsidP="003E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74BD" w:rsidRPr="003E74BD" w:rsidRDefault="003E74BD" w:rsidP="003E74BD">
            <w:pPr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в соответствии с рабочей программой ПМ.01.</w:t>
            </w:r>
            <w:r w:rsidRPr="003E7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Эксплуатация теплотехнического оборудования и систем тепло- и топливоснабжения</w:t>
            </w: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74BD" w:rsidRPr="003E74BD" w:rsidRDefault="003E74BD" w:rsidP="003E74BD">
            <w:pPr>
              <w:spacing w:after="0" w:line="240" w:lineRule="auto"/>
              <w:ind w:left="-187" w:right="288" w:hanging="3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74BD" w:rsidRPr="003E74BD" w:rsidRDefault="003E74BD" w:rsidP="003E74BD">
            <w:pPr>
              <w:keepNext/>
              <w:keepLines/>
              <w:spacing w:after="0"/>
              <w:ind w:right="288" w:hanging="187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b/>
                <w:bCs/>
                <w:iCs/>
                <w:color w:val="243F60"/>
                <w:sz w:val="28"/>
                <w:szCs w:val="28"/>
                <w:lang w:eastAsia="ru-RU"/>
              </w:rPr>
              <w:t xml:space="preserve">  </w:t>
            </w:r>
            <w:r w:rsidRPr="003E74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3E74BD" w:rsidRPr="003E74BD" w:rsidRDefault="003E74BD" w:rsidP="003E74BD">
            <w:pPr>
              <w:spacing w:after="0" w:line="240" w:lineRule="auto"/>
              <w:ind w:left="-180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__________________</w:t>
            </w:r>
            <w:proofErr w:type="spellStart"/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И.В.Гуменко</w:t>
            </w:r>
            <w:proofErr w:type="spellEnd"/>
          </w:p>
          <w:p w:rsidR="003E74BD" w:rsidRPr="003E74BD" w:rsidRDefault="003E74BD" w:rsidP="003E74BD">
            <w:pPr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«_______»_______________2018</w:t>
            </w:r>
            <w:r w:rsidRPr="003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3E74BD" w:rsidRPr="003E74BD" w:rsidRDefault="003E74BD" w:rsidP="003E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DDE" w:rsidRPr="00131DDE" w:rsidRDefault="00131DDE" w:rsidP="003E74BD">
      <w:pPr>
        <w:rPr>
          <w:rFonts w:ascii="Times New Roman" w:hAnsi="Times New Roman" w:cs="Times New Roman"/>
          <w:sz w:val="28"/>
          <w:szCs w:val="28"/>
        </w:rPr>
      </w:pPr>
    </w:p>
    <w:p w:rsidR="00131DDE" w:rsidRPr="00131DDE" w:rsidRDefault="00131DDE" w:rsidP="00131DDE">
      <w:pPr>
        <w:rPr>
          <w:rFonts w:ascii="Times New Roman" w:hAnsi="Times New Roman" w:cs="Times New Roman"/>
          <w:sz w:val="28"/>
          <w:szCs w:val="28"/>
        </w:rPr>
      </w:pPr>
    </w:p>
    <w:p w:rsidR="00840555" w:rsidRPr="00840555" w:rsidRDefault="00131DDE" w:rsidP="002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6913077"/>
      <w:bookmarkStart w:id="1" w:name="_Toc436915490"/>
      <w:r w:rsidRPr="00131DDE"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выполнения</w:t>
      </w:r>
      <w:r w:rsidR="00840555">
        <w:rPr>
          <w:rFonts w:ascii="Times New Roman" w:hAnsi="Times New Roman" w:cs="Times New Roman"/>
          <w:sz w:val="28"/>
          <w:szCs w:val="28"/>
        </w:rPr>
        <w:t xml:space="preserve"> самостоятельных</w:t>
      </w:r>
      <w:r w:rsidRPr="00131DDE">
        <w:rPr>
          <w:rFonts w:ascii="Times New Roman" w:hAnsi="Times New Roman" w:cs="Times New Roman"/>
          <w:sz w:val="28"/>
          <w:szCs w:val="28"/>
        </w:rPr>
        <w:t xml:space="preserve"> работ по МДК.01.01.07. Эксплуатация систем топливоснабжения</w:t>
      </w:r>
      <w:r w:rsidRPr="00131DDE">
        <w:rPr>
          <w:rFonts w:ascii="Times New Roman" w:hAnsi="Times New Roman" w:cs="Times New Roman"/>
          <w:bCs/>
          <w:sz w:val="28"/>
          <w:szCs w:val="28"/>
        </w:rPr>
        <w:t xml:space="preserve"> ПМ.01. Эксплуатация те</w:t>
      </w:r>
      <w:r w:rsidR="002A454C">
        <w:rPr>
          <w:rFonts w:ascii="Times New Roman" w:hAnsi="Times New Roman" w:cs="Times New Roman"/>
          <w:bCs/>
          <w:sz w:val="28"/>
          <w:szCs w:val="28"/>
        </w:rPr>
        <w:t xml:space="preserve">плотехнического оборудования и </w:t>
      </w:r>
      <w:r w:rsidRPr="00131DDE">
        <w:rPr>
          <w:rFonts w:ascii="Times New Roman" w:hAnsi="Times New Roman" w:cs="Times New Roman"/>
          <w:bCs/>
          <w:sz w:val="28"/>
          <w:szCs w:val="28"/>
        </w:rPr>
        <w:t xml:space="preserve">систем тепло- и топливоснабжения </w:t>
      </w:r>
      <w:r w:rsidRPr="00131DDE">
        <w:rPr>
          <w:rFonts w:ascii="Times New Roman" w:hAnsi="Times New Roman" w:cs="Times New Roman"/>
          <w:sz w:val="28"/>
          <w:szCs w:val="28"/>
        </w:rPr>
        <w:t>составлены в соответствии с требованиями Федеральных Государственных образовательных стандартов среднего профессионального образовани</w:t>
      </w:r>
      <w:r w:rsidR="002A454C">
        <w:rPr>
          <w:rFonts w:ascii="Times New Roman" w:hAnsi="Times New Roman" w:cs="Times New Roman"/>
          <w:sz w:val="28"/>
          <w:szCs w:val="28"/>
        </w:rPr>
        <w:t>я для технической специальности</w:t>
      </w:r>
      <w:r w:rsidRPr="00131DDE">
        <w:rPr>
          <w:rFonts w:ascii="Times New Roman" w:hAnsi="Times New Roman" w:cs="Times New Roman"/>
          <w:sz w:val="28"/>
          <w:szCs w:val="28"/>
        </w:rPr>
        <w:t xml:space="preserve"> 13.02.02  Теплоснабжение и теплотехническое оборудование. </w:t>
      </w:r>
      <w:bookmarkEnd w:id="0"/>
      <w:bookmarkEnd w:id="1"/>
      <w:r w:rsidR="00840555" w:rsidRPr="00840555">
        <w:rPr>
          <w:rFonts w:ascii="Times New Roman" w:hAnsi="Times New Roman" w:cs="Times New Roman"/>
          <w:sz w:val="28"/>
          <w:szCs w:val="28"/>
        </w:rPr>
        <w:t>Методические рекомендации содержат</w:t>
      </w:r>
      <w:r w:rsidR="00840555">
        <w:rPr>
          <w:rFonts w:ascii="Times New Roman" w:hAnsi="Times New Roman" w:cs="Times New Roman"/>
          <w:sz w:val="28"/>
          <w:szCs w:val="28"/>
        </w:rPr>
        <w:t xml:space="preserve"> </w:t>
      </w:r>
      <w:r w:rsidR="00840555" w:rsidRPr="00840555">
        <w:rPr>
          <w:rFonts w:ascii="Times New Roman" w:hAnsi="Times New Roman" w:cs="Times New Roman"/>
          <w:sz w:val="28"/>
          <w:szCs w:val="28"/>
        </w:rPr>
        <w:t>общие положения, методику организации самостоятельной работы студентов при изучении нового материала и в проц</w:t>
      </w:r>
      <w:r w:rsidR="00840555">
        <w:rPr>
          <w:rFonts w:ascii="Times New Roman" w:hAnsi="Times New Roman" w:cs="Times New Roman"/>
          <w:sz w:val="28"/>
          <w:szCs w:val="28"/>
        </w:rPr>
        <w:t>ессе закрепления на уроке</w:t>
      </w:r>
      <w:r w:rsidR="00840555" w:rsidRPr="00840555">
        <w:rPr>
          <w:rFonts w:ascii="Times New Roman" w:hAnsi="Times New Roman" w:cs="Times New Roman"/>
          <w:sz w:val="28"/>
          <w:szCs w:val="28"/>
        </w:rPr>
        <w:t>, при выполнении внеаудиторной работы.</w:t>
      </w:r>
    </w:p>
    <w:p w:rsidR="00131DDE" w:rsidRPr="00840555" w:rsidRDefault="00556943" w:rsidP="002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составлена</w:t>
      </w:r>
      <w:r w:rsidR="00840555" w:rsidRPr="00840555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(Приложение к письму Минобразования РФ от 01.01.01 г. № 16ин\16-13) и включает методические рекомендации по выполнению различных видов самостоятельной работы.</w:t>
      </w:r>
    </w:p>
    <w:p w:rsidR="00131DDE" w:rsidRPr="00131DDE" w:rsidRDefault="00131DDE" w:rsidP="002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DE">
        <w:rPr>
          <w:rFonts w:ascii="Times New Roman" w:hAnsi="Times New Roman" w:cs="Times New Roman"/>
          <w:sz w:val="28"/>
          <w:szCs w:val="28"/>
        </w:rPr>
        <w:t>Методические рекомендац</w:t>
      </w:r>
      <w:r w:rsidR="00840555">
        <w:rPr>
          <w:rFonts w:ascii="Times New Roman" w:hAnsi="Times New Roman" w:cs="Times New Roman"/>
          <w:sz w:val="28"/>
          <w:szCs w:val="28"/>
        </w:rPr>
        <w:t>ии для выполнения самостоятельных работ</w:t>
      </w:r>
      <w:r w:rsidRPr="00131DDE">
        <w:rPr>
          <w:rFonts w:ascii="Times New Roman" w:hAnsi="Times New Roman" w:cs="Times New Roman"/>
          <w:sz w:val="28"/>
          <w:szCs w:val="28"/>
        </w:rPr>
        <w:t xml:space="preserve"> адресованы студентам технической специальности 13.02.02</w:t>
      </w:r>
      <w:r w:rsidR="008C0C1D">
        <w:rPr>
          <w:rFonts w:ascii="Times New Roman" w:hAnsi="Times New Roman" w:cs="Times New Roman"/>
          <w:sz w:val="28"/>
          <w:szCs w:val="28"/>
        </w:rPr>
        <w:t>.</w:t>
      </w:r>
      <w:r w:rsidRPr="00131DDE">
        <w:rPr>
          <w:rFonts w:ascii="Times New Roman" w:hAnsi="Times New Roman" w:cs="Times New Roman"/>
          <w:sz w:val="28"/>
          <w:szCs w:val="28"/>
        </w:rPr>
        <w:t xml:space="preserve">  Теплоснабжение и теплотехническ</w:t>
      </w:r>
      <w:r w:rsidR="00840555">
        <w:rPr>
          <w:rFonts w:ascii="Times New Roman" w:hAnsi="Times New Roman" w:cs="Times New Roman"/>
          <w:sz w:val="28"/>
          <w:szCs w:val="28"/>
        </w:rPr>
        <w:t>ое оборудование</w:t>
      </w:r>
      <w:r w:rsidR="00556943">
        <w:rPr>
          <w:rFonts w:ascii="Times New Roman" w:hAnsi="Times New Roman" w:cs="Times New Roman"/>
          <w:sz w:val="28"/>
          <w:szCs w:val="28"/>
        </w:rPr>
        <w:t xml:space="preserve"> и </w:t>
      </w:r>
      <w:r w:rsidRPr="00131DDE">
        <w:rPr>
          <w:rFonts w:ascii="Times New Roman" w:hAnsi="Times New Roman" w:cs="Times New Roman"/>
          <w:sz w:val="28"/>
          <w:szCs w:val="28"/>
        </w:rPr>
        <w:t xml:space="preserve"> мо</w:t>
      </w:r>
      <w:r w:rsidR="00556943">
        <w:rPr>
          <w:rFonts w:ascii="Times New Roman" w:hAnsi="Times New Roman" w:cs="Times New Roman"/>
          <w:sz w:val="28"/>
          <w:szCs w:val="28"/>
        </w:rPr>
        <w:t xml:space="preserve">гут быть </w:t>
      </w:r>
      <w:proofErr w:type="gramStart"/>
      <w:r w:rsidR="00556943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131DDE">
        <w:rPr>
          <w:rFonts w:ascii="Times New Roman" w:hAnsi="Times New Roman" w:cs="Times New Roman"/>
          <w:sz w:val="28"/>
          <w:szCs w:val="28"/>
        </w:rPr>
        <w:t xml:space="preserve"> преподавателям техникумов и колледжей. </w:t>
      </w:r>
    </w:p>
    <w:p w:rsidR="00131DDE" w:rsidRPr="00131DDE" w:rsidRDefault="00131DDE" w:rsidP="002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DDE" w:rsidRPr="00131DDE" w:rsidRDefault="00131DDE" w:rsidP="002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DDE">
        <w:rPr>
          <w:rFonts w:ascii="Times New Roman" w:hAnsi="Times New Roman" w:cs="Times New Roman"/>
          <w:sz w:val="28"/>
          <w:szCs w:val="28"/>
        </w:rPr>
        <w:t>Автор:</w:t>
      </w:r>
      <w:r w:rsidRPr="00131DDE">
        <w:rPr>
          <w:rFonts w:ascii="Times New Roman" w:hAnsi="Times New Roman" w:cs="Times New Roman"/>
          <w:sz w:val="28"/>
          <w:szCs w:val="28"/>
        </w:rPr>
        <w:tab/>
      </w:r>
      <w:r w:rsidR="00E11D22">
        <w:rPr>
          <w:rFonts w:ascii="Times New Roman" w:hAnsi="Times New Roman" w:cs="Times New Roman"/>
          <w:sz w:val="28"/>
          <w:szCs w:val="28"/>
        </w:rPr>
        <w:t xml:space="preserve"> </w:t>
      </w:r>
      <w:r w:rsidRPr="00131DDE">
        <w:rPr>
          <w:rFonts w:ascii="Times New Roman" w:hAnsi="Times New Roman" w:cs="Times New Roman"/>
          <w:sz w:val="28"/>
          <w:szCs w:val="28"/>
        </w:rPr>
        <w:t>Куликовская Ольга</w:t>
      </w:r>
      <w:r w:rsidR="00840555">
        <w:rPr>
          <w:rFonts w:ascii="Times New Roman" w:hAnsi="Times New Roman" w:cs="Times New Roman"/>
          <w:sz w:val="28"/>
          <w:szCs w:val="28"/>
        </w:rPr>
        <w:t xml:space="preserve"> Олеговна, преподаватель </w:t>
      </w:r>
      <w:r w:rsidRPr="00131DDE">
        <w:rPr>
          <w:rFonts w:ascii="Times New Roman" w:hAnsi="Times New Roman" w:cs="Times New Roman"/>
          <w:sz w:val="28"/>
          <w:szCs w:val="28"/>
        </w:rPr>
        <w:t>первой категории, Минусинский сельскохозяйственный колледж</w:t>
      </w:r>
    </w:p>
    <w:p w:rsidR="00131DDE" w:rsidRPr="00131DDE" w:rsidRDefault="00131DDE" w:rsidP="00131DDE">
      <w:pPr>
        <w:rPr>
          <w:rFonts w:ascii="Times New Roman" w:hAnsi="Times New Roman" w:cs="Times New Roman"/>
          <w:sz w:val="28"/>
          <w:szCs w:val="28"/>
        </w:rPr>
      </w:pPr>
    </w:p>
    <w:p w:rsidR="00131DDE" w:rsidRPr="00131DDE" w:rsidRDefault="00131DDE" w:rsidP="00131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DDE">
        <w:rPr>
          <w:rFonts w:ascii="Times New Roman" w:hAnsi="Times New Roman" w:cs="Times New Roman"/>
          <w:sz w:val="28"/>
          <w:szCs w:val="28"/>
        </w:rPr>
        <w:tab/>
      </w:r>
      <w:r w:rsidRPr="00131DDE">
        <w:rPr>
          <w:rFonts w:ascii="Times New Roman" w:hAnsi="Times New Roman" w:cs="Times New Roman"/>
          <w:sz w:val="28"/>
          <w:szCs w:val="28"/>
        </w:rPr>
        <w:tab/>
      </w:r>
    </w:p>
    <w:p w:rsidR="007B0A10" w:rsidRDefault="007B0A10">
      <w:pPr>
        <w:rPr>
          <w:rFonts w:ascii="Times New Roman" w:hAnsi="Times New Roman" w:cs="Times New Roman"/>
          <w:b/>
          <w:sz w:val="28"/>
          <w:szCs w:val="28"/>
        </w:rPr>
      </w:pPr>
    </w:p>
    <w:p w:rsidR="002A454C" w:rsidRDefault="002A454C">
      <w:pPr>
        <w:rPr>
          <w:rFonts w:ascii="Times New Roman" w:hAnsi="Times New Roman" w:cs="Times New Roman"/>
          <w:b/>
          <w:sz w:val="28"/>
          <w:szCs w:val="28"/>
        </w:rPr>
      </w:pPr>
    </w:p>
    <w:p w:rsidR="002A454C" w:rsidRDefault="002A454C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889375"/>
      </w:sdtPr>
      <w:sdtContent>
        <w:p w:rsidR="007B0A10" w:rsidRDefault="007B0A10" w:rsidP="007B0A10">
          <w:pPr>
            <w:pStyle w:val="af2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7B0A10" w:rsidRPr="007B0A10" w:rsidRDefault="007B0A10" w:rsidP="007B0A10"/>
        <w:p w:rsidR="007B0A10" w:rsidRPr="007B0A10" w:rsidRDefault="002A454C" w:rsidP="002A454C">
          <w:pPr>
            <w:pStyle w:val="23"/>
            <w:rPr>
              <w:rFonts w:eastAsiaTheme="minorEastAsia"/>
              <w:noProof/>
              <w:lang w:eastAsia="ru-RU"/>
            </w:rPr>
          </w:pPr>
          <w:r>
            <w:t xml:space="preserve">        </w:t>
          </w:r>
          <w:r w:rsidR="008212A0" w:rsidRPr="008212A0">
            <w:fldChar w:fldCharType="begin"/>
          </w:r>
          <w:r w:rsidR="007B0A10" w:rsidRPr="007B0A10">
            <w:instrText xml:space="preserve"> TOC \o "1-3" \h \z \u </w:instrText>
          </w:r>
          <w:r w:rsidR="008212A0" w:rsidRPr="008212A0">
            <w:fldChar w:fldCharType="separate"/>
          </w:r>
          <w:hyperlink w:anchor="_Toc491029151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7B0A10" w:rsidRPr="007B0A10">
              <w:rPr>
                <w:noProof/>
                <w:webHidden/>
              </w:rPr>
              <w:tab/>
            </w:r>
            <w:r w:rsidR="008212A0"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_Toc491029151 \h </w:instrText>
            </w:r>
            <w:r w:rsidR="008212A0" w:rsidRPr="007B0A10">
              <w:rPr>
                <w:noProof/>
                <w:webHidden/>
              </w:rPr>
            </w:r>
            <w:r w:rsidR="008212A0"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="008212A0"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2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Общие положения</w:t>
            </w:r>
            <w:r w:rsidR="007B0A10" w:rsidRPr="007B0A10">
              <w:rPr>
                <w:noProof/>
              </w:rPr>
              <w:t xml:space="preserve"> о </w:t>
            </w:r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самостоятельной работе студентов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_Toc491029152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4" w:history="1">
            <w:r w:rsidR="007B0A10" w:rsidRPr="007B0A10">
              <w:rPr>
                <w:rStyle w:val="af1"/>
                <w:rFonts w:ascii="Times New Roman" w:eastAsia="Adobe Fangsong Std R" w:hAnsi="Times New Roman" w:cs="Times New Roman"/>
                <w:noProof/>
                <w:color w:val="000000" w:themeColor="text1"/>
                <w:sz w:val="28"/>
                <w:szCs w:val="28"/>
              </w:rPr>
              <w:t>Указания к выполнению ВСР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_Toc491029154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5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составлению конспекта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_Toc491029155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6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выполнению практических занятий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_Toc491029156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7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написанию контрольной работы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_Toc491029157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58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написанию реферата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_Toc491029158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0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подготовке сообщения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_Toc491029160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1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составлению презентаций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_Toc491029161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2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рекомендации по составлению кроссворда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_Toc491029162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3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Перечень тем внеаудиторной самостоятельной работы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_Toc491029163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4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Задания для самостоятельного выполнения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_Toc491029164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5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№1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_Toc491029165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6" w:history="1">
            <w:r w:rsidR="007B0A10" w:rsidRPr="007B0A10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 2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_Toc491029166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7" w:history="1">
            <w:r w:rsidR="007B0A10" w:rsidRPr="007B0A10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 3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_Toc491029167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8" w:history="1">
            <w:r w:rsidR="007B0A10" w:rsidRPr="007B0A10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 4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_Toc491029168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69" w:history="1">
            <w:r w:rsidR="007B0A10" w:rsidRPr="007B0A10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 5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_Toc491029169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70" w:history="1">
            <w:r w:rsidR="007B0A10" w:rsidRPr="007B0A10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 6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_Toc491029170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71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№7.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_Toc491029171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72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Самостоятельная работа №8.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_Toc491029172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73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_Toc491029173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8212A0" w:rsidP="002A454C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491029174" w:history="1">
            <w:r w:rsidR="007B0A10" w:rsidRPr="007B0A10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использованны</w:t>
            </w:r>
            <w:r w:rsidR="002A454C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ой литературы</w:t>
            </w:r>
            <w:r w:rsidR="007B0A10" w:rsidRPr="007B0A10">
              <w:rPr>
                <w:noProof/>
                <w:webHidden/>
              </w:rPr>
              <w:tab/>
            </w:r>
            <w:r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_Toc491029174 \h </w:instrText>
            </w:r>
            <w:r w:rsidRPr="007B0A10">
              <w:rPr>
                <w:noProof/>
                <w:webHidden/>
              </w:rPr>
            </w:r>
            <w:r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2A454C" w:rsidP="002A454C">
          <w:pPr>
            <w:pStyle w:val="23"/>
            <w:rPr>
              <w:rFonts w:eastAsiaTheme="minorEastAsia"/>
              <w:noProof/>
              <w:lang w:eastAsia="ru-RU"/>
            </w:rPr>
          </w:pPr>
          <w:r>
            <w:rPr>
              <w:noProof/>
            </w:rPr>
            <w:t xml:space="preserve">         </w:t>
          </w:r>
          <w:hyperlink w:anchor="_Toc491029175" w:history="1">
            <w:r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А</w:t>
            </w:r>
            <w:r w:rsidR="007B0A10" w:rsidRPr="007B0A10">
              <w:rPr>
                <w:noProof/>
                <w:webHidden/>
              </w:rPr>
              <w:tab/>
            </w:r>
            <w:r w:rsidR="008212A0"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_Toc491029175 \h </w:instrText>
            </w:r>
            <w:r w:rsidR="008212A0" w:rsidRPr="007B0A10">
              <w:rPr>
                <w:noProof/>
                <w:webHidden/>
              </w:rPr>
            </w:r>
            <w:r w:rsidR="008212A0"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="008212A0" w:rsidRPr="007B0A10">
              <w:rPr>
                <w:noProof/>
                <w:webHidden/>
              </w:rPr>
              <w:fldChar w:fldCharType="end"/>
            </w:r>
          </w:hyperlink>
        </w:p>
        <w:p w:rsidR="007B0A10" w:rsidRPr="007B0A10" w:rsidRDefault="002A454C" w:rsidP="002A454C">
          <w:pPr>
            <w:pStyle w:val="23"/>
            <w:rPr>
              <w:rFonts w:eastAsiaTheme="minorEastAsia"/>
              <w:noProof/>
              <w:lang w:eastAsia="ru-RU"/>
            </w:rPr>
          </w:pPr>
          <w:r>
            <w:rPr>
              <w:noProof/>
            </w:rPr>
            <w:t xml:space="preserve">          </w:t>
          </w:r>
          <w:hyperlink w:anchor="_Toc491029176" w:history="1">
            <w:r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 Б</w:t>
            </w:r>
            <w:r w:rsidR="007B0A10" w:rsidRPr="007B0A10">
              <w:rPr>
                <w:noProof/>
                <w:webHidden/>
              </w:rPr>
              <w:tab/>
            </w:r>
            <w:r w:rsidR="008212A0" w:rsidRPr="007B0A10">
              <w:rPr>
                <w:noProof/>
                <w:webHidden/>
              </w:rPr>
              <w:fldChar w:fldCharType="begin"/>
            </w:r>
            <w:r w:rsidR="007B0A10" w:rsidRPr="007B0A10">
              <w:rPr>
                <w:noProof/>
                <w:webHidden/>
              </w:rPr>
              <w:instrText xml:space="preserve"> PAGEREF _Toc491029176 \h </w:instrText>
            </w:r>
            <w:r w:rsidR="008212A0" w:rsidRPr="007B0A10">
              <w:rPr>
                <w:noProof/>
                <w:webHidden/>
              </w:rPr>
            </w:r>
            <w:r w:rsidR="008212A0" w:rsidRPr="007B0A10">
              <w:rPr>
                <w:noProof/>
                <w:webHidden/>
              </w:rPr>
              <w:fldChar w:fldCharType="separate"/>
            </w:r>
            <w:r w:rsidR="008D0792">
              <w:rPr>
                <w:noProof/>
                <w:webHidden/>
              </w:rPr>
              <w:t>3</w:t>
            </w:r>
            <w:r w:rsidR="008212A0" w:rsidRPr="007B0A10">
              <w:rPr>
                <w:noProof/>
                <w:webHidden/>
              </w:rPr>
              <w:fldChar w:fldCharType="end"/>
            </w:r>
          </w:hyperlink>
        </w:p>
        <w:p w:rsidR="00840555" w:rsidRPr="003E74BD" w:rsidRDefault="008212A0">
          <w:r w:rsidRPr="007B0A1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260B7" w:rsidRDefault="00F260B7" w:rsidP="003A41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8E" w:rsidRDefault="006B428E" w:rsidP="003A41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7B0A10" w:rsidRDefault="003A416B" w:rsidP="002A454C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1029151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2"/>
    </w:p>
    <w:p w:rsidR="003A416B" w:rsidRPr="003A416B" w:rsidRDefault="003A416B" w:rsidP="00A36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умений самостоятельной работы студентов – важная задача всех преподавателей, в том числ</w:t>
      </w:r>
      <w:r w:rsidR="00D239AD">
        <w:rPr>
          <w:rFonts w:ascii="Times New Roman" w:hAnsi="Times New Roman" w:cs="Times New Roman"/>
          <w:sz w:val="28"/>
          <w:szCs w:val="28"/>
        </w:rPr>
        <w:t>е и для преподавателя специальных дисциплин</w:t>
      </w:r>
      <w:r w:rsidRPr="003A416B">
        <w:rPr>
          <w:rFonts w:ascii="Times New Roman" w:hAnsi="Times New Roman" w:cs="Times New Roman"/>
          <w:sz w:val="28"/>
          <w:szCs w:val="28"/>
        </w:rPr>
        <w:t>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На каждом занятии преподавателю наряду с планированием учебного материала необходимо продумывать и вопрос о том, какие навыки самостоятельной работы получит на занятии студент.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Если обучающийся научится самостоятельно изучать новый материал, пользуясь учебником или какими-то специально подобранными заданиями, то будет успешно решена задача сознательного овладения знаниями. Знания, которые усвоил студент сам, значительно прочнее тех, которые он получил после объяснения преподавателя. И в дальнейшем студент сможет самостоятельно ликвидировать пробелы в знаниях, расширять знания, творчески применять их в решении практических задач.</w:t>
      </w:r>
    </w:p>
    <w:p w:rsidR="003A416B" w:rsidRPr="003A416B" w:rsidRDefault="003A416B" w:rsidP="00A3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Цель данных методических </w:t>
      </w:r>
      <w:r w:rsidR="00637EFC">
        <w:rPr>
          <w:rFonts w:ascii="Times New Roman" w:hAnsi="Times New Roman" w:cs="Times New Roman"/>
          <w:sz w:val="28"/>
          <w:szCs w:val="28"/>
        </w:rPr>
        <w:t>рекомендаций</w:t>
      </w:r>
      <w:r w:rsidRPr="003A416B">
        <w:rPr>
          <w:rFonts w:ascii="Times New Roman" w:hAnsi="Times New Roman" w:cs="Times New Roman"/>
          <w:sz w:val="28"/>
          <w:szCs w:val="28"/>
        </w:rPr>
        <w:t xml:space="preserve"> – ознакомить с общими положениями о самостоятельно</w:t>
      </w:r>
      <w:r w:rsidR="00D239AD">
        <w:rPr>
          <w:rFonts w:ascii="Times New Roman" w:hAnsi="Times New Roman" w:cs="Times New Roman"/>
          <w:sz w:val="28"/>
          <w:szCs w:val="28"/>
        </w:rPr>
        <w:t>й работе студентов по изучаемой дисциплине</w:t>
      </w:r>
      <w:r w:rsidRPr="003A416B">
        <w:rPr>
          <w:rFonts w:ascii="Times New Roman" w:hAnsi="Times New Roman" w:cs="Times New Roman"/>
          <w:sz w:val="28"/>
          <w:szCs w:val="28"/>
        </w:rPr>
        <w:t>, с методикой организации самостоятельной работы студентов при изучении нового материала и в процессе закреп</w:t>
      </w:r>
      <w:r w:rsidR="00D239AD">
        <w:rPr>
          <w:rFonts w:ascii="Times New Roman" w:hAnsi="Times New Roman" w:cs="Times New Roman"/>
          <w:sz w:val="28"/>
          <w:szCs w:val="28"/>
        </w:rPr>
        <w:t xml:space="preserve">ления на уроке, при выполнении практических заданий и </w:t>
      </w:r>
      <w:r w:rsidRPr="003A416B">
        <w:rPr>
          <w:rFonts w:ascii="Times New Roman" w:hAnsi="Times New Roman" w:cs="Times New Roman"/>
          <w:sz w:val="28"/>
          <w:szCs w:val="28"/>
        </w:rPr>
        <w:t>внеаудиторной работы.</w:t>
      </w:r>
    </w:p>
    <w:p w:rsidR="003A416B" w:rsidRPr="003A416B" w:rsidRDefault="003A416B" w:rsidP="003A4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Default="003A416B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0B7" w:rsidRDefault="00F260B7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0B7" w:rsidRDefault="00F260B7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0B7" w:rsidRDefault="00F260B7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0B7" w:rsidRDefault="00F260B7" w:rsidP="003A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1029152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ОБЩИЕ ПОЛОЖЕНИЯ</w:t>
      </w:r>
      <w:bookmarkStart w:id="4" w:name="_Toc491029153"/>
      <w:bookmarkEnd w:id="3"/>
      <w:r w:rsidR="002A4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О САМОСТОЯТЕЛЬНОЙ РАБОТЕ СТУДЕНТОВ</w:t>
      </w:r>
      <w:bookmarkEnd w:id="4"/>
    </w:p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Само</w:t>
      </w:r>
      <w:r w:rsidR="00D239AD">
        <w:rPr>
          <w:rFonts w:ascii="Times New Roman" w:hAnsi="Times New Roman" w:cs="Times New Roman"/>
          <w:sz w:val="28"/>
          <w:szCs w:val="28"/>
        </w:rPr>
        <w:t>стоятельная работа по дисциплине</w:t>
      </w:r>
      <w:r w:rsidRPr="003A416B">
        <w:rPr>
          <w:rFonts w:ascii="Times New Roman" w:hAnsi="Times New Roman" w:cs="Times New Roman"/>
          <w:sz w:val="28"/>
          <w:szCs w:val="28"/>
        </w:rPr>
        <w:t xml:space="preserve">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3A416B" w:rsidRPr="003A416B" w:rsidRDefault="003A416B" w:rsidP="00A8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Выделяют два вида самостоятельной работы:</w:t>
      </w:r>
    </w:p>
    <w:p w:rsidR="003A416B" w:rsidRPr="003A416B" w:rsidRDefault="003A416B" w:rsidP="00A877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аудиторная, выполняется на занятиях под руководством преподавателя и по его заданию;</w:t>
      </w:r>
    </w:p>
    <w:p w:rsidR="003A416B" w:rsidRPr="003A416B" w:rsidRDefault="003A416B" w:rsidP="00A877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Основные виды аудиторной самостоятельной работы студентов при</w:t>
      </w:r>
      <w:r w:rsidR="00D239AD">
        <w:rPr>
          <w:rFonts w:ascii="Times New Roman" w:hAnsi="Times New Roman" w:cs="Times New Roman"/>
          <w:sz w:val="28"/>
          <w:szCs w:val="28"/>
        </w:rPr>
        <w:t xml:space="preserve"> изучении </w:t>
      </w:r>
      <w:r w:rsidR="00D239AD" w:rsidRPr="00D239AD">
        <w:rPr>
          <w:rFonts w:ascii="Times New Roman" w:hAnsi="Times New Roman" w:cs="Times New Roman"/>
          <w:sz w:val="28"/>
          <w:szCs w:val="28"/>
        </w:rPr>
        <w:t>МДК.01.01.07. Эксплуатация систем топливоснабжения</w:t>
      </w:r>
      <w:r w:rsidRPr="003A416B">
        <w:rPr>
          <w:rFonts w:ascii="Times New Roman" w:hAnsi="Times New Roman" w:cs="Times New Roman"/>
          <w:sz w:val="28"/>
          <w:szCs w:val="28"/>
        </w:rPr>
        <w:t>:</w:t>
      </w:r>
    </w:p>
    <w:p w:rsidR="003A416B" w:rsidRPr="003A416B" w:rsidRDefault="003A416B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формулировка вопросов студентам, преподавателю;</w:t>
      </w:r>
    </w:p>
    <w:p w:rsidR="003A416B" w:rsidRPr="003A416B" w:rsidRDefault="003A416B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выполнение письменных заданий, тестирование;</w:t>
      </w:r>
    </w:p>
    <w:p w:rsidR="003A416B" w:rsidRPr="003A416B" w:rsidRDefault="003A416B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выступление с сообщением по новому материалу;</w:t>
      </w:r>
    </w:p>
    <w:p w:rsidR="003A416B" w:rsidRPr="003A416B" w:rsidRDefault="003A416B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конспектирование, работа с книгой;</w:t>
      </w:r>
    </w:p>
    <w:p w:rsidR="003A416B" w:rsidRDefault="003A416B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выполнение самостоятельных работ.</w:t>
      </w:r>
    </w:p>
    <w:p w:rsidR="00D239AD" w:rsidRPr="003A416B" w:rsidRDefault="00D239AD" w:rsidP="00A8778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</w:p>
    <w:p w:rsidR="003A416B" w:rsidRPr="003A416B" w:rsidRDefault="003A416B" w:rsidP="00A8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Основные виды внеаудиторной самостоятельной работы студентов при </w:t>
      </w:r>
      <w:r w:rsidR="00D239AD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D239AD" w:rsidRPr="00D239AD">
        <w:rPr>
          <w:rFonts w:ascii="Times New Roman" w:hAnsi="Times New Roman" w:cs="Times New Roman"/>
          <w:sz w:val="28"/>
          <w:szCs w:val="28"/>
        </w:rPr>
        <w:t>МДК.01.01.07. Эксплуатация систем топливоснабжения</w:t>
      </w:r>
      <w:r w:rsidR="00D239AD" w:rsidRPr="003A416B">
        <w:rPr>
          <w:rFonts w:ascii="Times New Roman" w:hAnsi="Times New Roman" w:cs="Times New Roman"/>
          <w:sz w:val="28"/>
          <w:szCs w:val="28"/>
        </w:rPr>
        <w:t>: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работа с учебником; 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конспектирование отдельного вопроса пройденной темы;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работа со справочной литературой;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подготовка рефератов и презентаций по темам;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изготовление наглядных пособий и моделей;</w:t>
      </w:r>
    </w:p>
    <w:p w:rsidR="003A416B" w:rsidRPr="003A416B" w:rsidRDefault="003A416B" w:rsidP="00A8778A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составление кроссвордов;</w:t>
      </w:r>
    </w:p>
    <w:p w:rsidR="003A416B" w:rsidRPr="003A416B" w:rsidRDefault="003A416B" w:rsidP="00A8778A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использование Интернета.</w:t>
      </w:r>
    </w:p>
    <w:p w:rsidR="003A416B" w:rsidRPr="003A416B" w:rsidRDefault="003A416B" w:rsidP="00A8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Самостоятельная работа студентов проводится с целью: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знаний и практических умений и навыков студентов;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углубления и расширения теоретических и практических знаний;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специальную, справочную литературу, Интернет;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A416B" w:rsidRPr="003A416B" w:rsidRDefault="003A416B" w:rsidP="00A8778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развития исследовательских знаний.</w:t>
      </w:r>
    </w:p>
    <w:p w:rsidR="003A416B" w:rsidRPr="003A416B" w:rsidRDefault="003A416B" w:rsidP="00A8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 xml:space="preserve">Лимит времени для проведения самостоятельной работы студентов </w:t>
      </w:r>
      <w:proofErr w:type="spellStart"/>
      <w:r w:rsidRPr="003A416B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3A416B">
        <w:rPr>
          <w:rFonts w:ascii="Times New Roman" w:hAnsi="Times New Roman" w:cs="Times New Roman"/>
          <w:sz w:val="28"/>
          <w:szCs w:val="28"/>
        </w:rPr>
        <w:t xml:space="preserve"> отводится преподавателем непосредственно на уроке, для каждого вида работы определенный.</w:t>
      </w:r>
    </w:p>
    <w:p w:rsidR="003A416B" w:rsidRPr="003A416B" w:rsidRDefault="003A416B" w:rsidP="00A8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Время на внеаудиторную самостоятельную работу студентов берется в расчете 50% от всего учебного времени, отведенного на изучение дисциплины.</w:t>
      </w:r>
      <w:r w:rsidR="00655CD0">
        <w:rPr>
          <w:rFonts w:ascii="Times New Roman" w:hAnsi="Times New Roman" w:cs="Times New Roman"/>
          <w:sz w:val="28"/>
          <w:szCs w:val="28"/>
        </w:rPr>
        <w:t xml:space="preserve"> </w:t>
      </w:r>
      <w:r w:rsidR="00655CD0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Аудиторная нагрузка по </w:t>
      </w:r>
      <w:r w:rsidR="00655CD0" w:rsidRPr="00D239AD">
        <w:rPr>
          <w:rFonts w:ascii="Times New Roman" w:hAnsi="Times New Roman" w:cs="Times New Roman"/>
          <w:sz w:val="28"/>
          <w:szCs w:val="28"/>
        </w:rPr>
        <w:t>МДК.01.01.07. Эксплуатация систем топливоснабжения</w:t>
      </w:r>
      <w:r w:rsidR="00655CD0">
        <w:rPr>
          <w:rFonts w:ascii="Times New Roman" w:eastAsia="Times New Roman" w:hAnsi="Times New Roman"/>
          <w:sz w:val="28"/>
          <w:szCs w:val="28"/>
          <w:lang w:eastAsia="ru-RU"/>
        </w:rPr>
        <w:t xml:space="preserve"> – 58</w:t>
      </w:r>
      <w:r w:rsidR="00655CD0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655CD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55CD0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5CD0">
        <w:rPr>
          <w:rFonts w:ascii="Times New Roman" w:eastAsia="Times New Roman" w:hAnsi="Times New Roman"/>
          <w:sz w:val="28"/>
          <w:szCs w:val="28"/>
          <w:lang w:eastAsia="ru-RU"/>
        </w:rPr>
        <w:t>внеаудиторная – 28 часов.</w:t>
      </w:r>
      <w:r w:rsidRPr="003A416B">
        <w:rPr>
          <w:rFonts w:ascii="Times New Roman" w:hAnsi="Times New Roman" w:cs="Times New Roman"/>
          <w:sz w:val="28"/>
          <w:szCs w:val="28"/>
        </w:rPr>
        <w:t xml:space="preserve"> Аудиторная самостоятельная работа студентов преобладает над внеаудиторной самостоятельной работой</w:t>
      </w:r>
      <w:r w:rsidR="009D48F7">
        <w:rPr>
          <w:rFonts w:ascii="Times New Roman" w:hAnsi="Times New Roman" w:cs="Times New Roman"/>
          <w:sz w:val="28"/>
          <w:szCs w:val="28"/>
        </w:rPr>
        <w:t xml:space="preserve"> (ВСР)</w:t>
      </w:r>
      <w:r w:rsidRPr="003A416B">
        <w:rPr>
          <w:rFonts w:ascii="Times New Roman" w:hAnsi="Times New Roman" w:cs="Times New Roman"/>
          <w:sz w:val="28"/>
          <w:szCs w:val="28"/>
        </w:rPr>
        <w:t>. Основной формой контроля самостоятельной работы</w:t>
      </w:r>
      <w:r w:rsidR="00D239AD">
        <w:rPr>
          <w:rFonts w:ascii="Times New Roman" w:hAnsi="Times New Roman" w:cs="Times New Roman"/>
          <w:sz w:val="28"/>
          <w:szCs w:val="28"/>
        </w:rPr>
        <w:t xml:space="preserve"> студента являются</w:t>
      </w:r>
      <w:r w:rsidRPr="003A416B">
        <w:rPr>
          <w:rFonts w:ascii="Times New Roman" w:hAnsi="Times New Roman" w:cs="Times New Roman"/>
          <w:sz w:val="28"/>
          <w:szCs w:val="28"/>
        </w:rPr>
        <w:t xml:space="preserve"> защита презентаций и рефератов на занятиях.</w:t>
      </w:r>
    </w:p>
    <w:p w:rsidR="003A416B" w:rsidRPr="003A416B" w:rsidRDefault="003A416B" w:rsidP="00A8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Самостоятельные работы являются важным средством проверки уровня знаний, умений и навыков.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Внеаудиторная самостоятельная работа обучающихся</w:t>
      </w:r>
      <w:r w:rsidRPr="003A416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3A416B">
        <w:rPr>
          <w:rFonts w:ascii="Times New Roman" w:hAnsi="Times New Roman" w:cs="Times New Roman"/>
          <w:sz w:val="28"/>
          <w:szCs w:val="28"/>
        </w:rPr>
        <w:t xml:space="preserve">планируемая учебная, учебно-исследовательская, </w:t>
      </w:r>
      <w:r w:rsidRPr="003A416B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</w:t>
      </w:r>
      <w:r w:rsidRPr="003A416B">
        <w:rPr>
          <w:rFonts w:ascii="Times New Roman" w:hAnsi="Times New Roman" w:cs="Times New Roman"/>
          <w:sz w:val="28"/>
          <w:szCs w:val="28"/>
        </w:rPr>
        <w:t>работа, выполняемая за рамками расписания учебных занятий по заданию и при методическом руководстве преподавателя, но без его непосредственного участия и является обязательной для каждого студента.</w:t>
      </w:r>
    </w:p>
    <w:p w:rsidR="003A416B" w:rsidRPr="003A416B" w:rsidRDefault="003A416B" w:rsidP="00A8778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ab/>
        <w:t>Целью самостоятельной работы студентов является:</w:t>
      </w:r>
    </w:p>
    <w:p w:rsidR="003A416B" w:rsidRPr="003A416B" w:rsidRDefault="003A416B" w:rsidP="00A8778A">
      <w:pPr>
        <w:pStyle w:val="a8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A416B" w:rsidRPr="003A416B" w:rsidRDefault="003A416B" w:rsidP="00A8778A">
      <w:pPr>
        <w:pStyle w:val="a8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и развитие общих компетенций, определённых в ФГОС СПО;</w:t>
      </w:r>
    </w:p>
    <w:p w:rsidR="003A416B" w:rsidRPr="003A416B" w:rsidRDefault="003A416B" w:rsidP="00A8778A">
      <w:pPr>
        <w:pStyle w:val="a8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Задачами, реализуемыми в ходе проведения внеаудиторной самостоятельной работы обучающихся, в образовательной среде колледжа являются:</w:t>
      </w:r>
    </w:p>
    <w:p w:rsidR="003A416B" w:rsidRPr="003A416B" w:rsidRDefault="003A416B" w:rsidP="00A877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систематизация, закрепление, углубление и расширение полученных теоретических знаний и практических умений студентов;</w:t>
      </w:r>
    </w:p>
    <w:p w:rsidR="003A416B" w:rsidRPr="003A416B" w:rsidRDefault="003A416B" w:rsidP="00A877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3A416B" w:rsidRPr="003A416B" w:rsidRDefault="003A416B" w:rsidP="00A877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мышления: способности к саморазвитию, самосовершенствованию и самореализации;</w:t>
      </w:r>
    </w:p>
    <w:p w:rsidR="003A416B" w:rsidRPr="003A416B" w:rsidRDefault="003A416B" w:rsidP="00A877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A416B" w:rsidRPr="003A416B" w:rsidRDefault="003A416B" w:rsidP="00A8778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работу, находит свое отражение:</w:t>
      </w:r>
    </w:p>
    <w:p w:rsidR="003A416B" w:rsidRPr="003A416B" w:rsidRDefault="003A416B" w:rsidP="00A877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рабочем учебном плане – в целом по циклам основной профессиональной образовательной программы, отдельно по каждому из учебных циклов, по каждой дисциплине, междисциплинарному курсу и профессиональному модулю;</w:t>
      </w:r>
    </w:p>
    <w:p w:rsidR="003A416B" w:rsidRPr="003A416B" w:rsidRDefault="003A416B" w:rsidP="00A877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рабочих программах учебных дисциплин и профессиональных модулей с ориентировочным  распределением по разделам и темам.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</w:t>
      </w:r>
      <w:r w:rsidR="00D239AD">
        <w:rPr>
          <w:rFonts w:ascii="Times New Roman" w:hAnsi="Times New Roman" w:cs="Times New Roman"/>
          <w:sz w:val="28"/>
          <w:szCs w:val="28"/>
        </w:rPr>
        <w:t>тоятельную работу по дисциплине</w:t>
      </w:r>
      <w:r w:rsidR="00A466C9">
        <w:rPr>
          <w:rFonts w:ascii="Times New Roman" w:hAnsi="Times New Roman" w:cs="Times New Roman"/>
          <w:sz w:val="28"/>
          <w:szCs w:val="28"/>
        </w:rPr>
        <w:t>;</w:t>
      </w:r>
      <w:r w:rsidRPr="003A416B">
        <w:rPr>
          <w:rFonts w:ascii="Times New Roman" w:hAnsi="Times New Roman" w:cs="Times New Roman"/>
          <w:sz w:val="28"/>
          <w:szCs w:val="28"/>
        </w:rPr>
        <w:t xml:space="preserve"> может проходить в письменной, устной или смешанной форме с предоставлением изделия или продукта творческой деятельности. 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3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3A416B" w:rsidRPr="003A416B" w:rsidRDefault="003A416B" w:rsidP="00556943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уровень освоения учебного материала;</w:t>
      </w:r>
    </w:p>
    <w:p w:rsidR="003A416B" w:rsidRDefault="003A416B" w:rsidP="00556943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умение использовать теоретические знания и умения при выполнении практических задач;</w:t>
      </w:r>
    </w:p>
    <w:p w:rsidR="00556943" w:rsidRPr="00556943" w:rsidRDefault="00556943" w:rsidP="00556943">
      <w:pPr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3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556943" w:rsidRDefault="003A416B" w:rsidP="00556943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3A41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416B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</w:t>
      </w:r>
    </w:p>
    <w:p w:rsidR="003A416B" w:rsidRDefault="00556943" w:rsidP="00556943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3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 ФГОС</w:t>
      </w:r>
      <w:r w:rsidR="003A416B" w:rsidRPr="003A416B">
        <w:rPr>
          <w:rFonts w:ascii="Times New Roman" w:hAnsi="Times New Roman" w:cs="Times New Roman"/>
          <w:sz w:val="28"/>
          <w:szCs w:val="28"/>
        </w:rPr>
        <w:t>.</w:t>
      </w:r>
    </w:p>
    <w:p w:rsidR="00A466C9" w:rsidRDefault="00A466C9" w:rsidP="00556943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3F49E8">
        <w:rPr>
          <w:sz w:val="28"/>
          <w:szCs w:val="28"/>
        </w:rPr>
        <w:t xml:space="preserve">Настоящие методические </w:t>
      </w:r>
      <w:r w:rsidR="00A8778A">
        <w:rPr>
          <w:sz w:val="28"/>
          <w:szCs w:val="28"/>
        </w:rPr>
        <w:t>рекомендации</w:t>
      </w:r>
      <w:r w:rsidRPr="003F49E8">
        <w:rPr>
          <w:sz w:val="28"/>
          <w:szCs w:val="28"/>
        </w:rPr>
        <w:t xml:space="preserve"> содержат работы, которые позволят </w:t>
      </w:r>
      <w:r w:rsidRPr="00A466C9">
        <w:rPr>
          <w:sz w:val="28"/>
          <w:szCs w:val="28"/>
        </w:rPr>
        <w:t>самостоятельно овладеть знаниями, умениями и навыками деятельности по специальности, опытом творческой и исследовательской деятельности</w:t>
      </w:r>
      <w:r w:rsidRPr="003F49E8">
        <w:rPr>
          <w:sz w:val="28"/>
          <w:szCs w:val="28"/>
        </w:rPr>
        <w:t xml:space="preserve"> и направлены на формирование </w:t>
      </w:r>
      <w:r w:rsidRPr="00A466C9">
        <w:rPr>
          <w:sz w:val="28"/>
          <w:szCs w:val="28"/>
        </w:rPr>
        <w:t>общих (ОК), профессиональных (ПК) и дополнительных (ДК) компетенций в соответствии с требованиями ФГОС СПО: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</w:p>
    <w:p w:rsidR="006B428E" w:rsidRPr="00A466C9" w:rsidRDefault="006B428E" w:rsidP="00A8778A">
      <w:pPr>
        <w:pStyle w:val="Default"/>
        <w:ind w:firstLine="709"/>
        <w:jc w:val="both"/>
        <w:rPr>
          <w:sz w:val="28"/>
          <w:szCs w:val="28"/>
        </w:rPr>
      </w:pP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8778A">
        <w:rPr>
          <w:sz w:val="28"/>
          <w:szCs w:val="28"/>
        </w:rPr>
        <w:lastRenderedPageBreak/>
        <w:t>ПК 1.</w:t>
      </w:r>
      <w:r w:rsidRPr="00A466C9">
        <w:rPr>
          <w:sz w:val="28"/>
          <w:szCs w:val="28"/>
        </w:rPr>
        <w:tab/>
      </w:r>
      <w:r w:rsidR="00A8778A">
        <w:rPr>
          <w:sz w:val="28"/>
          <w:szCs w:val="28"/>
        </w:rPr>
        <w:t xml:space="preserve">1. </w:t>
      </w:r>
      <w:r w:rsidRPr="00A466C9">
        <w:rPr>
          <w:sz w:val="28"/>
          <w:szCs w:val="28"/>
        </w:rPr>
        <w:t>Осуществлять пуск и останов теплотехнического оборудования и систем тепло- и топливоснабжения.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 xml:space="preserve">ПК </w:t>
      </w:r>
      <w:r w:rsidR="00A8778A">
        <w:rPr>
          <w:sz w:val="28"/>
          <w:szCs w:val="28"/>
        </w:rPr>
        <w:t>1.</w:t>
      </w:r>
      <w:r w:rsidRPr="00A466C9">
        <w:rPr>
          <w:sz w:val="28"/>
          <w:szCs w:val="28"/>
        </w:rPr>
        <w:t>2.</w:t>
      </w:r>
      <w:r w:rsidRPr="00A466C9">
        <w:rPr>
          <w:sz w:val="28"/>
          <w:szCs w:val="28"/>
        </w:rPr>
        <w:tab/>
        <w:t>Управлять режимами работы теплотехнического оборудования и систем тепло- и топливоснабжения.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 xml:space="preserve">ПК </w:t>
      </w:r>
      <w:r w:rsidR="00A8778A">
        <w:rPr>
          <w:sz w:val="28"/>
          <w:szCs w:val="28"/>
        </w:rPr>
        <w:t>1.</w:t>
      </w:r>
      <w:r w:rsidRPr="00A466C9">
        <w:rPr>
          <w:sz w:val="28"/>
          <w:szCs w:val="28"/>
        </w:rPr>
        <w:t>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ДК 1.</w:t>
      </w:r>
      <w:r w:rsidRPr="00A466C9">
        <w:rPr>
          <w:sz w:val="28"/>
          <w:szCs w:val="28"/>
        </w:rPr>
        <w:tab/>
        <w:t xml:space="preserve">Отработка </w:t>
      </w:r>
      <w:proofErr w:type="gramStart"/>
      <w:r w:rsidRPr="00A466C9">
        <w:rPr>
          <w:sz w:val="28"/>
          <w:szCs w:val="28"/>
        </w:rPr>
        <w:t>навыков использования элементов электронных версий профессиональных программ</w:t>
      </w:r>
      <w:proofErr w:type="gramEnd"/>
      <w:r w:rsidRPr="00A466C9">
        <w:rPr>
          <w:sz w:val="28"/>
          <w:szCs w:val="28"/>
        </w:rPr>
        <w:t xml:space="preserve"> при проектировании систем водоснабжения и  водоотведения, отопления и вентиляции.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ДК 2.</w:t>
      </w:r>
      <w:r w:rsidRPr="00A466C9">
        <w:rPr>
          <w:sz w:val="28"/>
          <w:szCs w:val="28"/>
        </w:rPr>
        <w:tab/>
        <w:t>Отработка навыков определения тепловых нагрузок по укрупненным показателям.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ДК 3.</w:t>
      </w:r>
      <w:r w:rsidRPr="00A466C9">
        <w:rPr>
          <w:sz w:val="28"/>
          <w:szCs w:val="28"/>
        </w:rPr>
        <w:tab/>
        <w:t>Отработка навыков составления алгоритма дейс</w:t>
      </w:r>
      <w:r w:rsidR="00A8778A">
        <w:rPr>
          <w:sz w:val="28"/>
          <w:szCs w:val="28"/>
        </w:rPr>
        <w:t xml:space="preserve">твий в нестандартных ситуациях </w:t>
      </w:r>
      <w:r w:rsidRPr="00A466C9">
        <w:rPr>
          <w:sz w:val="28"/>
          <w:szCs w:val="28"/>
        </w:rPr>
        <w:t xml:space="preserve">при диагностировании параметров работающего оборудования. 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ДК 4.</w:t>
      </w:r>
      <w:r w:rsidRPr="00A466C9">
        <w:rPr>
          <w:sz w:val="28"/>
          <w:szCs w:val="28"/>
        </w:rPr>
        <w:tab/>
        <w:t>Отработка навыков участия в проведении профессионально - ориентированных работ, направленных на энергосбережение.</w:t>
      </w:r>
    </w:p>
    <w:p w:rsid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</w:p>
    <w:p w:rsidR="00A466C9" w:rsidRPr="00556943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556943">
        <w:rPr>
          <w:sz w:val="28"/>
          <w:szCs w:val="28"/>
        </w:rPr>
        <w:t xml:space="preserve">В результате выполнения самостоятельных работ по МДК.01.01.07. Эксплуатация систем топливоснабжения студенты должны: </w:t>
      </w:r>
    </w:p>
    <w:p w:rsidR="00A466C9" w:rsidRPr="00556943" w:rsidRDefault="00A466C9" w:rsidP="00A8778A">
      <w:pPr>
        <w:pStyle w:val="Default"/>
        <w:ind w:firstLine="709"/>
        <w:jc w:val="both"/>
        <w:rPr>
          <w:b/>
          <w:sz w:val="28"/>
          <w:szCs w:val="28"/>
        </w:rPr>
      </w:pPr>
      <w:r w:rsidRPr="00556943">
        <w:rPr>
          <w:b/>
          <w:iCs/>
          <w:sz w:val="28"/>
          <w:szCs w:val="28"/>
        </w:rPr>
        <w:t>уметь</w:t>
      </w:r>
      <w:r w:rsidRPr="00556943">
        <w:rPr>
          <w:b/>
          <w:sz w:val="28"/>
          <w:szCs w:val="28"/>
        </w:rPr>
        <w:t>:</w:t>
      </w:r>
    </w:p>
    <w:p w:rsidR="00A466C9" w:rsidRPr="00556943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556943">
        <w:rPr>
          <w:sz w:val="28"/>
          <w:szCs w:val="28"/>
        </w:rPr>
        <w:t>- разрабатывать принципиальные схемы систем топливоснабжения;</w:t>
      </w:r>
    </w:p>
    <w:p w:rsidR="00A466C9" w:rsidRPr="00556943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556943">
        <w:rPr>
          <w:sz w:val="28"/>
          <w:szCs w:val="28"/>
        </w:rPr>
        <w:t>- выполнять расчеты систем топливоснабжения;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556943">
        <w:rPr>
          <w:sz w:val="28"/>
          <w:szCs w:val="28"/>
        </w:rPr>
        <w:t>-составлять техническую документацию процесса эксплуатации систем топливоснабжения.</w:t>
      </w:r>
      <w:r w:rsidRPr="00A466C9">
        <w:rPr>
          <w:sz w:val="28"/>
          <w:szCs w:val="28"/>
        </w:rPr>
        <w:t xml:space="preserve"> </w:t>
      </w:r>
      <w:r w:rsidRPr="00A466C9">
        <w:rPr>
          <w:b/>
          <w:sz w:val="28"/>
          <w:szCs w:val="28"/>
        </w:rPr>
        <w:br/>
      </w:r>
    </w:p>
    <w:p w:rsidR="00A466C9" w:rsidRPr="00A466C9" w:rsidRDefault="00A466C9" w:rsidP="00A8778A">
      <w:pPr>
        <w:pStyle w:val="Default"/>
        <w:ind w:firstLine="709"/>
        <w:jc w:val="both"/>
        <w:rPr>
          <w:b/>
          <w:sz w:val="28"/>
          <w:szCs w:val="28"/>
        </w:rPr>
      </w:pPr>
      <w:r w:rsidRPr="00A466C9">
        <w:rPr>
          <w:b/>
          <w:iCs/>
          <w:sz w:val="28"/>
          <w:szCs w:val="28"/>
        </w:rPr>
        <w:t>знать</w:t>
      </w:r>
      <w:r w:rsidRPr="00A466C9">
        <w:rPr>
          <w:b/>
          <w:sz w:val="28"/>
          <w:szCs w:val="28"/>
        </w:rPr>
        <w:t>: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 xml:space="preserve">- классификацию и основные характеристики различных видов топлива; 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 xml:space="preserve">- правила устройства и безопасной эксплуатации систем газораспределения и </w:t>
      </w:r>
      <w:proofErr w:type="spellStart"/>
      <w:r w:rsidRPr="00A466C9">
        <w:rPr>
          <w:sz w:val="28"/>
          <w:szCs w:val="28"/>
        </w:rPr>
        <w:t>газопотребления</w:t>
      </w:r>
      <w:proofErr w:type="spellEnd"/>
      <w:r w:rsidRPr="00A466C9">
        <w:rPr>
          <w:sz w:val="28"/>
          <w:szCs w:val="28"/>
        </w:rPr>
        <w:t>;</w:t>
      </w:r>
    </w:p>
    <w:p w:rsidR="00A466C9" w:rsidRPr="00A466C9" w:rsidRDefault="00A466C9" w:rsidP="00A8778A">
      <w:pPr>
        <w:pStyle w:val="Default"/>
        <w:ind w:firstLine="709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- устройства, принцип действия и характеристики систем топливоснабжения.</w:t>
      </w:r>
    </w:p>
    <w:p w:rsidR="00CA4E51" w:rsidRDefault="00CA4E51" w:rsidP="00A8778A">
      <w:pPr>
        <w:pStyle w:val="Default"/>
        <w:jc w:val="both"/>
        <w:rPr>
          <w:rFonts w:eastAsia="Adobe Fangsong Std R"/>
          <w:b/>
          <w:bCs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jc w:val="center"/>
        <w:rPr>
          <w:rFonts w:ascii="Times New Roman" w:eastAsia="Adobe Fangsong Std R" w:hAnsi="Times New Roman" w:cs="Times New Roman"/>
          <w:color w:val="000000" w:themeColor="text1"/>
          <w:sz w:val="28"/>
          <w:szCs w:val="28"/>
        </w:rPr>
      </w:pPr>
      <w:bookmarkStart w:id="5" w:name="_Toc491029154"/>
      <w:r w:rsidRPr="007B0A10">
        <w:rPr>
          <w:rFonts w:ascii="Times New Roman" w:eastAsia="Adobe Fangsong Std R" w:hAnsi="Times New Roman" w:cs="Times New Roman"/>
          <w:color w:val="000000" w:themeColor="text1"/>
          <w:sz w:val="28"/>
          <w:szCs w:val="28"/>
        </w:rPr>
        <w:t>Указания к выполнению ВСР</w:t>
      </w:r>
      <w:bookmarkEnd w:id="5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eastAsia="Adobe Fangsong Std R" w:hAnsi="Times New Roman" w:cs="Times New Roman"/>
          <w:b/>
          <w:bCs/>
          <w:sz w:val="28"/>
          <w:szCs w:val="28"/>
        </w:rPr>
      </w:pPr>
    </w:p>
    <w:p w:rsidR="003A416B" w:rsidRPr="003A416B" w:rsidRDefault="003A416B" w:rsidP="00A877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56943">
        <w:rPr>
          <w:rFonts w:ascii="Times New Roman" w:eastAsia="Adobe Fangsong Std R" w:hAnsi="Times New Roman" w:cs="Times New Roman"/>
          <w:sz w:val="28"/>
          <w:szCs w:val="28"/>
        </w:rPr>
        <w:t>ВСР нужно выполнять в отдельной тетради в клетку, чернилами черного или синего цвета. Необходимо</w:t>
      </w:r>
      <w:r w:rsidRPr="003A416B">
        <w:rPr>
          <w:rFonts w:ascii="Times New Roman" w:eastAsia="Adobe Fangsong Std R" w:hAnsi="Times New Roman" w:cs="Times New Roman"/>
          <w:sz w:val="28"/>
          <w:szCs w:val="28"/>
        </w:rPr>
        <w:t xml:space="preserve"> оставлять поля шириной 5 клеточек для замечаний преподавателя.</w:t>
      </w:r>
    </w:p>
    <w:p w:rsidR="003A416B" w:rsidRPr="003A416B" w:rsidRDefault="003A416B" w:rsidP="00A877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3A416B">
        <w:rPr>
          <w:rFonts w:ascii="Times New Roman" w:eastAsia="Adobe Fangsong Std R" w:hAnsi="Times New Roman" w:cs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3A416B" w:rsidRPr="00556943" w:rsidRDefault="003A416B" w:rsidP="00A877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43">
        <w:rPr>
          <w:rFonts w:ascii="Times New Roman" w:eastAsia="Adobe Fangsong Std R" w:hAnsi="Times New Roman" w:cs="Times New Roman"/>
          <w:sz w:val="28"/>
          <w:szCs w:val="28"/>
        </w:rPr>
        <w:t xml:space="preserve">Оценивание </w:t>
      </w:r>
      <w:r w:rsidRPr="00556943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 по результатам выполнения ВСР</w:t>
      </w:r>
      <w:r w:rsidR="00556943" w:rsidRPr="00556943">
        <w:rPr>
          <w:rFonts w:ascii="Times New Roman" w:hAnsi="Times New Roman" w:cs="Times New Roman"/>
          <w:sz w:val="28"/>
          <w:szCs w:val="28"/>
        </w:rPr>
        <w:t xml:space="preserve"> </w:t>
      </w:r>
      <w:r w:rsidRPr="00556943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универсальной шкалой (таблица). </w:t>
      </w:r>
    </w:p>
    <w:p w:rsidR="003A416B" w:rsidRPr="00556943" w:rsidRDefault="003A416B" w:rsidP="00A8778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2410"/>
        <w:gridCol w:w="3224"/>
      </w:tblGrid>
      <w:tr w:rsidR="003A416B" w:rsidRPr="00556943" w:rsidTr="00637EFC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A416B" w:rsidRPr="00556943" w:rsidTr="00637EFC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3A416B" w:rsidRPr="00556943" w:rsidTr="00637EFC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A416B" w:rsidRPr="00556943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A416B" w:rsidRPr="00556943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3A416B" w:rsidRPr="003A416B" w:rsidTr="00637EF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A416B" w:rsidRPr="00556943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16B" w:rsidRPr="007B0A10" w:rsidRDefault="003A416B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91029155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составлению конспекта</w:t>
      </w:r>
      <w:bookmarkEnd w:id="6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Выделите главное, составьте план.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91029156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выполнению практических занятий</w:t>
      </w:r>
      <w:bookmarkEnd w:id="7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обучающийся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 </w:t>
      </w:r>
    </w:p>
    <w:p w:rsidR="003A416B" w:rsidRPr="003A416B" w:rsidRDefault="003A416B" w:rsidP="00A8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91029157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написанию контрольной работы</w:t>
      </w:r>
      <w:bookmarkEnd w:id="8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A7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Контрольная работа – промежуточный метод проверки знаний обучающегося с целью определения конечного результата в обучении по данной теме или разделу. Она призвана систематизировать знания, позволяет повторить и закрепить материал. При выполнении студенты ограничены во времени, могут использовать любые учебные пособия, консультации преподавателя.</w:t>
      </w:r>
    </w:p>
    <w:p w:rsidR="009575A7" w:rsidRPr="003A416B" w:rsidRDefault="009575A7" w:rsidP="00A8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91029158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</w:t>
      </w:r>
      <w:r w:rsidR="00425AA0"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написанию реферата</w:t>
      </w:r>
      <w:bookmarkEnd w:id="9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Реферат необходимо сдать в печатном виде н</w:t>
      </w:r>
      <w:r w:rsidR="004A192B">
        <w:rPr>
          <w:rFonts w:ascii="Times New Roman" w:hAnsi="Times New Roman" w:cs="Times New Roman"/>
          <w:color w:val="0D0D0D"/>
          <w:sz w:val="28"/>
          <w:szCs w:val="28"/>
        </w:rPr>
        <w:t xml:space="preserve">а листе формата А4, выполненном 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шрифтом </w:t>
      </w:r>
      <w:r w:rsidRPr="003A416B">
        <w:rPr>
          <w:rFonts w:ascii="Times New Roman" w:hAnsi="Times New Roman" w:cs="Times New Roman"/>
          <w:color w:val="0D0D0D"/>
          <w:sz w:val="28"/>
          <w:szCs w:val="28"/>
          <w:lang w:val="en-US"/>
        </w:rPr>
        <w:t>TimesNewRoman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 14 пунктов.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b/>
          <w:color w:val="0D0D0D"/>
          <w:sz w:val="28"/>
          <w:szCs w:val="28"/>
        </w:rPr>
        <w:t>Требования, предъявляемые к реферату: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Реферат (доклад) должен быть оформлен в </w:t>
      </w:r>
      <w:r w:rsidRPr="003A416B">
        <w:rPr>
          <w:rFonts w:ascii="Times New Roman" w:hAnsi="Times New Roman" w:cs="Times New Roman"/>
          <w:color w:val="0D0D0D"/>
          <w:sz w:val="28"/>
          <w:szCs w:val="28"/>
          <w:lang w:val="en-US"/>
        </w:rPr>
        <w:t>MSWord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, шрифт текста </w:t>
      </w:r>
      <w:r w:rsidRPr="003A416B">
        <w:rPr>
          <w:rFonts w:ascii="Times New Roman" w:hAnsi="Times New Roman" w:cs="Times New Roman"/>
          <w:color w:val="0D0D0D"/>
          <w:sz w:val="28"/>
          <w:szCs w:val="28"/>
          <w:lang w:val="en-US"/>
        </w:rPr>
        <w:t>TimesNewRoman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>, 14 пт., интервал 1.</w:t>
      </w:r>
    </w:p>
    <w:p w:rsidR="003A416B" w:rsidRPr="003A416B" w:rsidRDefault="00A75319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Титульный лист (Приложение А</w:t>
      </w:r>
      <w:r w:rsidR="003A416B" w:rsidRPr="003A416B">
        <w:rPr>
          <w:rFonts w:ascii="Times New Roman" w:hAnsi="Times New Roman" w:cs="Times New Roman"/>
          <w:color w:val="0D0D0D"/>
          <w:sz w:val="28"/>
          <w:szCs w:val="28"/>
        </w:rPr>
        <w:t>)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B56B51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Содержание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3A416B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Введение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3A416B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Основная часть реферата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3A416B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Заключение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3A416B" w:rsidP="00A8778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Список используем</w:t>
      </w:r>
      <w:r w:rsidR="00A75319">
        <w:rPr>
          <w:rFonts w:ascii="Times New Roman" w:hAnsi="Times New Roman" w:cs="Times New Roman"/>
          <w:color w:val="0D0D0D"/>
          <w:sz w:val="28"/>
          <w:szCs w:val="28"/>
        </w:rPr>
        <w:t>ой литературы (Приложение Б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>)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 Если возникнут затруднения в процессе работы</w:t>
      </w:r>
      <w:r w:rsidR="00425AA0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 xml:space="preserve"> обратитесь к преподавателю. </w:t>
      </w:r>
    </w:p>
    <w:p w:rsidR="003A416B" w:rsidRPr="003A416B" w:rsidRDefault="003A416B" w:rsidP="00A8778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D0D0D"/>
          <w:sz w:val="28"/>
          <w:szCs w:val="28"/>
        </w:rPr>
      </w:pPr>
      <w:bookmarkStart w:id="10" w:name="_Toc491029159"/>
      <w:r w:rsidRPr="003A416B">
        <w:rPr>
          <w:rFonts w:ascii="Times New Roman" w:hAnsi="Times New Roman" w:cs="Times New Roman"/>
          <w:b/>
          <w:color w:val="0D0D0D"/>
          <w:sz w:val="28"/>
          <w:szCs w:val="28"/>
        </w:rPr>
        <w:t>Критерии оценки:</w:t>
      </w:r>
      <w:bookmarkEnd w:id="10"/>
    </w:p>
    <w:p w:rsidR="003A416B" w:rsidRPr="003A416B" w:rsidRDefault="003A416B" w:rsidP="00A877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Вы правильно выполнили задание. Работа выполнена аккуратно – 5</w:t>
      </w:r>
      <w:r w:rsidR="00FC774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>(отлично).</w:t>
      </w:r>
    </w:p>
    <w:p w:rsidR="003A416B" w:rsidRPr="003A416B" w:rsidRDefault="003A416B" w:rsidP="00A877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Вы не смогли выполнить 2-3 элемента. Работа выполнена аккуратно- 4</w:t>
      </w:r>
      <w:r w:rsidR="00FC774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>(хорошо).</w:t>
      </w:r>
    </w:p>
    <w:p w:rsidR="003A416B" w:rsidRDefault="003A416B" w:rsidP="00A877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16B">
        <w:rPr>
          <w:rFonts w:ascii="Times New Roman" w:hAnsi="Times New Roman" w:cs="Times New Roman"/>
          <w:color w:val="0D0D0D"/>
          <w:sz w:val="28"/>
          <w:szCs w:val="28"/>
        </w:rPr>
        <w:t>Работа выполнена неаккуратно, технологически неправильно – 3</w:t>
      </w:r>
      <w:r w:rsidR="00FC774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A416B">
        <w:rPr>
          <w:rFonts w:ascii="Times New Roman" w:hAnsi="Times New Roman" w:cs="Times New Roman"/>
          <w:color w:val="0D0D0D"/>
          <w:sz w:val="28"/>
          <w:szCs w:val="28"/>
        </w:rPr>
        <w:t>(удовлетворительно).</w:t>
      </w:r>
    </w:p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91029160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подготовке сообщения</w:t>
      </w:r>
      <w:bookmarkEnd w:id="11"/>
    </w:p>
    <w:p w:rsidR="003A416B" w:rsidRPr="003A416B" w:rsidRDefault="003A416B" w:rsidP="00A8778A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аргументами, 1–2 самыми яркими и в то же время краткими примерами.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Сообщение составляется по нескольким источникам, связанным между собой одной темой. Вначале изучается тот источник, в котором данная тема </w:t>
      </w:r>
      <w:r w:rsidRPr="003A416B">
        <w:rPr>
          <w:rFonts w:ascii="Times New Roman" w:hAnsi="Times New Roman" w:cs="Times New Roman"/>
          <w:sz w:val="28"/>
          <w:szCs w:val="28"/>
        </w:rPr>
        <w:lastRenderedPageBreak/>
        <w:t>изложена наиболее полно и на современном уровне научных и практических достижений. Записанное сообщение дополняется материалом других источников.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Этапы подготовки сообщения: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1. Прочитайте текст.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2. Составьте его развернутый план.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3. Подумайте, какие части можно сократить так, чтобы содержание было понято правильно и, главное, не исчезло.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4. Объедините близкие по смыслу части.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5. В каждой части выделите главное и второстепенное, которое может быть сокращено при конспектировании.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6. При записи старайтесь сложные предложения заменить простыми.</w:t>
      </w:r>
    </w:p>
    <w:p w:rsidR="003A416B" w:rsidRPr="003A416B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Тематическое и смысловое единство сообщения  выражается в том, что все его компоненты связаны с темой первоисточника.</w:t>
      </w:r>
    </w:p>
    <w:p w:rsidR="003A416B" w:rsidRPr="007B0A10" w:rsidRDefault="003A416B" w:rsidP="00A8778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Сообщение должно содержать информацию на 3-5 мин. и сопровождаться презентацией, схемами, рисунками, таблицами и т.д.</w:t>
      </w:r>
    </w:p>
    <w:p w:rsidR="00A8778A" w:rsidRDefault="00A8778A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91029161"/>
    </w:p>
    <w:p w:rsidR="003A416B" w:rsidRPr="007B0A10" w:rsidRDefault="003A416B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составлению презентаций</w:t>
      </w:r>
      <w:bookmarkEnd w:id="12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16B">
        <w:rPr>
          <w:rFonts w:ascii="Times New Roman" w:hAnsi="Times New Roman" w:cs="Times New Roman"/>
          <w:i/>
          <w:sz w:val="28"/>
          <w:szCs w:val="28"/>
        </w:rPr>
        <w:t>Требования к презентации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На первом слайде размещается: 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название презентации;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автор: ФИО, группа, название учебного учреждения (соавторы указываются в алфавитном порядке); </w:t>
      </w:r>
    </w:p>
    <w:p w:rsidR="003A416B" w:rsidRPr="003A416B" w:rsidRDefault="003A416B" w:rsidP="00A8778A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год.</w:t>
      </w:r>
      <w:r w:rsidRPr="003A416B">
        <w:rPr>
          <w:rFonts w:ascii="Times New Roman" w:hAnsi="Times New Roman" w:cs="Times New Roman"/>
          <w:sz w:val="28"/>
          <w:szCs w:val="28"/>
        </w:rPr>
        <w:tab/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p w:rsidR="003A416B" w:rsidRPr="003A416B" w:rsidRDefault="003A416B" w:rsidP="00A8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2"/>
        <w:gridCol w:w="7781"/>
      </w:tblGrid>
      <w:tr w:rsidR="003A416B" w:rsidRPr="003A416B" w:rsidTr="00637EFC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Оформление слайдов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необходимо соблюдать единый стиль оформления;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нужно избегать стилей, которые будут отвлекать от самой презентации;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rPr>
          <w:trHeight w:val="483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фона выбираются более холодные тона (синий или зеленый)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Использование цвета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фона и текста используются контрастные цвета;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особое внимание следует обратить на цвет гиперссылок (до и после использования)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Анимационные эффекты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637EFC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следует использовать короткие слова и предложения;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времена глаголов должно быть везде одинаковым;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следует использовать минимум предлогов, наречий, прилагательных;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заголовки должны привлекать внимание аудитории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предпочтительно горизонтальное расположение информации;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наиболее важная информация должна располагаться в центре экрана;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если на слайде располагается картинка, надпись должна располагаться под ней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Шрифты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заголовков не менее 24;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остальной информации не менее 18;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шрифты без засечек легче читать с большого расстояния;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нельзя смешивать разные типы шрифтов в одной презентации;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3A416B" w:rsidRPr="003A416B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Следует использовать: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рамки, границы, заливку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разные цвета шрифтов, штриховку, стрелки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рисунки, диаграммы, схемы для иллюстрации наиболее важных фактов</w:t>
            </w:r>
            <w:r w:rsidR="0095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Объем информации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3A416B" w:rsidRDefault="003A416B" w:rsidP="00A8778A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A416B" w:rsidRPr="003A416B" w:rsidRDefault="003A416B" w:rsidP="00A8778A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3A416B" w:rsidRPr="003A416B" w:rsidTr="00036CB1"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Виды слайдов</w:t>
            </w:r>
          </w:p>
        </w:tc>
        <w:tc>
          <w:tcPr>
            <w:tcW w:w="3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16B" w:rsidRPr="003A416B" w:rsidRDefault="003A416B" w:rsidP="00A87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Для обеспечения разнообразия следует использовать разные виды слайдов: с  текстом, с таблицами, с диаграммами.</w:t>
            </w:r>
          </w:p>
        </w:tc>
      </w:tr>
    </w:tbl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28E" w:rsidRDefault="006B428E" w:rsidP="00A8778A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416B" w:rsidRPr="003A416B" w:rsidRDefault="003A416B" w:rsidP="00A8778A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16B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Критерии оценки презентации</w:t>
      </w:r>
    </w:p>
    <w:tbl>
      <w:tblPr>
        <w:tblStyle w:val="a6"/>
        <w:tblW w:w="5000" w:type="pct"/>
        <w:tblLook w:val="01E0"/>
      </w:tblPr>
      <w:tblGrid>
        <w:gridCol w:w="2922"/>
        <w:gridCol w:w="6931"/>
      </w:tblGrid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оценки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B" w:rsidRPr="003A416B" w:rsidRDefault="003A416B" w:rsidP="00A8778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оценки</w:t>
            </w:r>
          </w:p>
        </w:tc>
      </w:tr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1. Содержательный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  <w:r w:rsidR="00951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2. Логический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стройное логико-композиционное построение речи, доказательность, аргументированность</w:t>
            </w:r>
            <w:r w:rsidR="00951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 xml:space="preserve">3. Речевой критерий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4. Психологический критерий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  <w:r w:rsidR="00951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16B" w:rsidRPr="003A416B" w:rsidTr="00637EF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5. Критерий соблюдения дизайн-эргономических требований к компьютерной презентации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B" w:rsidRPr="003A416B" w:rsidRDefault="003A416B" w:rsidP="00A877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16B">
              <w:rPr>
                <w:rFonts w:ascii="Times New Roman" w:hAnsi="Times New Roman"/>
                <w:sz w:val="28"/>
                <w:szCs w:val="28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r w:rsidR="00951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416B" w:rsidRPr="003A416B" w:rsidRDefault="003A416B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6B" w:rsidRPr="007B0A10" w:rsidRDefault="003A416B" w:rsidP="00A8778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491029162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составлению кроссворда</w:t>
      </w:r>
      <w:bookmarkEnd w:id="13"/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Кроссворд-это игра, состоящая в разгадывании слов по определениям.</w:t>
      </w:r>
    </w:p>
    <w:p w:rsidR="003A416B" w:rsidRPr="003A416B" w:rsidRDefault="003A416B" w:rsidP="00A8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В общем случае определение должно состоять из одного предложения.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Определения должны быть </w:t>
      </w:r>
      <w:r w:rsidR="00951C6D">
        <w:rPr>
          <w:rFonts w:ascii="Times New Roman" w:hAnsi="Times New Roman" w:cs="Times New Roman"/>
          <w:sz w:val="28"/>
          <w:szCs w:val="28"/>
        </w:rPr>
        <w:t>п</w:t>
      </w:r>
      <w:r w:rsidRPr="003A416B">
        <w:rPr>
          <w:rFonts w:ascii="Times New Roman" w:hAnsi="Times New Roman" w:cs="Times New Roman"/>
          <w:sz w:val="28"/>
          <w:szCs w:val="28"/>
        </w:rPr>
        <w:t>о возможности краткими. Следует избегать перечислений, не злоупотреблять причастными и деепричастными оборотами, не перегружать текст прилагательными. Определение кроссворда - своего рода компромисс между краткостью и содержательностью.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Запрещается использование в одной сетке двух и более одинаковых слов, даже с различными определениями.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В вопросах следует избегать энциклопедических определений. В целом работа должна быть авторской, а не перепечаткой статей из словаря. 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Нежелательно начинать формулировку вопроса с цифры, глагола, деепричастия.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Запрещается использование однокоренных слов в вопросах и ответах.</w:t>
      </w:r>
    </w:p>
    <w:p w:rsidR="003A416B" w:rsidRPr="003A416B" w:rsidRDefault="003A416B" w:rsidP="00A8778A">
      <w:pPr>
        <w:pStyle w:val="a8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lastRenderedPageBreak/>
        <w:t>В работе должна быть изюминка, то есть нечто, отличающее ее от миллионов других.</w:t>
      </w:r>
    </w:p>
    <w:p w:rsidR="003A416B" w:rsidRPr="003A416B" w:rsidRDefault="003A416B" w:rsidP="00A8778A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>8.Запрещается помещать слова без пересечений (встречается и такое).</w:t>
      </w:r>
    </w:p>
    <w:p w:rsidR="003A416B" w:rsidRPr="003A416B" w:rsidRDefault="003A416B" w:rsidP="00A8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B">
        <w:rPr>
          <w:rFonts w:ascii="Times New Roman" w:hAnsi="Times New Roman" w:cs="Times New Roman"/>
          <w:sz w:val="28"/>
          <w:szCs w:val="28"/>
        </w:rPr>
        <w:t xml:space="preserve">Не используются слова, </w:t>
      </w:r>
      <w:r w:rsidR="0090511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A416B">
        <w:rPr>
          <w:rFonts w:ascii="Times New Roman" w:hAnsi="Times New Roman" w:cs="Times New Roman"/>
          <w:sz w:val="28"/>
          <w:szCs w:val="28"/>
        </w:rPr>
        <w:t>пишу</w:t>
      </w:r>
      <w:r w:rsidR="00905110">
        <w:rPr>
          <w:rFonts w:ascii="Times New Roman" w:hAnsi="Times New Roman" w:cs="Times New Roman"/>
          <w:sz w:val="28"/>
          <w:szCs w:val="28"/>
        </w:rPr>
        <w:t>т</w:t>
      </w:r>
      <w:r w:rsidRPr="003A416B">
        <w:rPr>
          <w:rFonts w:ascii="Times New Roman" w:hAnsi="Times New Roman" w:cs="Times New Roman"/>
          <w:sz w:val="28"/>
          <w:szCs w:val="28"/>
        </w:rPr>
        <w:t>ся через тире и имеющие уменьшительно-ласкательную окраску.</w:t>
      </w:r>
    </w:p>
    <w:p w:rsidR="009575A7" w:rsidRDefault="009575A7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CC" w:rsidRPr="007B0A10" w:rsidRDefault="00095ACC" w:rsidP="00A877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br w:type="page"/>
      </w:r>
      <w:bookmarkStart w:id="14" w:name="_Toc491029163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тем внеаудиторной самостоятельной работы</w:t>
      </w:r>
      <w:bookmarkEnd w:id="14"/>
    </w:p>
    <w:tbl>
      <w:tblPr>
        <w:tblStyle w:val="a6"/>
        <w:tblW w:w="5252" w:type="pct"/>
        <w:tblInd w:w="-318" w:type="dxa"/>
        <w:tblLook w:val="04A0"/>
      </w:tblPr>
      <w:tblGrid>
        <w:gridCol w:w="4090"/>
        <w:gridCol w:w="1418"/>
        <w:gridCol w:w="2430"/>
        <w:gridCol w:w="2412"/>
      </w:tblGrid>
      <w:tr w:rsidR="00095ACC" w:rsidTr="006B428E">
        <w:tc>
          <w:tcPr>
            <w:tcW w:w="1976" w:type="pct"/>
            <w:vAlign w:val="center"/>
          </w:tcPr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внеаудиторной самостоятельной работы</w:t>
            </w:r>
          </w:p>
        </w:tc>
        <w:tc>
          <w:tcPr>
            <w:tcW w:w="685" w:type="pct"/>
            <w:vAlign w:val="center"/>
          </w:tcPr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4" w:type="pct"/>
            <w:vAlign w:val="center"/>
          </w:tcPr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65" w:type="pct"/>
            <w:vAlign w:val="center"/>
          </w:tcPr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95ACC" w:rsidTr="006B428E">
        <w:trPr>
          <w:trHeight w:val="6202"/>
        </w:trPr>
        <w:tc>
          <w:tcPr>
            <w:tcW w:w="1976" w:type="pct"/>
            <w:vAlign w:val="center"/>
          </w:tcPr>
          <w:p w:rsidR="00095ACC" w:rsidRDefault="00AB6270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Устройство, принцип действия и характеристики: основного и вспомогательного оборудования систем топливоснабжения </w:t>
            </w:r>
            <w:r w:rsidR="00095A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№1. «</w:t>
            </w:r>
            <w:r w:rsidRPr="00AB6270">
              <w:rPr>
                <w:rFonts w:ascii="Times New Roman" w:hAnsi="Times New Roman" w:cs="Times New Roman"/>
                <w:sz w:val="24"/>
                <w:szCs w:val="24"/>
              </w:rPr>
              <w:t>Способы добычи и получения горючих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№2.</w:t>
            </w:r>
          </w:p>
          <w:p w:rsidR="00095ACC" w:rsidRDefault="00095ACC" w:rsidP="00A877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прокладки внутренних газопроводов</w:t>
            </w:r>
            <w:r w:rsidR="00AB627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№3.</w:t>
            </w: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sz w:val="24"/>
                <w:szCs w:val="24"/>
              </w:rPr>
              <w:t>Устройство компенсаторов, их виды и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№4.</w:t>
            </w: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sz w:val="24"/>
                <w:szCs w:val="24"/>
              </w:rPr>
              <w:t>Виды кранов, их устройство и правила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№5.</w:t>
            </w:r>
          </w:p>
          <w:p w:rsidR="00095ACC" w:rsidRPr="00440EB8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iCs/>
                <w:sz w:val="24"/>
                <w:szCs w:val="24"/>
              </w:rPr>
              <w:t>Виды регуляторов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Pr="00FD02DC" w:rsidRDefault="00FD02D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Pr="00FD1CF7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0350B8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</w:p>
          <w:p w:rsidR="00AD33E7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Pr="00440EB8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16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  <w:r w:rsidR="000350B8">
              <w:rPr>
                <w:rFonts w:ascii="Times New Roman" w:hAnsi="Times New Roman" w:cs="Times New Roman"/>
                <w:sz w:val="24"/>
                <w:szCs w:val="24"/>
              </w:rPr>
              <w:t>, защита презентации</w:t>
            </w: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глоссария</w:t>
            </w: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Pr="00440EB8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350B8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</w:p>
        </w:tc>
      </w:tr>
      <w:tr w:rsidR="00095ACC" w:rsidTr="006B428E">
        <w:tc>
          <w:tcPr>
            <w:tcW w:w="1976" w:type="pct"/>
          </w:tcPr>
          <w:p w:rsidR="00095ACC" w:rsidRDefault="00AB6270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Безопасная эксплуатация систем топливоснабжения и контроль управления режимами работы систем топливоснабжения </w:t>
            </w:r>
            <w:r w:rsidR="00095A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№6.</w:t>
            </w:r>
          </w:p>
          <w:p w:rsidR="00095ACC" w:rsidRPr="005D1158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монтаже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Pr="00FD02DC" w:rsidRDefault="00FD02D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Pr="005D1158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Default="00AD33E7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E7" w:rsidRPr="00440EB8" w:rsidRDefault="00AD33E7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</w:t>
            </w:r>
          </w:p>
        </w:tc>
        <w:tc>
          <w:tcPr>
            <w:tcW w:w="116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Pr="00440E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тестовых заданий</w:t>
            </w:r>
          </w:p>
        </w:tc>
      </w:tr>
      <w:tr w:rsidR="00095ACC" w:rsidTr="006B428E">
        <w:trPr>
          <w:trHeight w:val="1212"/>
        </w:trPr>
        <w:tc>
          <w:tcPr>
            <w:tcW w:w="1976" w:type="pct"/>
            <w:vAlign w:val="center"/>
          </w:tcPr>
          <w:p w:rsidR="00095ACC" w:rsidRDefault="00AB6270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Защита систем топливоснабжения </w:t>
            </w:r>
            <w:r w:rsidR="00095A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09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CC" w:rsidRPr="00FB1F85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sz w:val="24"/>
                <w:szCs w:val="24"/>
              </w:rPr>
              <w:t>Электрозащитные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</w:tcPr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2DC" w:rsidRPr="000350B8" w:rsidRDefault="00FD02D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Pr="00FB1F85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Pr="00440EB8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65" w:type="pct"/>
          </w:tcPr>
          <w:p w:rsidR="00095AC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C" w:rsidTr="006B428E">
        <w:trPr>
          <w:trHeight w:val="1657"/>
        </w:trPr>
        <w:tc>
          <w:tcPr>
            <w:tcW w:w="1976" w:type="pct"/>
          </w:tcPr>
          <w:p w:rsidR="00095ACC" w:rsidRDefault="00AB6270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Основы расчета систем топливоснабжения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№8</w:t>
            </w:r>
            <w:r w:rsidR="0009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CC" w:rsidRPr="004F029C" w:rsidRDefault="00095ACC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270" w:rsidRPr="00AB6270">
              <w:rPr>
                <w:rFonts w:ascii="Times New Roman" w:hAnsi="Times New Roman" w:cs="Times New Roman"/>
                <w:sz w:val="24"/>
                <w:szCs w:val="24"/>
              </w:rPr>
              <w:t>Особенности гидравлического расчета кольцевого газопровода среднего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</w:tcPr>
          <w:p w:rsidR="00095ACC" w:rsidRPr="00FD02DC" w:rsidRDefault="00FD02D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Pr="004F029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Pr="00440EB8" w:rsidRDefault="00AD33E7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  <w:tc>
          <w:tcPr>
            <w:tcW w:w="116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  <w:p w:rsidR="00095ACC" w:rsidRPr="00440EB8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CC" w:rsidTr="006B428E">
        <w:tc>
          <w:tcPr>
            <w:tcW w:w="1976" w:type="pct"/>
            <w:vAlign w:val="center"/>
          </w:tcPr>
          <w:p w:rsidR="00095ACC" w:rsidRPr="001C7499" w:rsidRDefault="00AB6270" w:rsidP="00A8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sz w:val="24"/>
                <w:szCs w:val="24"/>
              </w:rPr>
              <w:t>Все темы МДК. О1.01.07 Эксплуатация систем топливоснабжения</w:t>
            </w:r>
          </w:p>
        </w:tc>
        <w:tc>
          <w:tcPr>
            <w:tcW w:w="685" w:type="pct"/>
          </w:tcPr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DC" w:rsidRDefault="00FD02D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CC" w:rsidRPr="00FD02DC" w:rsidRDefault="00FD02D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4" w:type="pct"/>
          </w:tcPr>
          <w:p w:rsidR="00095ACC" w:rsidRPr="00440EB8" w:rsidRDefault="00AB6270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165" w:type="pct"/>
          </w:tcPr>
          <w:p w:rsidR="00095ACC" w:rsidRPr="00440EB8" w:rsidRDefault="000350B8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на занятиях (тесты, ПЗ, ЛР, контрольные и самостоятельные работы)</w:t>
            </w:r>
          </w:p>
        </w:tc>
      </w:tr>
      <w:tr w:rsidR="00095ACC" w:rsidTr="006B428E">
        <w:tc>
          <w:tcPr>
            <w:tcW w:w="1976" w:type="pct"/>
            <w:vAlign w:val="center"/>
          </w:tcPr>
          <w:p w:rsidR="00095ACC" w:rsidRPr="00C3062C" w:rsidRDefault="00095ACC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5" w:type="pct"/>
          </w:tcPr>
          <w:p w:rsidR="00095ACC" w:rsidRDefault="00AB6270" w:rsidP="00A8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4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pct"/>
          </w:tcPr>
          <w:p w:rsidR="00095ACC" w:rsidRDefault="00095ACC" w:rsidP="00A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6CB1" w:rsidRDefault="00036CB1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2DC" w:rsidRPr="007B0A10" w:rsidRDefault="00FD02DC" w:rsidP="00A877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491029164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самостоятельного выполнения</w:t>
      </w:r>
      <w:bookmarkEnd w:id="15"/>
    </w:p>
    <w:p w:rsidR="003203AD" w:rsidRDefault="003203AD" w:rsidP="00A8778A">
      <w:pPr>
        <w:spacing w:after="0" w:line="240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C5562C" w:rsidRPr="007B0A10" w:rsidRDefault="00C5562C" w:rsidP="00A8778A">
      <w:pPr>
        <w:pStyle w:val="2"/>
        <w:spacing w:before="0" w:line="240" w:lineRule="auto"/>
        <w:jc w:val="center"/>
        <w:rPr>
          <w:color w:val="000000" w:themeColor="text1"/>
          <w:sz w:val="28"/>
          <w:szCs w:val="28"/>
        </w:rPr>
      </w:pPr>
      <w:bookmarkStart w:id="16" w:name="_Toc491029165"/>
      <w:r w:rsidRPr="007B0A10">
        <w:rPr>
          <w:color w:val="000000" w:themeColor="text1"/>
          <w:sz w:val="28"/>
          <w:szCs w:val="28"/>
        </w:rPr>
        <w:t>Самостоятельная работа №1</w:t>
      </w:r>
      <w:bookmarkEnd w:id="16"/>
    </w:p>
    <w:p w:rsidR="00C5562C" w:rsidRDefault="00C5562C" w:rsidP="00A8778A">
      <w:pPr>
        <w:spacing w:after="0" w:line="240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E520AD" w:rsidRPr="00E520AD" w:rsidRDefault="00E520AD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Вид самостоятельной работы: конспект по теме «</w:t>
      </w:r>
      <w:r w:rsidR="00C5562C"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Способы добычи и получения горючих газов»</w:t>
      </w:r>
      <w:r w:rsidR="00C5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AD" w:rsidRPr="00E520AD" w:rsidRDefault="00E520AD" w:rsidP="00A87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20AD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задания.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0AD">
        <w:rPr>
          <w:rFonts w:ascii="Times New Roman" w:hAnsi="Times New Roman" w:cs="Times New Roman"/>
          <w:sz w:val="28"/>
          <w:szCs w:val="28"/>
        </w:rPr>
        <w:t>Подобрать литературу по теме (обратиться к источникам литературы   (</w:t>
      </w:r>
      <w:r w:rsidR="00C5562C" w:rsidRPr="00C5562C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</w:t>
      </w:r>
      <w:proofErr w:type="gramEnd"/>
      <w:r w:rsidR="00C5562C" w:rsidRPr="00C5562C">
        <w:rPr>
          <w:rFonts w:ascii="Times New Roman" w:hAnsi="Times New Roman" w:cs="Times New Roman"/>
          <w:sz w:val="28"/>
          <w:szCs w:val="28"/>
        </w:rPr>
        <w:t xml:space="preserve"> - </w:t>
      </w:r>
      <w:r w:rsidR="00BB2ADD">
        <w:rPr>
          <w:rFonts w:ascii="Times New Roman" w:hAnsi="Times New Roman" w:cs="Times New Roman"/>
          <w:sz w:val="28"/>
          <w:szCs w:val="28"/>
        </w:rPr>
        <w:t>М.: Академия, 201</w:t>
      </w:r>
      <w:r w:rsidR="00C5562C">
        <w:rPr>
          <w:rFonts w:ascii="Times New Roman" w:hAnsi="Times New Roman" w:cs="Times New Roman"/>
          <w:sz w:val="28"/>
          <w:szCs w:val="28"/>
        </w:rPr>
        <w:t>3</w:t>
      </w:r>
      <w:r w:rsidRPr="00E520AD">
        <w:rPr>
          <w:rFonts w:ascii="Times New Roman" w:hAnsi="Times New Roman" w:cs="Times New Roman"/>
          <w:sz w:val="28"/>
          <w:szCs w:val="28"/>
        </w:rPr>
        <w:t>.).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Внимательно прочитать и выделить главное и второстепенное.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Составить план конспекта (определить главные вопросы в изучаемом материале).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Написать выходные данные источников литературы, используемых в конспекте (наименование издания, ФИО автора, год издания, место издания, количество стр.).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Формулировать содержание источников литературы  последовательно согласно  плану, используя свои мысли терминологию. Допускается цитирование авторов. В конце сформулировать выводы, предложенные автором.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 xml:space="preserve"> Можно использовать выделение цветом главных мыслей и идей конспекта, а так же другие пометки к тексту.</w:t>
      </w:r>
    </w:p>
    <w:p w:rsidR="00E520AD" w:rsidRPr="00E520AD" w:rsidRDefault="00E520AD" w:rsidP="00A8778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AD">
        <w:rPr>
          <w:rFonts w:ascii="Times New Roman" w:hAnsi="Times New Roman" w:cs="Times New Roman"/>
          <w:sz w:val="28"/>
          <w:szCs w:val="28"/>
        </w:rPr>
        <w:t>Оформить конспект  в соответствии с требованиями (</w:t>
      </w:r>
      <w:proofErr w:type="gramStart"/>
      <w:r w:rsidRPr="00E520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520AD">
        <w:rPr>
          <w:rFonts w:ascii="Times New Roman" w:hAnsi="Times New Roman" w:cs="Times New Roman"/>
          <w:sz w:val="28"/>
          <w:szCs w:val="28"/>
        </w:rPr>
        <w:t>. образец) и сдать преподавателю.</w:t>
      </w:r>
    </w:p>
    <w:p w:rsidR="00E520AD" w:rsidRPr="00E520AD" w:rsidRDefault="00E520AD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0AD">
        <w:rPr>
          <w:rFonts w:ascii="Times New Roman" w:hAnsi="Times New Roman" w:cs="Times New Roman"/>
          <w:b/>
          <w:sz w:val="28"/>
          <w:szCs w:val="28"/>
        </w:rPr>
        <w:t>Образец конспекта:</w:t>
      </w:r>
    </w:p>
    <w:p w:rsidR="006B428E" w:rsidRPr="006B428E" w:rsidRDefault="00C5562C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2C">
        <w:rPr>
          <w:rFonts w:ascii="Times New Roman" w:hAnsi="Times New Roman" w:cs="Times New Roman"/>
          <w:sz w:val="28"/>
          <w:szCs w:val="28"/>
        </w:rPr>
        <w:t xml:space="preserve">Жила В.А., Ушаков М.А., Брюханов О.Н. Газовые сети и установки. - </w:t>
      </w:r>
      <w:r w:rsidR="00BB2ADD">
        <w:rPr>
          <w:rFonts w:ascii="Times New Roman" w:hAnsi="Times New Roman" w:cs="Times New Roman"/>
          <w:sz w:val="28"/>
          <w:szCs w:val="28"/>
        </w:rPr>
        <w:t>М.: Академия, 201</w:t>
      </w:r>
      <w:r>
        <w:rPr>
          <w:rFonts w:ascii="Times New Roman" w:hAnsi="Times New Roman" w:cs="Times New Roman"/>
          <w:sz w:val="28"/>
          <w:szCs w:val="28"/>
        </w:rPr>
        <w:t xml:space="preserve">3г., 270 стр. (глава 1, </w:t>
      </w:r>
      <w:r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1.1, 1.2, 1.3)</w:t>
      </w:r>
    </w:p>
    <w:p w:rsidR="00E520AD" w:rsidRPr="00C5562C" w:rsidRDefault="00E520AD" w:rsidP="00A8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62C">
        <w:rPr>
          <w:rFonts w:ascii="Times New Roman" w:hAnsi="Times New Roman" w:cs="Times New Roman"/>
          <w:b/>
          <w:sz w:val="28"/>
          <w:szCs w:val="28"/>
        </w:rPr>
        <w:t>План конспекта:</w:t>
      </w:r>
    </w:p>
    <w:p w:rsidR="00E520AD" w:rsidRPr="00E520AD" w:rsidRDefault="00C5562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газ.  Основные месторождения природного газа</w:t>
      </w:r>
      <w:r w:rsidR="00F7543C">
        <w:rPr>
          <w:rFonts w:ascii="Times New Roman" w:hAnsi="Times New Roman" w:cs="Times New Roman"/>
          <w:sz w:val="28"/>
          <w:szCs w:val="28"/>
        </w:rPr>
        <w:t>.</w:t>
      </w:r>
    </w:p>
    <w:p w:rsidR="00E520AD" w:rsidRPr="00E520AD" w:rsidRDefault="00C5562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Нефтегазовые и газоконденсатные месторождения</w:t>
      </w:r>
      <w:r w:rsidR="00F7543C">
        <w:rPr>
          <w:rFonts w:ascii="Times New Roman" w:hAnsi="Times New Roman" w:cs="Times New Roman"/>
          <w:sz w:val="28"/>
          <w:szCs w:val="28"/>
        </w:rPr>
        <w:t>.</w:t>
      </w:r>
    </w:p>
    <w:p w:rsidR="00E520AD" w:rsidRPr="00E520AD" w:rsidRDefault="00F7543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нефтяного траппа.</w:t>
      </w:r>
    </w:p>
    <w:p w:rsidR="00E520AD" w:rsidRDefault="00F7543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ступенчатой сепарации газа и нефти.</w:t>
      </w:r>
    </w:p>
    <w:p w:rsidR="00F7543C" w:rsidRDefault="00F7543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Попутные газы. </w:t>
      </w:r>
    </w:p>
    <w:p w:rsidR="00F7543C" w:rsidRDefault="00F7543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Абсорбционный метод извлечения бензина и попутного газа.</w:t>
      </w:r>
    </w:p>
    <w:p w:rsidR="00F7543C" w:rsidRDefault="00F7543C" w:rsidP="00A877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искусственных газов.</w:t>
      </w:r>
    </w:p>
    <w:p w:rsidR="006B428E" w:rsidRPr="006B428E" w:rsidRDefault="00F7543C" w:rsidP="006B428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продуктов коксования и полукоксования угля.</w:t>
      </w:r>
    </w:p>
    <w:p w:rsidR="00C5562C" w:rsidRPr="00953B5E" w:rsidRDefault="00C5562C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конспекта плану – 1 балл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Отражение основных положений параграфа – 1,5 балла 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Ясность, лаконичность изложения – 0,5 балла 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Наличие рисунков  – 0,5 балла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Графическое выделение особо значимой информации  – 0,2 балла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Грамотность изложения  – 0,5 балла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Аккуратность оформления  – 0,3 балла</w:t>
      </w:r>
    </w:p>
    <w:p w:rsidR="00C5562C" w:rsidRPr="00953B5E" w:rsidRDefault="00C5562C" w:rsidP="00A8778A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сдан в срок – 0,5 балла</w:t>
      </w:r>
    </w:p>
    <w:p w:rsidR="00F7543C" w:rsidRDefault="00C5562C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F7543C" w:rsidRPr="00F7543C" w:rsidRDefault="00F7543C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43C" w:rsidRDefault="00F7543C" w:rsidP="00A8778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_Toc491029166"/>
      <w:r w:rsidRPr="007B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№ 2</w:t>
      </w:r>
      <w:bookmarkEnd w:id="17"/>
    </w:p>
    <w:p w:rsidR="006C57B5" w:rsidRPr="006C57B5" w:rsidRDefault="006C57B5" w:rsidP="00A8778A">
      <w:pPr>
        <w:spacing w:after="0" w:line="240" w:lineRule="auto"/>
      </w:pPr>
    </w:p>
    <w:p w:rsidR="00CC68EE" w:rsidRPr="00CC68EE" w:rsidRDefault="00CC68EE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Вид самостоятельной работы: информационное сообщение по теме 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 прокладки внутренних газопроводов</w:t>
      </w: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CC68EE" w:rsidRPr="00CC68EE" w:rsidRDefault="00CC68EE" w:rsidP="00A877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Инструкция по выполнению задания.</w:t>
      </w:r>
    </w:p>
    <w:p w:rsidR="001B7B7D" w:rsidRPr="001B7B7D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Подобрать литературу по теме (обратиться к источникам литературы   (</w:t>
      </w:r>
      <w:r w:rsidRPr="00C5562C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</w:t>
      </w:r>
      <w:proofErr w:type="gramEnd"/>
      <w:r w:rsidRPr="00C5562C">
        <w:rPr>
          <w:rFonts w:ascii="Times New Roman" w:hAnsi="Times New Roman" w:cs="Times New Roman"/>
          <w:sz w:val="28"/>
          <w:szCs w:val="28"/>
        </w:rPr>
        <w:t xml:space="preserve"> - </w:t>
      </w:r>
      <w:r w:rsidR="00BB2ADD">
        <w:rPr>
          <w:rFonts w:ascii="Times New Roman" w:hAnsi="Times New Roman" w:cs="Times New Roman"/>
          <w:sz w:val="28"/>
          <w:szCs w:val="28"/>
        </w:rPr>
        <w:t>М.: Академия, 201</w:t>
      </w:r>
      <w:r w:rsidR="001B7B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EE" w:rsidRPr="00CC68EE" w:rsidRDefault="00CC68EE" w:rsidP="001B7B7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68EE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CC68EE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 xml:space="preserve">а предприятий. - </w:t>
      </w:r>
      <w:proofErr w:type="gramStart"/>
      <w:r w:rsidR="00BB2ADD">
        <w:rPr>
          <w:rFonts w:ascii="Times New Roman" w:hAnsi="Times New Roman" w:cs="Times New Roman"/>
          <w:sz w:val="28"/>
          <w:szCs w:val="28"/>
        </w:rPr>
        <w:t>Л.: Недра, 1989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68EE" w:rsidRPr="00CC68EE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план и структуру сообщения.</w:t>
      </w:r>
    </w:p>
    <w:p w:rsidR="00CC68EE" w:rsidRPr="00CC68EE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Выделить основные понятия.</w:t>
      </w:r>
    </w:p>
    <w:p w:rsidR="00CC68EE" w:rsidRPr="00CC68EE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Ввести в текст дополнительные данные.</w:t>
      </w:r>
    </w:p>
    <w:p w:rsidR="00CC68EE" w:rsidRPr="00CC68EE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Оформить текст письменно.</w:t>
      </w:r>
    </w:p>
    <w:p w:rsidR="00CC68EE" w:rsidRPr="00CC68EE" w:rsidRDefault="00CC68EE" w:rsidP="00A8778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Сдать на контроль преподавателю в установленный срок и защитить (3-5 минут)</w:t>
      </w:r>
    </w:p>
    <w:p w:rsidR="00CC68EE" w:rsidRPr="00CC68EE" w:rsidRDefault="00CC68EE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сообщения:</w:t>
      </w:r>
    </w:p>
    <w:p w:rsidR="00CC68EE" w:rsidRDefault="00CC68EE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2C">
        <w:rPr>
          <w:rFonts w:ascii="Times New Roman" w:hAnsi="Times New Roman" w:cs="Times New Roman"/>
          <w:sz w:val="28"/>
          <w:szCs w:val="28"/>
        </w:rPr>
        <w:t xml:space="preserve">Жила В.А., Ушаков М.А., Брюханов О.Н. Газовые сети и установки. - </w:t>
      </w:r>
      <w:r>
        <w:rPr>
          <w:rFonts w:ascii="Times New Roman" w:hAnsi="Times New Roman" w:cs="Times New Roman"/>
          <w:sz w:val="28"/>
          <w:szCs w:val="28"/>
        </w:rPr>
        <w:t>М.: Ака</w:t>
      </w:r>
      <w:r w:rsidR="00BB2ADD">
        <w:rPr>
          <w:rFonts w:ascii="Times New Roman" w:hAnsi="Times New Roman" w:cs="Times New Roman"/>
          <w:sz w:val="28"/>
          <w:szCs w:val="28"/>
        </w:rPr>
        <w:t>демия, 201</w:t>
      </w:r>
      <w:r w:rsidR="001B7B7D">
        <w:rPr>
          <w:rFonts w:ascii="Times New Roman" w:hAnsi="Times New Roman" w:cs="Times New Roman"/>
          <w:sz w:val="28"/>
          <w:szCs w:val="28"/>
        </w:rPr>
        <w:t>3.</w:t>
      </w:r>
      <w:r w:rsidR="00114A0B">
        <w:rPr>
          <w:rFonts w:ascii="Times New Roman" w:hAnsi="Times New Roman" w:cs="Times New Roman"/>
          <w:sz w:val="28"/>
          <w:szCs w:val="28"/>
        </w:rPr>
        <w:t xml:space="preserve"> (глава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§</w:t>
      </w:r>
      <w:r w:rsidR="00114A0B">
        <w:rPr>
          <w:rFonts w:ascii="Times New Roman" w:hAnsi="Times New Roman" w:cs="Times New Roman"/>
          <w:sz w:val="28"/>
          <w:szCs w:val="28"/>
        </w:rPr>
        <w:t xml:space="preserve"> 2.1, 2.2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68EE" w:rsidRDefault="00CC68EE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8EE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CC68EE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>а предприятий. - Л.: Недра, 1989</w:t>
      </w:r>
      <w:r w:rsidR="001B7B7D">
        <w:rPr>
          <w:rFonts w:ascii="Times New Roman" w:hAnsi="Times New Roman" w:cs="Times New Roman"/>
          <w:sz w:val="28"/>
          <w:szCs w:val="28"/>
        </w:rPr>
        <w:t>.</w:t>
      </w:r>
      <w:r w:rsidR="00114A0B">
        <w:rPr>
          <w:rFonts w:ascii="Times New Roman" w:hAnsi="Times New Roman" w:cs="Times New Roman"/>
          <w:sz w:val="28"/>
          <w:szCs w:val="28"/>
        </w:rPr>
        <w:t xml:space="preserve"> (стр. </w:t>
      </w:r>
      <w:r w:rsidR="00114A0B" w:rsidRPr="00CC68EE">
        <w:rPr>
          <w:rFonts w:ascii="Times New Roman" w:hAnsi="Times New Roman" w:cs="Times New Roman"/>
          <w:sz w:val="28"/>
          <w:szCs w:val="28"/>
        </w:rPr>
        <w:t>202-204, 211-215, 217-220</w:t>
      </w:r>
      <w:r w:rsidR="00114A0B">
        <w:rPr>
          <w:rFonts w:ascii="Times New Roman" w:hAnsi="Times New Roman" w:cs="Times New Roman"/>
          <w:sz w:val="28"/>
          <w:szCs w:val="28"/>
        </w:rPr>
        <w:t>)</w:t>
      </w:r>
    </w:p>
    <w:p w:rsidR="00CC68EE" w:rsidRPr="00643181" w:rsidRDefault="00CC68EE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сообщения:</w:t>
      </w:r>
    </w:p>
    <w:p w:rsidR="00CC68EE" w:rsidRDefault="00114A0B" w:rsidP="00A877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внутренних газопроводов.</w:t>
      </w:r>
    </w:p>
    <w:p w:rsidR="00114A0B" w:rsidRDefault="00114A0B" w:rsidP="00A877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Устройство внутренних газопроводов.</w:t>
      </w:r>
    </w:p>
    <w:p w:rsidR="00114A0B" w:rsidRDefault="00114A0B" w:rsidP="00A877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прокладки газопроводов внутри зданий и сооружений.</w:t>
      </w:r>
    </w:p>
    <w:p w:rsidR="00114A0B" w:rsidRDefault="00114A0B" w:rsidP="00A877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запорной арматуры на газопроводах.</w:t>
      </w:r>
    </w:p>
    <w:p w:rsidR="00114A0B" w:rsidRPr="006B428E" w:rsidRDefault="00114A0B" w:rsidP="00A8778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правила при прокладке внутренних газопроводов.</w:t>
      </w:r>
    </w:p>
    <w:p w:rsidR="00114A0B" w:rsidRPr="00114A0B" w:rsidRDefault="00114A0B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114A0B" w:rsidRPr="00114A0B" w:rsidRDefault="00114A0B" w:rsidP="00A877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 - 1 балл</w:t>
      </w:r>
    </w:p>
    <w:p w:rsidR="00114A0B" w:rsidRPr="00114A0B" w:rsidRDefault="00114A0B" w:rsidP="00A877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теме - 1 балл</w:t>
      </w:r>
    </w:p>
    <w:p w:rsidR="00114A0B" w:rsidRPr="00114A0B" w:rsidRDefault="00114A0B" w:rsidP="00A877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материала - 1 балл</w:t>
      </w:r>
    </w:p>
    <w:p w:rsidR="00114A0B" w:rsidRPr="00114A0B" w:rsidRDefault="00114A0B" w:rsidP="00A877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>Грамотность и полнота использования источников - 1 балл</w:t>
      </w:r>
    </w:p>
    <w:p w:rsidR="00114A0B" w:rsidRPr="00114A0B" w:rsidRDefault="00114A0B" w:rsidP="00A8778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>Наличие элементов наглядности - 1 балл</w:t>
      </w:r>
    </w:p>
    <w:p w:rsidR="00A8778A" w:rsidRPr="006B428E" w:rsidRDefault="00114A0B" w:rsidP="006B428E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114A0B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  <w:bookmarkStart w:id="18" w:name="_Toc491029167"/>
    </w:p>
    <w:p w:rsidR="00A75319" w:rsidRPr="00A75319" w:rsidRDefault="00A75319" w:rsidP="00A75319"/>
    <w:p w:rsidR="00114A0B" w:rsidRDefault="00114A0B" w:rsidP="00A8778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№ 3</w:t>
      </w:r>
      <w:bookmarkEnd w:id="18"/>
    </w:p>
    <w:p w:rsidR="006C57B5" w:rsidRPr="006C57B5" w:rsidRDefault="006C57B5" w:rsidP="00A8778A">
      <w:pPr>
        <w:spacing w:after="0" w:line="240" w:lineRule="auto"/>
      </w:pPr>
    </w:p>
    <w:p w:rsidR="0094555B" w:rsidRPr="0094555B" w:rsidRDefault="0094555B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Вид самостоятельной работы: конспект по теме 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Устройство компенсаторов, их виды и назначение</w:t>
      </w: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4555B" w:rsidRPr="0094555B" w:rsidRDefault="0094555B" w:rsidP="00A8778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Инструкция по выполнению задания.</w:t>
      </w:r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Подобрать литературу по теме (обратиться к источникам литературы   (</w:t>
      </w:r>
      <w:proofErr w:type="spellStart"/>
      <w:r w:rsidRPr="00CC68EE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CC68EE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>а предприятий.</w:t>
      </w:r>
      <w:proofErr w:type="gramEnd"/>
      <w:r w:rsidR="00BB2A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B2ADD">
        <w:rPr>
          <w:rFonts w:ascii="Times New Roman" w:hAnsi="Times New Roman" w:cs="Times New Roman"/>
          <w:sz w:val="28"/>
          <w:szCs w:val="28"/>
        </w:rPr>
        <w:t>Л.: Недра, 1989</w:t>
      </w: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.).</w:t>
      </w:r>
      <w:proofErr w:type="gramEnd"/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прочитать и выделить главное и второстепенное.</w:t>
      </w:r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конспекта (определить главные вопросы в изучаемом материале).</w:t>
      </w:r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Написать выходные данные источников литературы, используемых в конспекте (наименование издания, ФИО автора, год издания, место издания, количество стр.).</w:t>
      </w:r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Формулировать содержание источников литературы  последовательно согласно  плану, используя свои мысли терминологию. Допускается цитирование авторов. В конце сформулировать выводы, предложенные автором.</w:t>
      </w:r>
    </w:p>
    <w:p w:rsidR="0094555B" w:rsidRPr="0094555B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Можно использовать выделение цветом главных мыслей и идей конспекта, а так же другие пометки к тексту.</w:t>
      </w:r>
    </w:p>
    <w:p w:rsidR="006B428E" w:rsidRPr="006B428E" w:rsidRDefault="0094555B" w:rsidP="00A8778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Оформить конспект  в соответствии с требованиями (</w:t>
      </w:r>
      <w:proofErr w:type="gramStart"/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. образец) и сдать преподавателю.</w:t>
      </w:r>
    </w:p>
    <w:p w:rsidR="0094555B" w:rsidRPr="0094555B" w:rsidRDefault="0094555B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конспекта:</w:t>
      </w:r>
    </w:p>
    <w:p w:rsidR="006B428E" w:rsidRPr="006B428E" w:rsidRDefault="0094555B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8EE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CC68EE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хозяйства предприятий. - Л.: Недра, 198</w:t>
      </w:r>
      <w:r w:rsidR="00BB2A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Pr="0094555B">
        <w:rPr>
          <w:rFonts w:ascii="Times New Roman" w:hAnsi="Times New Roman" w:cs="Times New Roman"/>
          <w:sz w:val="28"/>
          <w:szCs w:val="28"/>
        </w:rPr>
        <w:t>188-193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55B" w:rsidRPr="0094555B" w:rsidRDefault="0094555B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b/>
          <w:sz w:val="28"/>
          <w:szCs w:val="28"/>
          <w:lang w:eastAsia="ru-RU"/>
        </w:rPr>
        <w:t>План конспекта:</w:t>
      </w:r>
    </w:p>
    <w:p w:rsidR="0094555B" w:rsidRDefault="0094555B" w:rsidP="00A8778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 компенсаторов в системах газоснабжения.</w:t>
      </w:r>
    </w:p>
    <w:p w:rsidR="0094555B" w:rsidRDefault="0094555B" w:rsidP="00A8778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компенсаторов (</w:t>
      </w: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П-образные (коленные), сальниковые, линзовые и </w:t>
      </w:r>
      <w:proofErr w:type="spellStart"/>
      <w:r w:rsidRPr="0094555B">
        <w:rPr>
          <w:rFonts w:ascii="Times New Roman" w:eastAsia="Times New Roman" w:hAnsi="Times New Roman"/>
          <w:bCs/>
          <w:sz w:val="28"/>
          <w:szCs w:val="28"/>
          <w:lang w:eastAsia="ru-RU"/>
        </w:rPr>
        <w:t>сильфонные</w:t>
      </w:r>
      <w:proofErr w:type="spellEnd"/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 компенсаторы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4555B" w:rsidRDefault="0094555B" w:rsidP="00A8778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Устройство различных видов компенсаторов (начертить схему одного на выбор).</w:t>
      </w:r>
    </w:p>
    <w:p w:rsidR="006B428E" w:rsidRPr="006B428E" w:rsidRDefault="00EF5692" w:rsidP="00A8778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Достоинства и недостатки различных видов компенсаторов, сравнительная характеристика.</w:t>
      </w:r>
    </w:p>
    <w:p w:rsidR="0094555B" w:rsidRPr="0094555B" w:rsidRDefault="0094555B" w:rsidP="00A877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конспекта плану – 1 балл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Отражение основных положений параграфа – 1,5 балла 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Ясность, лаконичность изложения – 0,5 балла 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Наличие рисунков  – 0,5 балла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Графическое выделение особо значимой информации  – 0,2 балла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Грамотность изложения  – 0,5 балла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Аккуратность оформления  – 0,3 балла</w:t>
      </w:r>
    </w:p>
    <w:p w:rsidR="0094555B" w:rsidRPr="0094555B" w:rsidRDefault="0094555B" w:rsidP="00A8778A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>Конспект сдан в срок – 0,5 балла</w:t>
      </w:r>
    </w:p>
    <w:p w:rsidR="00EF5692" w:rsidRDefault="0094555B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5B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4555B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A75319" w:rsidRPr="00A75319" w:rsidRDefault="00A75319" w:rsidP="00A75319">
      <w:bookmarkStart w:id="19" w:name="_Toc491029168"/>
    </w:p>
    <w:p w:rsidR="00114A0B" w:rsidRDefault="00114A0B" w:rsidP="00A8778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№ 4</w:t>
      </w:r>
      <w:bookmarkEnd w:id="19"/>
    </w:p>
    <w:p w:rsidR="006C57B5" w:rsidRPr="006C57B5" w:rsidRDefault="006C57B5" w:rsidP="00A8778A">
      <w:pPr>
        <w:spacing w:after="0" w:line="240" w:lineRule="auto"/>
      </w:pPr>
    </w:p>
    <w:p w:rsidR="00EF5692" w:rsidRDefault="00EF5692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CDE">
        <w:rPr>
          <w:rFonts w:ascii="Times New Roman" w:eastAsia="Calibri" w:hAnsi="Times New Roman" w:cs="Times New Roman"/>
          <w:sz w:val="28"/>
          <w:szCs w:val="28"/>
        </w:rPr>
        <w:t>Вид самостоятельной р</w:t>
      </w:r>
      <w:r>
        <w:rPr>
          <w:rFonts w:ascii="Times New Roman" w:eastAsia="Calibri" w:hAnsi="Times New Roman" w:cs="Times New Roman"/>
          <w:sz w:val="28"/>
          <w:szCs w:val="28"/>
        </w:rPr>
        <w:t>аботы: глоссарий по теме 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Виды кранов, их устройство и правила эксплуатации»</w:t>
      </w:r>
    </w:p>
    <w:p w:rsidR="00EF5692" w:rsidRDefault="00EF5692" w:rsidP="00A877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5CDE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задания.</w:t>
      </w:r>
    </w:p>
    <w:p w:rsidR="00EF5692" w:rsidRDefault="00EF5692" w:rsidP="00A8778A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Прочитать материал источника, выделить непонятные слова и основные термины;</w:t>
      </w:r>
    </w:p>
    <w:p w:rsidR="00EF5692" w:rsidRDefault="00EF5692" w:rsidP="00A8778A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Объяснить значение выбранных слов и подобрать основные определения;</w:t>
      </w:r>
    </w:p>
    <w:p w:rsidR="00EF5692" w:rsidRDefault="00EF5692" w:rsidP="00A8778A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Осмыслить подобранные определения и, по возможности, упростить;</w:t>
      </w:r>
    </w:p>
    <w:p w:rsidR="00EF5692" w:rsidRPr="006B428E" w:rsidRDefault="00EF5692" w:rsidP="00A8778A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Оформить работу и предоставить в установленный срок.</w:t>
      </w:r>
      <w:r w:rsidRPr="00C82A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92" w:rsidRPr="00953B5E" w:rsidRDefault="00EF5692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оформления:</w:t>
      </w:r>
    </w:p>
    <w:p w:rsidR="00EF5692" w:rsidRPr="00EF5692" w:rsidRDefault="00EF5692" w:rsidP="00A8778A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92">
        <w:rPr>
          <w:rFonts w:ascii="Times New Roman" w:hAnsi="Times New Roman" w:cs="Times New Roman"/>
          <w:sz w:val="28"/>
          <w:szCs w:val="28"/>
        </w:rPr>
        <w:t xml:space="preserve">Жила В.А., Ушаков М.А., Брюханов О.Н. Газовые сети </w:t>
      </w:r>
      <w:r w:rsidR="00BB2ADD">
        <w:rPr>
          <w:rFonts w:ascii="Times New Roman" w:hAnsi="Times New Roman" w:cs="Times New Roman"/>
          <w:sz w:val="28"/>
          <w:szCs w:val="28"/>
        </w:rPr>
        <w:t>и установки. - М.: Академия, 201</w:t>
      </w:r>
      <w:r w:rsidRPr="00EF5692">
        <w:rPr>
          <w:rFonts w:ascii="Times New Roman" w:hAnsi="Times New Roman" w:cs="Times New Roman"/>
          <w:sz w:val="28"/>
          <w:szCs w:val="28"/>
        </w:rPr>
        <w:t xml:space="preserve">3г., 270 стр. (глава 2, </w:t>
      </w:r>
      <w:r w:rsidRPr="00EF5692"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Pr="00EF5692">
        <w:rPr>
          <w:rFonts w:ascii="Times New Roman" w:hAnsi="Times New Roman" w:cs="Times New Roman"/>
          <w:sz w:val="28"/>
          <w:szCs w:val="28"/>
        </w:rPr>
        <w:t>)</w:t>
      </w:r>
    </w:p>
    <w:p w:rsidR="00EF5692" w:rsidRPr="00EF5692" w:rsidRDefault="00EF5692" w:rsidP="00A8778A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5692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EF5692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>а предприятий. - Л.: Недра, 1989</w:t>
      </w:r>
      <w:r w:rsidRPr="00EF5692">
        <w:rPr>
          <w:rFonts w:ascii="Times New Roman" w:hAnsi="Times New Roman" w:cs="Times New Roman"/>
          <w:sz w:val="28"/>
          <w:szCs w:val="28"/>
        </w:rPr>
        <w:t>, (стр. 42-53)</w:t>
      </w:r>
    </w:p>
    <w:p w:rsidR="00EF5692" w:rsidRDefault="00CA43B5" w:rsidP="00A8778A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B5">
        <w:rPr>
          <w:rFonts w:ascii="Times New Roman" w:eastAsia="Times New Roman" w:hAnsi="Times New Roman"/>
          <w:bCs/>
          <w:sz w:val="28"/>
          <w:szCs w:val="28"/>
          <w:lang w:eastAsia="ru-RU"/>
        </w:rPr>
        <w:t>Кран муфтовый</w:t>
      </w:r>
      <w:r w:rsidRPr="00CA43B5">
        <w:rPr>
          <w:rFonts w:ascii="Times New Roman" w:eastAsia="Times New Roman" w:hAnsi="Times New Roman"/>
          <w:sz w:val="28"/>
          <w:szCs w:val="28"/>
          <w:lang w:eastAsia="ru-RU"/>
        </w:rPr>
        <w:t> –  это один из вариантов исполнения </w:t>
      </w:r>
      <w:r w:rsidRPr="00CA43B5">
        <w:rPr>
          <w:rFonts w:ascii="Times New Roman" w:eastAsia="Times New Roman" w:hAnsi="Times New Roman"/>
          <w:bCs/>
          <w:sz w:val="28"/>
          <w:szCs w:val="28"/>
          <w:lang w:eastAsia="ru-RU"/>
        </w:rPr>
        <w:t>крана</w:t>
      </w:r>
      <w:r w:rsidRPr="00CA43B5">
        <w:rPr>
          <w:rFonts w:ascii="Times New Roman" w:eastAsia="Times New Roman" w:hAnsi="Times New Roman"/>
          <w:sz w:val="28"/>
          <w:szCs w:val="28"/>
          <w:lang w:eastAsia="ru-RU"/>
        </w:rPr>
        <w:t>, чьим отличительным признаком является крепл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к трубопроводу </w:t>
      </w:r>
      <w:r w:rsidRPr="00CA43B5">
        <w:rPr>
          <w:rFonts w:ascii="Times New Roman" w:eastAsia="Times New Roman" w:hAnsi="Times New Roman"/>
          <w:sz w:val="28"/>
          <w:szCs w:val="28"/>
          <w:lang w:eastAsia="ru-RU"/>
        </w:rPr>
        <w:t>с помощью муфт с внутренней трубной цилиндрической резьбой</w:t>
      </w:r>
      <w:r w:rsidR="00EF5692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[2, стр. 43</w:t>
      </w:r>
      <w:r w:rsidR="00EF5692" w:rsidRPr="00953B5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CA43B5" w:rsidRPr="00CA43B5" w:rsidRDefault="00CA43B5" w:rsidP="006B428E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Шаровой кран – это разновидность трубопроводного крана, запирающий или регулирующий элемент которого имеет сферическую форму. [1, стр. 41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EF5692" w:rsidRDefault="00EF5692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3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Критерии оценивания:</w:t>
      </w:r>
      <w:r w:rsidRPr="00EF5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баллов – 20 понятий и определений</w:t>
      </w:r>
    </w:p>
    <w:p w:rsidR="00EF5692" w:rsidRDefault="00CA43B5" w:rsidP="00A87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F5692">
        <w:rPr>
          <w:rFonts w:ascii="Times New Roman" w:eastAsia="Calibri" w:hAnsi="Times New Roman" w:cs="Times New Roman"/>
          <w:sz w:val="28"/>
          <w:szCs w:val="28"/>
        </w:rPr>
        <w:t>4 б</w:t>
      </w:r>
      <w:r>
        <w:rPr>
          <w:rFonts w:ascii="Times New Roman" w:eastAsia="Calibri" w:hAnsi="Times New Roman" w:cs="Times New Roman"/>
          <w:sz w:val="28"/>
          <w:szCs w:val="28"/>
        </w:rPr>
        <w:t>алла (15</w:t>
      </w:r>
      <w:r w:rsidR="00EF5692">
        <w:rPr>
          <w:rFonts w:ascii="Times New Roman" w:eastAsia="Calibri" w:hAnsi="Times New Roman" w:cs="Times New Roman"/>
          <w:sz w:val="28"/>
          <w:szCs w:val="28"/>
        </w:rPr>
        <w:t xml:space="preserve"> понятий и определений)</w:t>
      </w:r>
    </w:p>
    <w:p w:rsidR="00EF5692" w:rsidRDefault="00EF5692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A43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 б</w:t>
      </w:r>
      <w:r w:rsidR="00CA43B5">
        <w:rPr>
          <w:rFonts w:ascii="Times New Roman" w:eastAsia="Calibri" w:hAnsi="Times New Roman" w:cs="Times New Roman"/>
          <w:sz w:val="28"/>
          <w:szCs w:val="28"/>
        </w:rPr>
        <w:t>алла (10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понятий и определений)</w:t>
      </w:r>
    </w:p>
    <w:p w:rsidR="00EF5692" w:rsidRPr="00C65CDE" w:rsidRDefault="00EF5692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A43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 б</w:t>
      </w:r>
      <w:r w:rsidR="00CA43B5">
        <w:rPr>
          <w:rFonts w:ascii="Times New Roman" w:eastAsia="Calibri" w:hAnsi="Times New Roman" w:cs="Times New Roman"/>
          <w:sz w:val="28"/>
          <w:szCs w:val="28"/>
        </w:rPr>
        <w:t>алла (менее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понятий и определений)</w:t>
      </w:r>
    </w:p>
    <w:p w:rsidR="00EF5692" w:rsidRDefault="00CA43B5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3B5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</w:t>
      </w:r>
      <w:r>
        <w:rPr>
          <w:rFonts w:ascii="Times New Roman" w:eastAsia="Calibri" w:hAnsi="Times New Roman" w:cs="Times New Roman"/>
          <w:sz w:val="28"/>
          <w:szCs w:val="28"/>
        </w:rPr>
        <w:t>: 5 баллов</w:t>
      </w:r>
    </w:p>
    <w:p w:rsidR="00EF5692" w:rsidRDefault="00EF5692" w:rsidP="00A87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B5" w:rsidRDefault="00CA43B5" w:rsidP="00A87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A0B" w:rsidRDefault="00114A0B" w:rsidP="00A8778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" w:name="_Toc491029169"/>
      <w:r w:rsidRPr="007B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№ 5</w:t>
      </w:r>
      <w:bookmarkEnd w:id="20"/>
    </w:p>
    <w:p w:rsidR="006C57B5" w:rsidRPr="006C57B5" w:rsidRDefault="006C57B5" w:rsidP="00A8778A">
      <w:pPr>
        <w:spacing w:after="0" w:line="240" w:lineRule="auto"/>
      </w:pPr>
    </w:p>
    <w:p w:rsidR="0067388C" w:rsidRPr="0067388C" w:rsidRDefault="0067388C" w:rsidP="00A8778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Вид самостоятельной работы: реферат по теме 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Виды регуляторов давления</w:t>
      </w: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7388C" w:rsidRPr="0067388C" w:rsidRDefault="0067388C" w:rsidP="00A8778A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Инструкция по выполнению задания.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Подобрать литературу по теме (обратиться к источникам литературы   (</w:t>
      </w:r>
      <w:r w:rsidRPr="00EF5692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</w:t>
      </w:r>
      <w:proofErr w:type="gramEnd"/>
      <w:r w:rsidRPr="00EF5692">
        <w:rPr>
          <w:rFonts w:ascii="Times New Roman" w:hAnsi="Times New Roman" w:cs="Times New Roman"/>
          <w:sz w:val="28"/>
          <w:szCs w:val="28"/>
        </w:rPr>
        <w:t xml:space="preserve"> - М.: Академия, 2003г., 270 стр.</w:t>
      </w: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Внимательно ознакомиться с ее содержанием. Отметить наиболее важные места и сделать выписки.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Составить план реферата.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Сформулировать основные выводы, соответствующие цели.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Оформить работу в соответствии с требованиями к реферату.</w:t>
      </w:r>
    </w:p>
    <w:p w:rsidR="0067388C" w:rsidRPr="0067388C" w:rsidRDefault="0067388C" w:rsidP="00A8778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Сдать преподавателю в установленный срок и защитить.</w:t>
      </w:r>
    </w:p>
    <w:p w:rsidR="0067388C" w:rsidRPr="0067388C" w:rsidRDefault="0067388C" w:rsidP="00A8778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Образец реферата:</w:t>
      </w:r>
    </w:p>
    <w:p w:rsidR="0067388C" w:rsidRDefault="0067388C" w:rsidP="00A8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92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 - М.: Ака</w:t>
      </w:r>
      <w:r w:rsidR="00BB2ADD">
        <w:rPr>
          <w:rFonts w:ascii="Times New Roman" w:hAnsi="Times New Roman" w:cs="Times New Roman"/>
          <w:sz w:val="28"/>
          <w:szCs w:val="28"/>
        </w:rPr>
        <w:t>демия, 201</w:t>
      </w:r>
      <w:r>
        <w:rPr>
          <w:rFonts w:ascii="Times New Roman" w:hAnsi="Times New Roman" w:cs="Times New Roman"/>
          <w:sz w:val="28"/>
          <w:szCs w:val="28"/>
        </w:rPr>
        <w:t>3г., 270 стр. (глава 3</w:t>
      </w:r>
      <w:r w:rsidRPr="00EF5692">
        <w:rPr>
          <w:rFonts w:ascii="Times New Roman" w:hAnsi="Times New Roman" w:cs="Times New Roman"/>
          <w:sz w:val="28"/>
          <w:szCs w:val="28"/>
        </w:rPr>
        <w:t xml:space="preserve">, </w:t>
      </w:r>
      <w:r w:rsidRPr="00EF5692"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3.3, 3.4</w:t>
      </w:r>
      <w:r w:rsidRPr="00EF5692">
        <w:rPr>
          <w:rFonts w:ascii="Times New Roman" w:hAnsi="Times New Roman" w:cs="Times New Roman"/>
          <w:sz w:val="28"/>
          <w:szCs w:val="28"/>
        </w:rPr>
        <w:t>)</w:t>
      </w:r>
    </w:p>
    <w:p w:rsidR="0067388C" w:rsidRPr="0067388C" w:rsidRDefault="0067388C" w:rsidP="00A8778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План реферата: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Титульный лист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Аннотация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Оглавление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Введение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Основная часть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Заключение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литературы</w:t>
      </w:r>
    </w:p>
    <w:p w:rsidR="0067388C" w:rsidRPr="0067388C" w:rsidRDefault="0067388C" w:rsidP="00A8778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Приложения</w:t>
      </w:r>
    </w:p>
    <w:p w:rsidR="0067388C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Критерии оценивания:</w:t>
      </w: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7388C" w:rsidRPr="0067388C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5 («отлично») (выполнены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вопросы.)</w:t>
      </w:r>
    </w:p>
    <w:p w:rsidR="0067388C" w:rsidRPr="0067388C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4 («хорошо») (основные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ответы.)</w:t>
      </w:r>
    </w:p>
    <w:p w:rsidR="0067388C" w:rsidRPr="0067388C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 («удовлетворительно») (имеются существенные отступления от требований к реферированию. </w:t>
      </w:r>
      <w:proofErr w:type="gramStart"/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вывод.)</w:t>
      </w:r>
      <w:proofErr w:type="gramEnd"/>
    </w:p>
    <w:p w:rsidR="0067388C" w:rsidRPr="0067388C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2 («неудовлетворительно») (реферата не раскрыта, обнаруживается существенное непонимание проблемы.)</w:t>
      </w:r>
    </w:p>
    <w:p w:rsidR="0067388C" w:rsidRPr="007B0A10" w:rsidRDefault="0067388C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38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Максимальная оценка – </w:t>
      </w:r>
      <w:r w:rsidRPr="0067388C">
        <w:rPr>
          <w:rFonts w:ascii="Times New Roman" w:eastAsia="Times New Roman" w:hAnsi="Times New Roman"/>
          <w:iCs/>
          <w:sz w:val="28"/>
          <w:szCs w:val="28"/>
          <w:lang w:eastAsia="ru-RU"/>
        </w:rPr>
        <w:t>5 баллов</w:t>
      </w:r>
    </w:p>
    <w:p w:rsidR="00EF5692" w:rsidRDefault="00EF5692" w:rsidP="00A8778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F5692" w:rsidRDefault="00EF5692" w:rsidP="00A8778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" w:name="_Toc491029170"/>
      <w:r w:rsidRPr="007B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№ 6</w:t>
      </w:r>
      <w:bookmarkEnd w:id="21"/>
    </w:p>
    <w:p w:rsidR="006C57B5" w:rsidRPr="006C57B5" w:rsidRDefault="006C57B5" w:rsidP="00A8778A">
      <w:pPr>
        <w:spacing w:after="0" w:line="240" w:lineRule="auto"/>
      </w:pPr>
    </w:p>
    <w:p w:rsidR="00406E3C" w:rsidRDefault="00406E3C" w:rsidP="00A7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CDE">
        <w:rPr>
          <w:rFonts w:ascii="Times New Roman" w:eastAsia="Calibri" w:hAnsi="Times New Roman" w:cs="Times New Roman"/>
          <w:sz w:val="28"/>
          <w:szCs w:val="28"/>
        </w:rPr>
        <w:t>Вид самостоятельной р</w:t>
      </w:r>
      <w:r>
        <w:rPr>
          <w:rFonts w:ascii="Times New Roman" w:eastAsia="Calibri" w:hAnsi="Times New Roman" w:cs="Times New Roman"/>
          <w:sz w:val="28"/>
          <w:szCs w:val="28"/>
        </w:rPr>
        <w:t>аботы: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тестов и эталонов ответов к ним по теме «</w:t>
      </w:r>
      <w:r w:rsidRPr="007B0A1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монтаже газопроводов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6E3C" w:rsidRDefault="00406E3C" w:rsidP="00A8778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5CDE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задания.</w:t>
      </w:r>
    </w:p>
    <w:p w:rsidR="00406E3C" w:rsidRDefault="00406E3C" w:rsidP="00A8778A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информацию по теме.</w:t>
      </w:r>
    </w:p>
    <w:p w:rsidR="00406E3C" w:rsidRDefault="00406E3C" w:rsidP="00A8778A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ее системный анализ.</w:t>
      </w:r>
    </w:p>
    <w:p w:rsidR="00406E3C" w:rsidRDefault="00406E3C" w:rsidP="00A8778A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тесты.</w:t>
      </w:r>
    </w:p>
    <w:p w:rsidR="00406E3C" w:rsidRDefault="00406E3C" w:rsidP="00A8778A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эталоны ответов к ним.</w:t>
      </w:r>
    </w:p>
    <w:p w:rsidR="00406E3C" w:rsidRPr="006B428E" w:rsidRDefault="00406E3C" w:rsidP="006B428E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Предоставить на контроль в установленный срок.</w:t>
      </w:r>
    </w:p>
    <w:p w:rsidR="00406E3C" w:rsidRDefault="00406E3C" w:rsidP="00A877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  <w:r w:rsidRPr="00B567ED">
        <w:rPr>
          <w:rFonts w:ascii="Times New Roman" w:eastAsia="Calibri" w:hAnsi="Times New Roman" w:cs="Times New Roman"/>
          <w:b/>
          <w:sz w:val="28"/>
          <w:szCs w:val="28"/>
        </w:rPr>
        <w:t>составление тестов и эталонов ответов к ним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06E3C" w:rsidRPr="00EF5692" w:rsidRDefault="00406E3C" w:rsidP="00A8778A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92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 - М.: Ака</w:t>
      </w:r>
      <w:r w:rsidR="00BB2ADD">
        <w:rPr>
          <w:rFonts w:ascii="Times New Roman" w:hAnsi="Times New Roman" w:cs="Times New Roman"/>
          <w:sz w:val="28"/>
          <w:szCs w:val="28"/>
        </w:rPr>
        <w:t>демия, 201</w:t>
      </w:r>
      <w:r w:rsidR="00215814">
        <w:rPr>
          <w:rFonts w:ascii="Times New Roman" w:hAnsi="Times New Roman" w:cs="Times New Roman"/>
          <w:sz w:val="28"/>
          <w:szCs w:val="28"/>
        </w:rPr>
        <w:t>3г., 270 стр. (глава 5</w:t>
      </w:r>
      <w:r w:rsidRPr="00EF5692">
        <w:rPr>
          <w:rFonts w:ascii="Times New Roman" w:hAnsi="Times New Roman" w:cs="Times New Roman"/>
          <w:sz w:val="28"/>
          <w:szCs w:val="28"/>
        </w:rPr>
        <w:t xml:space="preserve">, </w:t>
      </w:r>
      <w:r w:rsidRPr="00EF5692">
        <w:rPr>
          <w:rFonts w:ascii="Times New Roman" w:eastAsia="Calibri" w:hAnsi="Times New Roman" w:cs="Times New Roman"/>
          <w:sz w:val="28"/>
          <w:szCs w:val="28"/>
        </w:rPr>
        <w:t>§</w:t>
      </w:r>
      <w:r w:rsidR="00215814">
        <w:rPr>
          <w:rFonts w:ascii="Times New Roman" w:hAnsi="Times New Roman" w:cs="Times New Roman"/>
          <w:sz w:val="28"/>
          <w:szCs w:val="28"/>
        </w:rPr>
        <w:t xml:space="preserve"> 5.7</w:t>
      </w:r>
      <w:r w:rsidRPr="00EF5692">
        <w:rPr>
          <w:rFonts w:ascii="Times New Roman" w:hAnsi="Times New Roman" w:cs="Times New Roman"/>
          <w:sz w:val="28"/>
          <w:szCs w:val="28"/>
        </w:rPr>
        <w:t>)</w:t>
      </w:r>
    </w:p>
    <w:p w:rsidR="007B0A10" w:rsidRPr="006B428E" w:rsidRDefault="00406E3C" w:rsidP="006B428E">
      <w:pPr>
        <w:pStyle w:val="a7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proofErr w:type="spellStart"/>
      <w:r w:rsidRPr="00215814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215814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>а предприятий. - Л.: Недра, 1989</w:t>
      </w:r>
      <w:r w:rsidRPr="00215814">
        <w:rPr>
          <w:rFonts w:ascii="Times New Roman" w:hAnsi="Times New Roman" w:cs="Times New Roman"/>
          <w:sz w:val="28"/>
          <w:szCs w:val="28"/>
        </w:rPr>
        <w:t xml:space="preserve">, (стр. </w:t>
      </w:r>
      <w:r w:rsidR="00215814" w:rsidRPr="00215814">
        <w:rPr>
          <w:rFonts w:ascii="Times New Roman" w:hAnsi="Times New Roman" w:cs="Times New Roman"/>
          <w:sz w:val="28"/>
          <w:szCs w:val="28"/>
        </w:rPr>
        <w:t>509-518, 554-558</w:t>
      </w:r>
      <w:r w:rsidRPr="00215814">
        <w:rPr>
          <w:rFonts w:ascii="Times New Roman" w:hAnsi="Times New Roman" w:cs="Times New Roman"/>
          <w:sz w:val="28"/>
          <w:szCs w:val="28"/>
        </w:rPr>
        <w:t>)</w:t>
      </w:r>
    </w:p>
    <w:p w:rsidR="00406E3C" w:rsidRPr="00953B5E" w:rsidRDefault="00406E3C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406E3C" w:rsidRPr="00953B5E" w:rsidRDefault="00406E3C" w:rsidP="00A8778A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тестовых заданий теме. Одно з</w:t>
      </w:r>
      <w:r w:rsidR="00215814">
        <w:rPr>
          <w:rFonts w:ascii="Times New Roman" w:eastAsia="Times New Roman" w:hAnsi="Times New Roman"/>
          <w:sz w:val="28"/>
          <w:szCs w:val="28"/>
          <w:lang w:eastAsia="ru-RU"/>
        </w:rPr>
        <w:t>адание с эталоном ответа   – 0,2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балла.</w:t>
      </w:r>
    </w:p>
    <w:p w:rsidR="00406E3C" w:rsidRPr="00953B5E" w:rsidRDefault="00406E3C" w:rsidP="00A8778A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Включение в тестовые задани</w:t>
      </w:r>
      <w:r w:rsidR="00215814">
        <w:rPr>
          <w:rFonts w:ascii="Times New Roman" w:eastAsia="Times New Roman" w:hAnsi="Times New Roman"/>
          <w:sz w:val="28"/>
          <w:szCs w:val="28"/>
          <w:lang w:eastAsia="ru-RU"/>
        </w:rPr>
        <w:t>я наиболее важной информации – 0,5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балл. </w:t>
      </w:r>
    </w:p>
    <w:p w:rsidR="00406E3C" w:rsidRPr="00953B5E" w:rsidRDefault="00406E3C" w:rsidP="00A8778A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Разнообразие тестовых заданий по уровням сложности  – 0,5 балла</w:t>
      </w:r>
    </w:p>
    <w:p w:rsidR="00406E3C" w:rsidRPr="00953B5E" w:rsidRDefault="00215814" w:rsidP="00A8778A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Задание сдано в срок – 0,3</w:t>
      </w:r>
      <w:r w:rsidR="00406E3C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</w:p>
    <w:p w:rsidR="00406E3C" w:rsidRPr="00953B5E" w:rsidRDefault="00406E3C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215814" w:rsidRDefault="00215814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E3C" w:rsidRPr="00953B5E" w:rsidRDefault="00406E3C" w:rsidP="00A87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</w:t>
      </w:r>
      <w:r w:rsidR="0021581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тестового задания</w:t>
      </w:r>
    </w:p>
    <w:p w:rsidR="00215814" w:rsidRPr="00215814" w:rsidRDefault="00215814" w:rsidP="00A8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проверяется плотность соединений при обходе трасс надземных газопроводов?</w:t>
      </w:r>
    </w:p>
    <w:p w:rsidR="00215814" w:rsidRPr="00215814" w:rsidRDefault="00215814" w:rsidP="00A877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запаху;</w:t>
      </w:r>
    </w:p>
    <w:p w:rsidR="00215814" w:rsidRPr="00215814" w:rsidRDefault="00215814" w:rsidP="00A877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путём </w:t>
      </w:r>
      <w:proofErr w:type="spellStart"/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обмыливания</w:t>
      </w:r>
      <w:proofErr w:type="spellEnd"/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мыльной эмульсией;</w:t>
      </w:r>
    </w:p>
    <w:p w:rsidR="00215814" w:rsidRPr="00215814" w:rsidRDefault="00215814" w:rsidP="00A8778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зажечь выходящий газ.</w:t>
      </w:r>
    </w:p>
    <w:p w:rsidR="00215814" w:rsidRPr="00215814" w:rsidRDefault="00215814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Как выявляются утечки газа по внешним признакам при обходе трасс подземных газопроводов?</w:t>
      </w:r>
    </w:p>
    <w:p w:rsidR="00215814" w:rsidRPr="00215814" w:rsidRDefault="00215814" w:rsidP="00A8778A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пожелтение растительности на трассе газопровода;</w:t>
      </w:r>
    </w:p>
    <w:p w:rsidR="00215814" w:rsidRPr="00215814" w:rsidRDefault="00215814" w:rsidP="00A8778A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бурые пятна на снегу;</w:t>
      </w:r>
    </w:p>
    <w:p w:rsidR="00215814" w:rsidRDefault="00215814" w:rsidP="00A8778A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пожелтение растительности на трассе газопровода, бурые пятна на снегу, выделение пузырьков газа.</w:t>
      </w:r>
    </w:p>
    <w:p w:rsidR="00215814" w:rsidRPr="00215814" w:rsidRDefault="00215814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 xml:space="preserve">Как называется </w:t>
      </w:r>
      <w:proofErr w:type="gramStart"/>
      <w:r w:rsidRPr="00215814">
        <w:rPr>
          <w:rFonts w:ascii="Times New Roman" w:eastAsia="Calibri" w:hAnsi="Times New Roman" w:cs="Times New Roman"/>
          <w:sz w:val="28"/>
          <w:szCs w:val="28"/>
        </w:rPr>
        <w:t>устройство</w:t>
      </w:r>
      <w:proofErr w:type="gramEnd"/>
      <w:r w:rsidRPr="00215814">
        <w:rPr>
          <w:rFonts w:ascii="Times New Roman" w:eastAsia="Calibri" w:hAnsi="Times New Roman" w:cs="Times New Roman"/>
          <w:sz w:val="28"/>
          <w:szCs w:val="28"/>
        </w:rPr>
        <w:t xml:space="preserve"> предназначенное для сброса излишков газа:</w:t>
      </w:r>
    </w:p>
    <w:p w:rsidR="00215814" w:rsidRPr="00215814" w:rsidRDefault="00215814" w:rsidP="00A8778A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предохранительное сбросное устройство;</w:t>
      </w:r>
    </w:p>
    <w:p w:rsidR="00215814" w:rsidRPr="00215814" w:rsidRDefault="00215814" w:rsidP="00A8778A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фильтр газа;</w:t>
      </w:r>
    </w:p>
    <w:p w:rsidR="00215814" w:rsidRPr="00215814" w:rsidRDefault="00215814" w:rsidP="00A8778A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фиксатор.</w:t>
      </w:r>
    </w:p>
    <w:p w:rsidR="00215814" w:rsidRPr="00215814" w:rsidRDefault="00215814" w:rsidP="00A8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Как называется устройство, прекращающее подачу газа при повышении или понижении давления сверх заданных значений:</w:t>
      </w:r>
    </w:p>
    <w:p w:rsidR="00215814" w:rsidRPr="00215814" w:rsidRDefault="00215814" w:rsidP="00A8778A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фильтр газа;</w:t>
      </w:r>
    </w:p>
    <w:p w:rsidR="00215814" w:rsidRPr="00215814" w:rsidRDefault="00215814" w:rsidP="00A8778A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предохранительный запорный клапан (ПЗК);</w:t>
      </w:r>
    </w:p>
    <w:p w:rsidR="00215814" w:rsidRPr="00215814" w:rsidRDefault="00215814" w:rsidP="00A8778A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814">
        <w:rPr>
          <w:rFonts w:ascii="Times New Roman" w:eastAsia="Calibri" w:hAnsi="Times New Roman" w:cs="Times New Roman"/>
          <w:sz w:val="28"/>
          <w:szCs w:val="28"/>
        </w:rPr>
        <w:t>регулятор давления.</w:t>
      </w:r>
    </w:p>
    <w:p w:rsidR="00204739" w:rsidRPr="00F7543C" w:rsidRDefault="00204739" w:rsidP="00A87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8C" w:rsidRDefault="0067388C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91029171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№7.</w:t>
      </w:r>
      <w:bookmarkEnd w:id="22"/>
    </w:p>
    <w:p w:rsidR="006C57B5" w:rsidRPr="006C57B5" w:rsidRDefault="006C57B5" w:rsidP="00A75319">
      <w:pPr>
        <w:spacing w:after="0" w:line="240" w:lineRule="auto"/>
      </w:pPr>
    </w:p>
    <w:p w:rsidR="00643181" w:rsidRPr="00CC68EE" w:rsidRDefault="00643181" w:rsidP="00A75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>Вид самостоятельной работы: информационное сообщение по теме 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Электрозащитные установки</w:t>
      </w:r>
      <w:r w:rsidRPr="00CC68E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43181" w:rsidRPr="00CC68EE" w:rsidRDefault="00643181" w:rsidP="00A7531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Инструкция по выполнению задания.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Подобрать литературу по теме (обратиться к источникам литературы   (</w:t>
      </w:r>
      <w:r w:rsidRPr="00643181">
        <w:rPr>
          <w:rFonts w:ascii="Times New Roman" w:hAnsi="Times New Roman" w:cs="Times New Roman"/>
          <w:sz w:val="28"/>
          <w:szCs w:val="28"/>
        </w:rPr>
        <w:t xml:space="preserve">Жила В.А., Ушаков М.А., Брюханов О.Н. Газовые сети </w:t>
      </w:r>
      <w:r w:rsidR="00BB2ADD">
        <w:rPr>
          <w:rFonts w:ascii="Times New Roman" w:hAnsi="Times New Roman" w:cs="Times New Roman"/>
          <w:sz w:val="28"/>
          <w:szCs w:val="28"/>
        </w:rPr>
        <w:t>и установки. - М.: Академия, 201</w:t>
      </w:r>
      <w:r w:rsidRPr="00643181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643181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643181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BB2ADD">
        <w:rPr>
          <w:rFonts w:ascii="Times New Roman" w:hAnsi="Times New Roman" w:cs="Times New Roman"/>
          <w:sz w:val="28"/>
          <w:szCs w:val="28"/>
        </w:rPr>
        <w:t>а предприятий. - Л.: Недра, 1989</w:t>
      </w:r>
      <w:r w:rsidRPr="00643181">
        <w:rPr>
          <w:rFonts w:ascii="Times New Roman" w:hAnsi="Times New Roman" w:cs="Times New Roman"/>
          <w:sz w:val="28"/>
          <w:szCs w:val="28"/>
        </w:rPr>
        <w:t>).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и структуру сообщения.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Выделить основные понятия.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Ввести в текст дополнительные данные.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Оформить текст письменно.</w:t>
      </w:r>
    </w:p>
    <w:p w:rsidR="00643181" w:rsidRPr="00643181" w:rsidRDefault="00643181" w:rsidP="00A75319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Сдать на контроль преподавателю в установленный срок и защитить (3-5 минут)</w:t>
      </w:r>
    </w:p>
    <w:p w:rsidR="00643181" w:rsidRPr="00CC68EE" w:rsidRDefault="00643181" w:rsidP="00A75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8E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сообщения:</w:t>
      </w:r>
    </w:p>
    <w:p w:rsidR="00643181" w:rsidRDefault="00643181" w:rsidP="00A75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2C">
        <w:rPr>
          <w:rFonts w:ascii="Times New Roman" w:hAnsi="Times New Roman" w:cs="Times New Roman"/>
          <w:sz w:val="28"/>
          <w:szCs w:val="28"/>
        </w:rPr>
        <w:t xml:space="preserve">Жила В.А., Ушаков М.А., Брюханов О.Н. Газовые сети и установки. - </w:t>
      </w:r>
      <w:r w:rsidR="00A26D3D">
        <w:rPr>
          <w:rFonts w:ascii="Times New Roman" w:hAnsi="Times New Roman" w:cs="Times New Roman"/>
          <w:sz w:val="28"/>
          <w:szCs w:val="28"/>
        </w:rPr>
        <w:t>М.: Академия, 201</w:t>
      </w:r>
      <w:r>
        <w:rPr>
          <w:rFonts w:ascii="Times New Roman" w:hAnsi="Times New Roman" w:cs="Times New Roman"/>
          <w:sz w:val="28"/>
          <w:szCs w:val="28"/>
        </w:rPr>
        <w:t xml:space="preserve">3г., 270 стр. (глава 8, </w:t>
      </w:r>
      <w:r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8.1, 8.2, 8.3)</w:t>
      </w:r>
    </w:p>
    <w:p w:rsidR="00643181" w:rsidRPr="00643181" w:rsidRDefault="00643181" w:rsidP="00A75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сообщения: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Электрохимическая коррозия.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Блуждающие токи.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Пассивная и активная защита газопроводов от коррозии.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Катодная и протекторная защита.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Электродренажная защита.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Изолирующие фланцевые соединения и вставки.</w:t>
      </w:r>
    </w:p>
    <w:p w:rsid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Электрические перемычки.</w:t>
      </w:r>
    </w:p>
    <w:p w:rsidR="00643181" w:rsidRPr="00643181" w:rsidRDefault="00643181" w:rsidP="00A75319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 защиты газопровода от коррозии (на выбор).</w:t>
      </w:r>
    </w:p>
    <w:p w:rsidR="00643181" w:rsidRPr="00114A0B" w:rsidRDefault="00643181" w:rsidP="00A75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643181" w:rsidRPr="00643181" w:rsidRDefault="00643181" w:rsidP="00A75319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 - 1 балл</w:t>
      </w:r>
    </w:p>
    <w:p w:rsidR="00643181" w:rsidRPr="00643181" w:rsidRDefault="00643181" w:rsidP="00A75319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теме - 1 балл</w:t>
      </w:r>
    </w:p>
    <w:p w:rsidR="00643181" w:rsidRPr="00643181" w:rsidRDefault="00643181" w:rsidP="00A75319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материала - 1 балл</w:t>
      </w:r>
    </w:p>
    <w:p w:rsidR="00643181" w:rsidRPr="00643181" w:rsidRDefault="00643181" w:rsidP="00A75319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Грамотность и полнота использования источников - 1 балл</w:t>
      </w:r>
    </w:p>
    <w:p w:rsidR="00643181" w:rsidRDefault="00643181" w:rsidP="00A75319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1">
        <w:rPr>
          <w:rFonts w:ascii="Times New Roman" w:eastAsia="Times New Roman" w:hAnsi="Times New Roman"/>
          <w:sz w:val="28"/>
          <w:szCs w:val="28"/>
          <w:lang w:eastAsia="ru-RU"/>
        </w:rPr>
        <w:t>Наличие элементов наглядности - 1 балл</w:t>
      </w:r>
    </w:p>
    <w:p w:rsidR="00643181" w:rsidRPr="00643181" w:rsidRDefault="00643181" w:rsidP="00A75319">
      <w:pPr>
        <w:pStyle w:val="a7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8C" w:rsidRPr="006C57B5" w:rsidRDefault="00643181" w:rsidP="00A75319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B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="006C57B5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</w:t>
      </w:r>
    </w:p>
    <w:p w:rsidR="00A75319" w:rsidRDefault="00A75319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91029172"/>
    </w:p>
    <w:p w:rsidR="006C57B5" w:rsidRPr="00256061" w:rsidRDefault="0067388C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№8.</w:t>
      </w:r>
      <w:bookmarkEnd w:id="23"/>
    </w:p>
    <w:p w:rsidR="00477656" w:rsidRPr="00477656" w:rsidRDefault="00477656" w:rsidP="00A75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_Toc447735984"/>
      <w:r w:rsidRPr="00477656">
        <w:rPr>
          <w:rFonts w:ascii="Times New Roman" w:hAnsi="Times New Roman" w:cs="Times New Roman"/>
          <w:bCs/>
          <w:sz w:val="28"/>
          <w:szCs w:val="28"/>
        </w:rPr>
        <w:t xml:space="preserve">Вид самостоятельной работы: составление и решение ситуационных задач (кейсов) по теме </w:t>
      </w:r>
      <w:r w:rsidRPr="00477656">
        <w:rPr>
          <w:rFonts w:ascii="Times New Roman" w:hAnsi="Times New Roman" w:cs="Times New Roman"/>
          <w:sz w:val="28"/>
          <w:szCs w:val="28"/>
        </w:rPr>
        <w:t>«</w:t>
      </w:r>
      <w:r w:rsidRPr="007B0A1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Особенности гидравлического расчета кольцевого газопровода среднего давления</w:t>
      </w:r>
      <w:r w:rsidRPr="00477656">
        <w:rPr>
          <w:rFonts w:ascii="Times New Roman" w:hAnsi="Times New Roman" w:cs="Times New Roman"/>
          <w:sz w:val="28"/>
          <w:szCs w:val="28"/>
        </w:rPr>
        <w:t>»</w:t>
      </w:r>
      <w:bookmarkEnd w:id="24"/>
    </w:p>
    <w:p w:rsidR="00477656" w:rsidRPr="00477656" w:rsidRDefault="00477656" w:rsidP="00A753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656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задания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Изучить учебную информацию по теме;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Провести системно – структурированный анализ содержания темы;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Дать обстоятельную характеристику условий задачи;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Критически осмыслить варианты и попытаться их модифицировать (упростить в плане избыточности);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 (если она не стандартная);</w:t>
      </w:r>
    </w:p>
    <w:p w:rsidR="00477656" w:rsidRPr="00477656" w:rsidRDefault="00477656" w:rsidP="00A7531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Оформить и сдать на контроль в установленный срок.</w:t>
      </w:r>
    </w:p>
    <w:p w:rsidR="00477656" w:rsidRPr="00477656" w:rsidRDefault="00477656" w:rsidP="00A7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составления ситуационной задачи:</w:t>
      </w:r>
    </w:p>
    <w:p w:rsidR="00477656" w:rsidRPr="00EF5692" w:rsidRDefault="00477656" w:rsidP="00A75319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92">
        <w:rPr>
          <w:rFonts w:ascii="Times New Roman" w:hAnsi="Times New Roman" w:cs="Times New Roman"/>
          <w:sz w:val="28"/>
          <w:szCs w:val="28"/>
        </w:rPr>
        <w:t>Жила В.А., Ушаков М.А., Брюханов О.Н. Газовые сети и установки. - М.: Ака</w:t>
      </w:r>
      <w:r w:rsidR="00A26D3D">
        <w:rPr>
          <w:rFonts w:ascii="Times New Roman" w:hAnsi="Times New Roman" w:cs="Times New Roman"/>
          <w:sz w:val="28"/>
          <w:szCs w:val="28"/>
        </w:rPr>
        <w:t>демия, 201</w:t>
      </w:r>
      <w:r>
        <w:rPr>
          <w:rFonts w:ascii="Times New Roman" w:hAnsi="Times New Roman" w:cs="Times New Roman"/>
          <w:sz w:val="28"/>
          <w:szCs w:val="28"/>
        </w:rPr>
        <w:t>3г., 270 стр. (глава 9</w:t>
      </w:r>
      <w:r w:rsidRPr="00EF5692">
        <w:rPr>
          <w:rFonts w:ascii="Times New Roman" w:hAnsi="Times New Roman" w:cs="Times New Roman"/>
          <w:sz w:val="28"/>
          <w:szCs w:val="28"/>
        </w:rPr>
        <w:t xml:space="preserve">, </w:t>
      </w:r>
      <w:r w:rsidRPr="00EF5692"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9.1</w:t>
      </w:r>
      <w:r w:rsidRPr="00EF5692">
        <w:rPr>
          <w:rFonts w:ascii="Times New Roman" w:hAnsi="Times New Roman" w:cs="Times New Roman"/>
          <w:sz w:val="28"/>
          <w:szCs w:val="28"/>
        </w:rPr>
        <w:t>)</w:t>
      </w:r>
    </w:p>
    <w:p w:rsidR="00477656" w:rsidRPr="00215814" w:rsidRDefault="00477656" w:rsidP="00A75319">
      <w:pPr>
        <w:pStyle w:val="a7"/>
        <w:numPr>
          <w:ilvl w:val="0"/>
          <w:numId w:val="48"/>
        </w:numPr>
        <w:spacing w:after="0" w:line="240" w:lineRule="auto"/>
        <w:rPr>
          <w:sz w:val="28"/>
          <w:szCs w:val="28"/>
        </w:rPr>
      </w:pPr>
      <w:proofErr w:type="spellStart"/>
      <w:r w:rsidRPr="00215814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Pr="00215814">
        <w:rPr>
          <w:rFonts w:ascii="Times New Roman" w:hAnsi="Times New Roman" w:cs="Times New Roman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 w:rsidR="00A26D3D">
        <w:rPr>
          <w:rFonts w:ascii="Times New Roman" w:hAnsi="Times New Roman" w:cs="Times New Roman"/>
          <w:sz w:val="28"/>
          <w:szCs w:val="28"/>
        </w:rPr>
        <w:t>а предприятий. - Л.: Недра, 1989</w:t>
      </w:r>
      <w:r w:rsidRPr="00215814">
        <w:rPr>
          <w:rFonts w:ascii="Times New Roman" w:hAnsi="Times New Roman" w:cs="Times New Roman"/>
          <w:sz w:val="28"/>
          <w:szCs w:val="28"/>
        </w:rPr>
        <w:t xml:space="preserve">, (стр. </w:t>
      </w:r>
      <w:r>
        <w:rPr>
          <w:rFonts w:ascii="Times New Roman" w:hAnsi="Times New Roman" w:cs="Times New Roman"/>
          <w:sz w:val="28"/>
          <w:szCs w:val="28"/>
        </w:rPr>
        <w:t>456-464</w:t>
      </w:r>
      <w:r w:rsidRPr="00215814">
        <w:rPr>
          <w:rFonts w:ascii="Times New Roman" w:hAnsi="Times New Roman" w:cs="Times New Roman"/>
          <w:sz w:val="28"/>
          <w:szCs w:val="28"/>
        </w:rPr>
        <w:t>)</w:t>
      </w:r>
    </w:p>
    <w:p w:rsidR="00477656" w:rsidRPr="00477656" w:rsidRDefault="00477656" w:rsidP="00A7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56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Соответствие содержания задачи теме. Одна задача – 0,5 балла.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Содержание задачи носит проблемный характер - 1 балл.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Решение задачи правильное, демонстрирует применение аналитического и творческого подходов  - 1 балл.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lastRenderedPageBreak/>
        <w:t>Продемонстрированы умения работы в ситуации неоднозначности и неопределенности  - 1 балл.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Соответствие оформления требованиям. -0,5 балла.</w:t>
      </w:r>
    </w:p>
    <w:p w:rsidR="00477656" w:rsidRPr="00477656" w:rsidRDefault="00477656" w:rsidP="00A7531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56">
        <w:rPr>
          <w:rFonts w:ascii="Times New Roman" w:hAnsi="Times New Roman" w:cs="Times New Roman"/>
          <w:sz w:val="28"/>
          <w:szCs w:val="28"/>
        </w:rPr>
        <w:t>Задание сдано в срок – 1 балл.</w:t>
      </w:r>
    </w:p>
    <w:p w:rsidR="00477656" w:rsidRDefault="00477656" w:rsidP="00A75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7656">
        <w:rPr>
          <w:rFonts w:ascii="Times New Roman" w:hAnsi="Times New Roman" w:cs="Times New Roman"/>
          <w:b/>
          <w:sz w:val="28"/>
          <w:szCs w:val="28"/>
        </w:rPr>
        <w:t>Максимальная оценка</w:t>
      </w:r>
      <w:r w:rsidRPr="00477656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6C57B5" w:rsidRPr="00477656" w:rsidRDefault="006C57B5" w:rsidP="00A75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56" w:rsidRPr="00953B5E" w:rsidRDefault="00477656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оформления:</w:t>
      </w:r>
    </w:p>
    <w:p w:rsidR="00477656" w:rsidRPr="00953B5E" w:rsidRDefault="00477656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 </w:t>
      </w:r>
    </w:p>
    <w:p w:rsidR="00477656" w:rsidRPr="00477656" w:rsidRDefault="00477656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56">
        <w:rPr>
          <w:rFonts w:ascii="Times New Roman" w:eastAsia="Times New Roman" w:hAnsi="Times New Roman"/>
          <w:sz w:val="28"/>
          <w:szCs w:val="28"/>
          <w:lang w:eastAsia="ru-RU"/>
        </w:rPr>
        <w:t>При проектировании системы газоснабжения возник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построения надежной системы, которая бы обеспечивала постоянную и бесперебойную подачу газа к промышленному предприятию. Необходимо предложить и обосновать принцип построения системы, отвечающей данному условию.</w:t>
      </w:r>
    </w:p>
    <w:p w:rsidR="00477656" w:rsidRPr="00953B5E" w:rsidRDefault="00477656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7388C" w:rsidRDefault="00477656" w:rsidP="00A7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принципу построения системы газопроводов делятся на кольцевые, тупиковые и смешанные. В тупиковых газовых сетях газ поступает потребителю в одном направлении, а в кольцевых по двум или нескольким направлениям, т.к  кольцевые сети состоят из замкнутых контуров.</w:t>
      </w:r>
    </w:p>
    <w:p w:rsidR="00477656" w:rsidRDefault="00477656" w:rsidP="00A7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Надежность кольцевых сетей выше тупиковых, т.к. при проведении ремонтных работ на кольцевых сетях отключается только часть потребителей, присоединенных к данному участку.</w:t>
      </w:r>
      <w:r w:rsidR="00643181">
        <w:rPr>
          <w:rFonts w:ascii="Times New Roman" w:hAnsi="Times New Roman" w:cs="Times New Roman"/>
          <w:sz w:val="28"/>
          <w:szCs w:val="28"/>
        </w:rPr>
        <w:t xml:space="preserve"> Следовательно, в данной задаче целесообразно применить кольцевой принцип построения газопровода. (возможен смешанный вариант, но он более затратный)</w:t>
      </w:r>
      <w:r w:rsidR="00751117">
        <w:rPr>
          <w:rFonts w:ascii="Times New Roman" w:hAnsi="Times New Roman" w:cs="Times New Roman"/>
          <w:sz w:val="28"/>
          <w:szCs w:val="28"/>
        </w:rPr>
        <w:t>.</w:t>
      </w:r>
    </w:p>
    <w:p w:rsidR="00751117" w:rsidRDefault="00751117" w:rsidP="00A7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81" w:rsidRPr="00751117" w:rsidRDefault="00751117" w:rsidP="00A7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17">
        <w:rPr>
          <w:rFonts w:ascii="Times New Roman" w:hAnsi="Times New Roman" w:cs="Times New Roman"/>
          <w:b/>
          <w:sz w:val="28"/>
          <w:szCs w:val="28"/>
        </w:rPr>
        <w:t>Все темы МДК. О1.01.07 Эксплуатация систем топливоснабжения</w:t>
      </w:r>
    </w:p>
    <w:p w:rsidR="00256061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656">
        <w:rPr>
          <w:rFonts w:ascii="Times New Roman" w:hAnsi="Times New Roman" w:cs="Times New Roman"/>
          <w:bCs/>
          <w:sz w:val="28"/>
          <w:szCs w:val="28"/>
        </w:rPr>
        <w:t>Вид самостоятельной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51117">
        <w:rPr>
          <w:rFonts w:ascii="Times New Roman" w:hAnsi="Times New Roman" w:cs="Times New Roman"/>
          <w:bCs/>
          <w:sz w:val="28"/>
          <w:szCs w:val="28"/>
        </w:rPr>
        <w:t>истематическая проработка конспектов занятий, учебной и специальной технической литературы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1117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17">
        <w:rPr>
          <w:rFonts w:ascii="Times New Roman" w:hAnsi="Times New Roman" w:cs="Times New Roman"/>
          <w:sz w:val="28"/>
          <w:szCs w:val="28"/>
        </w:rPr>
        <w:t xml:space="preserve">Содержание внеаудиторной самостоятельной работы 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t>со следующими рекомендуемыми видами:</w:t>
      </w:r>
      <w:r w:rsidRPr="0075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17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17">
        <w:rPr>
          <w:rFonts w:ascii="Times New Roman" w:hAnsi="Times New Roman" w:cs="Times New Roman"/>
          <w:sz w:val="28"/>
          <w:szCs w:val="28"/>
        </w:rPr>
        <w:t>• Для овладения знаниями: изучение текста (учебника, первоисточника,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литературы, ресурсов Интернет), составление плана текста,</w:t>
      </w:r>
      <w:r w:rsidRPr="00751117">
        <w:rPr>
          <w:rFonts w:ascii="Times New Roman" w:hAnsi="Times New Roman" w:cs="Times New Roman"/>
          <w:sz w:val="28"/>
          <w:szCs w:val="28"/>
        </w:rPr>
        <w:t xml:space="preserve"> графическ</w:t>
      </w:r>
      <w:r>
        <w:rPr>
          <w:rFonts w:ascii="Times New Roman" w:hAnsi="Times New Roman" w:cs="Times New Roman"/>
          <w:sz w:val="28"/>
          <w:szCs w:val="28"/>
        </w:rPr>
        <w:t>ое изображение структуры текста,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авление электронной презентации, конспектирование текста, выписки из текста,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 со словарями и справочниками,</w:t>
      </w:r>
      <w:r w:rsidRPr="00751117">
        <w:rPr>
          <w:rFonts w:ascii="Times New Roman" w:hAnsi="Times New Roman" w:cs="Times New Roman"/>
          <w:sz w:val="28"/>
          <w:szCs w:val="28"/>
        </w:rPr>
        <w:t xml:space="preserve"> ознакомл</w:t>
      </w:r>
      <w:r>
        <w:rPr>
          <w:rFonts w:ascii="Times New Roman" w:hAnsi="Times New Roman" w:cs="Times New Roman"/>
          <w:sz w:val="28"/>
          <w:szCs w:val="28"/>
        </w:rPr>
        <w:t>ение с нормативными документами,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чебно-исследовательская работа.</w:t>
      </w:r>
    </w:p>
    <w:p w:rsidR="00751117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17">
        <w:rPr>
          <w:rFonts w:ascii="Times New Roman" w:hAnsi="Times New Roman" w:cs="Times New Roman"/>
          <w:sz w:val="28"/>
          <w:szCs w:val="28"/>
        </w:rPr>
        <w:t>• Для закрепления и систематизации зна</w:t>
      </w:r>
      <w:r>
        <w:rPr>
          <w:rFonts w:ascii="Times New Roman" w:hAnsi="Times New Roman" w:cs="Times New Roman"/>
          <w:sz w:val="28"/>
          <w:szCs w:val="28"/>
        </w:rPr>
        <w:t>ний: работа с конспектом лекции,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работа над учебным материалом (учебника, первоисточника, дополнительной лит</w:t>
      </w:r>
      <w:r>
        <w:rPr>
          <w:rFonts w:ascii="Times New Roman" w:hAnsi="Times New Roman" w:cs="Times New Roman"/>
          <w:sz w:val="28"/>
          <w:szCs w:val="28"/>
        </w:rPr>
        <w:t>ературы, аудио- и видеозаписей),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тавление плана и тезисов ответа,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составление таблиц для системат</w:t>
      </w:r>
      <w:r>
        <w:rPr>
          <w:rFonts w:ascii="Times New Roman" w:hAnsi="Times New Roman" w:cs="Times New Roman"/>
          <w:sz w:val="28"/>
          <w:szCs w:val="28"/>
        </w:rPr>
        <w:t>изации учебного материала,</w:t>
      </w:r>
      <w:r w:rsidRPr="0075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нормативных материалов, ответы на контрольные вопросы.</w:t>
      </w:r>
    </w:p>
    <w:p w:rsidR="00751117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17">
        <w:rPr>
          <w:rFonts w:ascii="Times New Roman" w:hAnsi="Times New Roman" w:cs="Times New Roman"/>
          <w:sz w:val="28"/>
          <w:szCs w:val="28"/>
        </w:rPr>
        <w:t>• Для формирования умений: решени</w:t>
      </w:r>
      <w:r>
        <w:rPr>
          <w:rFonts w:ascii="Times New Roman" w:hAnsi="Times New Roman" w:cs="Times New Roman"/>
          <w:sz w:val="28"/>
          <w:szCs w:val="28"/>
        </w:rPr>
        <w:t>е задач и упражнений по образцу, подготовка к практическим занятиям и лабораторным работам,</w:t>
      </w:r>
      <w:r w:rsidRPr="00751117">
        <w:rPr>
          <w:rFonts w:ascii="Times New Roman" w:hAnsi="Times New Roman" w:cs="Times New Roman"/>
          <w:sz w:val="28"/>
          <w:szCs w:val="28"/>
        </w:rPr>
        <w:t xml:space="preserve"> </w:t>
      </w:r>
      <w:r w:rsidR="00BC28B3">
        <w:rPr>
          <w:rFonts w:ascii="Times New Roman" w:hAnsi="Times New Roman" w:cs="Times New Roman"/>
          <w:sz w:val="28"/>
          <w:szCs w:val="28"/>
        </w:rPr>
        <w:t xml:space="preserve">защита практических занятий, лабораторных работ, </w:t>
      </w:r>
      <w:r w:rsidRPr="0075111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вариативных задач и упражнений, выполнение чертежей, схем,</w:t>
      </w:r>
      <w:r w:rsidRPr="00751117">
        <w:rPr>
          <w:rFonts w:ascii="Times New Roman" w:hAnsi="Times New Roman" w:cs="Times New Roman"/>
          <w:sz w:val="28"/>
          <w:szCs w:val="28"/>
        </w:rPr>
        <w:t xml:space="preserve"> выполнение расчетно-графических рабо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751117">
        <w:rPr>
          <w:rFonts w:ascii="Times New Roman" w:hAnsi="Times New Roman" w:cs="Times New Roman"/>
          <w:sz w:val="28"/>
          <w:szCs w:val="28"/>
        </w:rPr>
        <w:t xml:space="preserve"> решение ситуационных производст</w:t>
      </w:r>
      <w:r>
        <w:rPr>
          <w:rFonts w:ascii="Times New Roman" w:hAnsi="Times New Roman" w:cs="Times New Roman"/>
          <w:sz w:val="28"/>
          <w:szCs w:val="28"/>
        </w:rPr>
        <w:t>венных (профессиональных) задач,</w:t>
      </w:r>
      <w:r w:rsidRPr="00751117">
        <w:rPr>
          <w:rFonts w:ascii="Times New Roman" w:hAnsi="Times New Roman" w:cs="Times New Roman"/>
          <w:sz w:val="28"/>
          <w:szCs w:val="28"/>
        </w:rPr>
        <w:t xml:space="preserve"> </w:t>
      </w:r>
      <w:r w:rsidRPr="00751117">
        <w:rPr>
          <w:rFonts w:ascii="Times New Roman" w:hAnsi="Times New Roman" w:cs="Times New Roman"/>
          <w:sz w:val="28"/>
          <w:szCs w:val="28"/>
        </w:rPr>
        <w:lastRenderedPageBreak/>
        <w:t>проектирование и моделирование разных видов и компоненто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  <w:r w:rsidRPr="0075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17" w:rsidRDefault="00751117" w:rsidP="00A7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17">
        <w:rPr>
          <w:rFonts w:ascii="Times New Roman" w:hAnsi="Times New Roman" w:cs="Times New Roman"/>
          <w:sz w:val="28"/>
          <w:szCs w:val="28"/>
        </w:rPr>
        <w:t>• Виды заданий для внеаудиторной самостоятельной работы, их содержание, тематика и характер могут иметь вариативный и дифференциро</w:t>
      </w:r>
      <w:r>
        <w:rPr>
          <w:rFonts w:ascii="Times New Roman" w:hAnsi="Times New Roman" w:cs="Times New Roman"/>
          <w:sz w:val="28"/>
          <w:szCs w:val="28"/>
        </w:rPr>
        <w:t>ванный характер (при этом может</w:t>
      </w:r>
      <w:r w:rsidRPr="00751117">
        <w:rPr>
          <w:rFonts w:ascii="Times New Roman" w:hAnsi="Times New Roman" w:cs="Times New Roman"/>
          <w:sz w:val="28"/>
          <w:szCs w:val="28"/>
        </w:rPr>
        <w:t xml:space="preserve"> разрабатываться индивидуальный план выполнения самостоятельной работы обучающимся), учитывать сп</w:t>
      </w:r>
      <w:r>
        <w:rPr>
          <w:rFonts w:ascii="Times New Roman" w:hAnsi="Times New Roman" w:cs="Times New Roman"/>
          <w:sz w:val="28"/>
          <w:szCs w:val="28"/>
        </w:rPr>
        <w:t>ецифику специальности данной дисциплины,</w:t>
      </w:r>
      <w:r w:rsidRPr="00751117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обучающегося.</w:t>
      </w:r>
    </w:p>
    <w:p w:rsidR="009575A7" w:rsidRPr="007B0A10" w:rsidRDefault="009575A7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491029173"/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25"/>
    </w:p>
    <w:p w:rsidR="009575A7" w:rsidRPr="003F49E8" w:rsidRDefault="009575A7" w:rsidP="00A75319">
      <w:pPr>
        <w:pStyle w:val="Default"/>
        <w:jc w:val="center"/>
        <w:rPr>
          <w:sz w:val="28"/>
          <w:szCs w:val="28"/>
        </w:rPr>
      </w:pPr>
    </w:p>
    <w:p w:rsidR="009575A7" w:rsidRPr="001B7B7D" w:rsidRDefault="009575A7" w:rsidP="00A7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оценки самостоятельной работы обучающихся: </w:t>
      </w:r>
    </w:p>
    <w:p w:rsidR="009575A7" w:rsidRPr="001B7B7D" w:rsidRDefault="009575A7" w:rsidP="00A7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7D">
        <w:rPr>
          <w:rFonts w:ascii="Times New Roman" w:hAnsi="Times New Roman" w:cs="Times New Roman"/>
          <w:color w:val="000000"/>
          <w:sz w:val="28"/>
          <w:szCs w:val="28"/>
        </w:rPr>
        <w:t>Оценка «5» ставится тогда, когда</w:t>
      </w:r>
      <w:r w:rsidR="00EF5692" w:rsidRPr="001B7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B7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обучающийся: </w:t>
      </w:r>
    </w:p>
    <w:p w:rsidR="009575A7" w:rsidRPr="001B7B7D" w:rsidRDefault="009575A7" w:rsidP="00A7531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7D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применяет знания на практике; </w:t>
      </w:r>
    </w:p>
    <w:p w:rsidR="009575A7" w:rsidRPr="001B7B7D" w:rsidRDefault="009575A7" w:rsidP="00A7531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7D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 ошибок в воспроизведении изученного материала; </w:t>
      </w:r>
    </w:p>
    <w:p w:rsidR="009575A7" w:rsidRPr="001B7B7D" w:rsidRDefault="009575A7" w:rsidP="00A7531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7D">
        <w:rPr>
          <w:rFonts w:ascii="Times New Roman" w:hAnsi="Times New Roman" w:cs="Times New Roman"/>
          <w:color w:val="000000"/>
          <w:sz w:val="28"/>
          <w:szCs w:val="28"/>
        </w:rPr>
        <w:t xml:space="preserve">выделяет главные положения в изученном материале и не затрудняется в ответах на видоизмененные вопросы; </w:t>
      </w:r>
    </w:p>
    <w:p w:rsidR="009575A7" w:rsidRPr="00801FE8" w:rsidRDefault="009575A7" w:rsidP="00A7531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весь объем программного материала; </w:t>
      </w:r>
    </w:p>
    <w:p w:rsidR="009575A7" w:rsidRPr="00801FE8" w:rsidRDefault="009575A7" w:rsidP="00A7531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аккуратно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требованиями.</w:t>
      </w:r>
    </w:p>
    <w:p w:rsidR="009575A7" w:rsidRPr="00FC6063" w:rsidRDefault="009575A7" w:rsidP="00A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«4» ставится тогда когда</w:t>
      </w:r>
      <w:r w:rsidR="00EF5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575A7" w:rsidRPr="00801FE8" w:rsidRDefault="009575A7" w:rsidP="00A7531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знает весь изученный материал; </w:t>
      </w:r>
    </w:p>
    <w:p w:rsidR="009575A7" w:rsidRPr="00801FE8" w:rsidRDefault="009575A7" w:rsidP="00A7531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твечает без особых затруднений на вопросы преподавателя; </w:t>
      </w:r>
    </w:p>
    <w:p w:rsidR="009575A7" w:rsidRPr="00801FE8" w:rsidRDefault="009575A7" w:rsidP="00A7531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полученные знания на практике; </w:t>
      </w:r>
    </w:p>
    <w:p w:rsidR="009575A7" w:rsidRPr="00801FE8" w:rsidRDefault="009575A7" w:rsidP="00A7531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9575A7" w:rsidRPr="00801FE8" w:rsidRDefault="009575A7" w:rsidP="00A7531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недостаточно аккуратно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требованиями.</w:t>
      </w:r>
    </w:p>
    <w:p w:rsidR="009575A7" w:rsidRPr="00FC6063" w:rsidRDefault="009575A7" w:rsidP="00A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«3» ставится тогда</w:t>
      </w:r>
      <w:r w:rsidR="001B7B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 w:rsidR="00EF5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575A7" w:rsidRPr="00801FE8" w:rsidRDefault="009575A7" w:rsidP="00A7531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575A7" w:rsidRPr="00801FE8" w:rsidRDefault="009575A7" w:rsidP="00A7531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9575A7" w:rsidRPr="00801FE8" w:rsidRDefault="009575A7" w:rsidP="00A7531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не аккуратно или н</w:t>
      </w:r>
      <w:r>
        <w:rPr>
          <w:rFonts w:ascii="Times New Roman" w:hAnsi="Times New Roman" w:cs="Times New Roman"/>
          <w:color w:val="000000"/>
          <w:sz w:val="28"/>
          <w:szCs w:val="28"/>
        </w:rPr>
        <w:t>е в соответствии с требованиями</w:t>
      </w:r>
    </w:p>
    <w:p w:rsidR="009575A7" w:rsidRPr="00FC6063" w:rsidRDefault="009575A7" w:rsidP="00A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Оценка «2» ставится тогда когда: </w:t>
      </w:r>
    </w:p>
    <w:p w:rsidR="009575A7" w:rsidRPr="00801FE8" w:rsidRDefault="009575A7" w:rsidP="00A7531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имеются отдельные представления об изучаемом материале, но все, же большая часть не усвоена; </w:t>
      </w:r>
    </w:p>
    <w:p w:rsidR="009575A7" w:rsidRPr="00801FE8" w:rsidRDefault="009575A7" w:rsidP="00A7531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атериал оформлен не в соответствии с требованиями. </w:t>
      </w:r>
    </w:p>
    <w:p w:rsidR="009575A7" w:rsidRPr="003F49E8" w:rsidRDefault="009575A7" w:rsidP="00A75319">
      <w:pPr>
        <w:pStyle w:val="Default"/>
        <w:jc w:val="center"/>
        <w:rPr>
          <w:sz w:val="28"/>
          <w:szCs w:val="28"/>
        </w:rPr>
      </w:pPr>
    </w:p>
    <w:p w:rsidR="00A75319" w:rsidRDefault="00A75319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91029174"/>
    </w:p>
    <w:p w:rsidR="00A75319" w:rsidRDefault="00A75319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319" w:rsidRDefault="00A75319" w:rsidP="00A75319"/>
    <w:p w:rsidR="00A75319" w:rsidRDefault="00A75319" w:rsidP="00A75319"/>
    <w:p w:rsidR="00A75319" w:rsidRDefault="00A75319" w:rsidP="006B428E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5A7" w:rsidRPr="007B0A10" w:rsidRDefault="009575A7" w:rsidP="00A753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</w:t>
      </w:r>
      <w:bookmarkEnd w:id="26"/>
      <w:r w:rsidR="00A75319">
        <w:rPr>
          <w:rFonts w:ascii="Times New Roman" w:hAnsi="Times New Roman" w:cs="Times New Roman"/>
          <w:color w:val="000000" w:themeColor="text1"/>
          <w:sz w:val="28"/>
          <w:szCs w:val="28"/>
        </w:rPr>
        <w:t>ой литературы</w:t>
      </w:r>
    </w:p>
    <w:p w:rsidR="00AD33E7" w:rsidRDefault="00AD33E7" w:rsidP="00A75319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D33E7" w:rsidRPr="00643181" w:rsidRDefault="00AD33E7" w:rsidP="00A75319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>Основная литература</w:t>
      </w:r>
    </w:p>
    <w:p w:rsidR="00AD33E7" w:rsidRPr="00643181" w:rsidRDefault="00AD33E7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D33E7" w:rsidRDefault="00AD33E7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1. Жила В.А., Ушаков М.А., Брюханов О.Н. Газовые сети и установки. - М.: Академия, </w:t>
      </w:r>
      <w:r w:rsidR="00A26D3D">
        <w:rPr>
          <w:rFonts w:ascii="Times New Roman" w:hAnsi="Times New Roman" w:cs="Times New Roman"/>
          <w:color w:val="0D0D0D"/>
          <w:sz w:val="28"/>
          <w:szCs w:val="28"/>
        </w:rPr>
        <w:t>2013</w:t>
      </w:r>
      <w:r w:rsidRPr="002E33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2E3382" w:rsidRDefault="002E3382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Ионин А.А. Газоснабжение. </w:t>
      </w:r>
      <w:r w:rsidR="00A26D3D">
        <w:rPr>
          <w:rFonts w:ascii="Times New Roman" w:hAnsi="Times New Roman" w:cs="Times New Roman"/>
          <w:color w:val="0D0D0D"/>
          <w:sz w:val="28"/>
          <w:szCs w:val="28"/>
        </w:rPr>
        <w:t>–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</w:t>
      </w:r>
      <w:r w:rsidR="00A26D3D">
        <w:rPr>
          <w:rFonts w:ascii="Times New Roman" w:hAnsi="Times New Roman" w:cs="Times New Roman"/>
          <w:color w:val="0D0D0D"/>
          <w:sz w:val="28"/>
          <w:szCs w:val="28"/>
        </w:rPr>
        <w:t xml:space="preserve">.: </w:t>
      </w:r>
      <w:proofErr w:type="spellStart"/>
      <w:r w:rsidR="00A26D3D">
        <w:rPr>
          <w:rFonts w:ascii="Times New Roman" w:hAnsi="Times New Roman" w:cs="Times New Roman"/>
          <w:color w:val="0D0D0D"/>
          <w:sz w:val="28"/>
          <w:szCs w:val="28"/>
        </w:rPr>
        <w:t>Стройиздат</w:t>
      </w:r>
      <w:proofErr w:type="spellEnd"/>
      <w:r w:rsidR="00A26D3D">
        <w:rPr>
          <w:rFonts w:ascii="Times New Roman" w:hAnsi="Times New Roman" w:cs="Times New Roman"/>
          <w:color w:val="0D0D0D"/>
          <w:sz w:val="28"/>
          <w:szCs w:val="28"/>
        </w:rPr>
        <w:t>, 2012.</w:t>
      </w:r>
    </w:p>
    <w:p w:rsidR="00A26D3D" w:rsidRPr="00A26D3D" w:rsidRDefault="00A26D3D" w:rsidP="00A26D3D">
      <w:pPr>
        <w:pStyle w:val="a8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 </w:t>
      </w:r>
      <w:proofErr w:type="spellStart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>Стаскевич</w:t>
      </w:r>
      <w:proofErr w:type="spellEnd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Н.Л., </w:t>
      </w:r>
      <w:proofErr w:type="spellStart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>Северинец</w:t>
      </w:r>
      <w:proofErr w:type="spellEnd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Г.Н. Вигдорчик Д.Я. Справочник по газоснабжению и испо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льзованию газа.- Л.: Недра, 1998</w:t>
      </w:r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. </w:t>
      </w:r>
    </w:p>
    <w:p w:rsidR="00AD33E7" w:rsidRPr="00643181" w:rsidRDefault="00A26D3D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Чепель</w:t>
      </w:r>
      <w:proofErr w:type="spellEnd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>
        <w:rPr>
          <w:rFonts w:ascii="Times New Roman" w:hAnsi="Times New Roman" w:cs="Times New Roman"/>
          <w:color w:val="0D0D0D"/>
          <w:sz w:val="28"/>
          <w:szCs w:val="28"/>
        </w:rPr>
        <w:t>а предприятий. - Л.: Недра, 1989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D33E7" w:rsidRPr="00643181" w:rsidRDefault="00A26D3D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Кизямов</w:t>
      </w:r>
      <w:proofErr w:type="spellEnd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К.Г. Эксплуатация и ремонт газовых сетей и обор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удования. - М.: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, 1983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D33E7" w:rsidRPr="00643181" w:rsidRDefault="00AD33E7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D33E7" w:rsidRPr="00643181" w:rsidRDefault="00AD33E7" w:rsidP="00A75319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>Дополнительная литература</w:t>
      </w:r>
    </w:p>
    <w:p w:rsidR="00AD33E7" w:rsidRPr="00643181" w:rsidRDefault="00AD33E7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Порецкий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Л.Я., Рыбаков Р.Р.,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Столпнер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Е.Б.,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Тасс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О.А., Шур И.А.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D3D">
        <w:rPr>
          <w:rFonts w:ascii="Times New Roman" w:hAnsi="Times New Roman" w:cs="Times New Roman"/>
          <w:color w:val="0D0D0D"/>
          <w:sz w:val="28"/>
          <w:szCs w:val="28"/>
        </w:rPr>
        <w:t>Справочник эксплуатационника газифицированных котельных</w:t>
      </w:r>
      <w:r>
        <w:rPr>
          <w:rFonts w:ascii="Times New Roman" w:hAnsi="Times New Roman" w:cs="Times New Roman"/>
          <w:color w:val="0D0D0D"/>
          <w:sz w:val="28"/>
          <w:szCs w:val="28"/>
        </w:rPr>
        <w:t>. – Л.: Недра, 2010.</w:t>
      </w:r>
    </w:p>
    <w:p w:rsidR="00AD33E7" w:rsidRPr="00643181" w:rsidRDefault="00A26D3D" w:rsidP="00A75319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Скафтымов</w:t>
      </w:r>
      <w:proofErr w:type="spellEnd"/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Н.А. Основы </w:t>
      </w:r>
      <w:r>
        <w:rPr>
          <w:rFonts w:ascii="Times New Roman" w:hAnsi="Times New Roman" w:cs="Times New Roman"/>
          <w:color w:val="0D0D0D"/>
          <w:sz w:val="28"/>
          <w:szCs w:val="28"/>
        </w:rPr>
        <w:t>газоснабжения. - Л.: Недра, 1980</w:t>
      </w:r>
      <w:r w:rsidR="00AD33E7"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D33E7" w:rsidRPr="00A75319" w:rsidRDefault="00AD33E7" w:rsidP="00A75319">
      <w:pPr>
        <w:pStyle w:val="Default"/>
        <w:rPr>
          <w:sz w:val="28"/>
          <w:szCs w:val="28"/>
        </w:rPr>
      </w:pPr>
    </w:p>
    <w:p w:rsidR="009575A7" w:rsidRDefault="00A75319" w:rsidP="00A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382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2E3382" w:rsidRDefault="002E3382" w:rsidP="00A7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382" w:rsidRPr="00A26D3D" w:rsidRDefault="002E3382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26D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http://proekt-gaz.ru/load/prakticheskoe_posobie_po_proektirovaniju/</w:t>
      </w:r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https://search.rsl.ru/ru/record/01001734171</w:t>
        </w:r>
      </w:hyperlink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https://gazovik-gas.ru/directory/</w:t>
        </w:r>
      </w:hyperlink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http://books.totalarch.com/node/6446</w:t>
        </w:r>
      </w:hyperlink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http://www.twirpx.com/file/7201/</w:t>
        </w:r>
      </w:hyperlink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http://www.gazovik-sbyt.ru/</w:t>
        </w:r>
      </w:hyperlink>
    </w:p>
    <w:p w:rsidR="002E3382" w:rsidRPr="002E3382" w:rsidRDefault="008212A0" w:rsidP="002E3382">
      <w:pPr>
        <w:pStyle w:val="a7"/>
        <w:numPr>
          <w:ilvl w:val="0"/>
          <w:numId w:val="5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2E3382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https://dwg.ru/dnl/4744</w:t>
        </w:r>
      </w:hyperlink>
    </w:p>
    <w:p w:rsidR="002E3382" w:rsidRPr="002E3382" w:rsidRDefault="002E3382" w:rsidP="002E338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382" w:rsidRDefault="002E3382" w:rsidP="00A75319">
      <w:pPr>
        <w:spacing w:after="0" w:line="240" w:lineRule="auto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9575A7" w:rsidRPr="002E3382" w:rsidRDefault="009575A7" w:rsidP="002E3382">
      <w:pPr>
        <w:spacing w:after="0" w:line="240" w:lineRule="auto"/>
        <w:ind w:left="2865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2E3382">
        <w:rPr>
          <w:rFonts w:ascii="Times New Roman" w:hAnsi="Times New Roman" w:cs="Times New Roman"/>
          <w:i/>
          <w:color w:val="0D0D0D"/>
          <w:sz w:val="28"/>
          <w:szCs w:val="28"/>
        </w:rPr>
        <w:br w:type="page"/>
      </w:r>
    </w:p>
    <w:p w:rsidR="00B56B51" w:rsidRPr="007B0A10" w:rsidRDefault="00B56B51" w:rsidP="00A75319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491029175"/>
      <w:r w:rsidRPr="007B0A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="00AD33E7" w:rsidRPr="007B0A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End w:id="27"/>
      <w:r w:rsidR="00A753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</w:p>
    <w:p w:rsidR="00B56B51" w:rsidRPr="00830BF8" w:rsidRDefault="00B56B51" w:rsidP="00B56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BF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56B51" w:rsidRPr="00830BF8" w:rsidRDefault="00B56B51" w:rsidP="00B56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BF8">
        <w:rPr>
          <w:rFonts w:ascii="Times New Roman" w:hAnsi="Times New Roman" w:cs="Times New Roman"/>
          <w:sz w:val="28"/>
          <w:szCs w:val="28"/>
        </w:rPr>
        <w:t>КГБПОУ «Минусинский сельскохозяйственный колледж»</w:t>
      </w:r>
    </w:p>
    <w:p w:rsidR="00B56B51" w:rsidRPr="007246FC" w:rsidRDefault="00B56B51" w:rsidP="00B56B51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6B51" w:rsidRPr="007246FC" w:rsidRDefault="00B56B51" w:rsidP="00B56B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51" w:rsidRPr="007246FC" w:rsidRDefault="00B56B51" w:rsidP="00B56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51" w:rsidRPr="007246FC" w:rsidRDefault="00B56B51" w:rsidP="00B56B51">
      <w:pPr>
        <w:spacing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51" w:rsidRPr="007246FC" w:rsidRDefault="00B56B51" w:rsidP="00B56B51">
      <w:pPr>
        <w:shd w:val="clear" w:color="auto" w:fill="FFFFFF"/>
        <w:spacing w:before="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B51" w:rsidRPr="00470D48" w:rsidRDefault="00B56B51" w:rsidP="00B56B51">
      <w:pPr>
        <w:shd w:val="clear" w:color="auto" w:fill="FFFFFF"/>
        <w:spacing w:before="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0D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РЕФЕРАТ </w:t>
      </w:r>
    </w:p>
    <w:p w:rsidR="00B56B51" w:rsidRDefault="00B56B51" w:rsidP="00B56B5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6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</w:t>
      </w:r>
    </w:p>
    <w:p w:rsidR="00B56B51" w:rsidRPr="007246FC" w:rsidRDefault="00B56B51" w:rsidP="00B56B5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7246FC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 кавычек)</w:t>
      </w:r>
    </w:p>
    <w:p w:rsidR="00B56B51" w:rsidRPr="00BE1931" w:rsidRDefault="001B7B7D" w:rsidP="00B56B51">
      <w:pPr>
        <w:spacing w:before="150"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B56B51" w:rsidRPr="00B56B51">
        <w:rPr>
          <w:rFonts w:ascii="Times New Roman" w:hAnsi="Times New Roman" w:cs="Times New Roman"/>
          <w:b/>
          <w:sz w:val="36"/>
          <w:szCs w:val="36"/>
        </w:rPr>
        <w:t>МДК.01.01.07. Эксплуатация систем топливоснабжения</w:t>
      </w:r>
    </w:p>
    <w:p w:rsidR="00B56B51" w:rsidRPr="007246FC" w:rsidRDefault="00B56B51" w:rsidP="00B56B51">
      <w:pPr>
        <w:shd w:val="clear" w:color="auto" w:fill="FFFFFF"/>
        <w:spacing w:before="5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51" w:rsidRPr="007246FC" w:rsidRDefault="00B56B51" w:rsidP="00B56B51">
      <w:pPr>
        <w:shd w:val="clear" w:color="auto" w:fill="FFFFFF"/>
        <w:spacing w:before="5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51" w:rsidRPr="00BE1931" w:rsidRDefault="00B56B51" w:rsidP="00B56B51">
      <w:pPr>
        <w:spacing w:before="150" w:after="150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1931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B56B51" w:rsidRPr="00BE1931" w:rsidRDefault="00B56B51" w:rsidP="00B56B51">
      <w:pPr>
        <w:spacing w:before="150" w:after="150"/>
        <w:ind w:firstLine="4536"/>
        <w:rPr>
          <w:rFonts w:ascii="Times New Roman" w:hAnsi="Times New Roman" w:cs="Times New Roman"/>
          <w:sz w:val="28"/>
          <w:szCs w:val="28"/>
        </w:rPr>
      </w:pPr>
      <w:r w:rsidRPr="00BE1931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931">
        <w:rPr>
          <w:rFonts w:ascii="Times New Roman" w:hAnsi="Times New Roman" w:cs="Times New Roman"/>
          <w:sz w:val="28"/>
          <w:szCs w:val="28"/>
        </w:rPr>
        <w:t xml:space="preserve"> курса, гр.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56B51" w:rsidRDefault="00B56B51" w:rsidP="00B56B51">
      <w:pPr>
        <w:spacing w:after="0" w:line="0" w:lineRule="atLeast"/>
        <w:ind w:firstLine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B56B51" w:rsidRPr="00BE1931" w:rsidRDefault="00B56B51" w:rsidP="00B56B51">
      <w:pPr>
        <w:spacing w:after="0" w:line="0" w:lineRule="atLeast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E1931">
        <w:rPr>
          <w:rFonts w:ascii="Times New Roman" w:hAnsi="Times New Roman" w:cs="Times New Roman"/>
          <w:sz w:val="18"/>
          <w:szCs w:val="18"/>
        </w:rPr>
        <w:t>(ФИО</w:t>
      </w:r>
      <w:proofErr w:type="gramStart"/>
      <w:r w:rsidRPr="00BE193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B56B51" w:rsidRPr="00BE1931" w:rsidRDefault="00B56B51" w:rsidP="00B56B51">
      <w:pPr>
        <w:spacing w:before="150" w:after="150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1931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B56B51" w:rsidRPr="00BE1931" w:rsidRDefault="00B56B51" w:rsidP="00B56B51">
      <w:pPr>
        <w:spacing w:before="150" w:after="15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B56B51" w:rsidRDefault="00B56B51" w:rsidP="00B56B51">
      <w:pPr>
        <w:spacing w:after="0" w:line="0" w:lineRule="atLeast"/>
        <w:ind w:firstLine="4536"/>
        <w:rPr>
          <w:rFonts w:ascii="Times New Roman" w:hAnsi="Times New Roman" w:cs="Times New Roman"/>
          <w:i/>
          <w:sz w:val="28"/>
          <w:szCs w:val="28"/>
        </w:rPr>
      </w:pPr>
      <w:r w:rsidRPr="00BE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B56B51" w:rsidRPr="00BE1931" w:rsidRDefault="00B56B51" w:rsidP="00B56B51">
      <w:pPr>
        <w:spacing w:after="0" w:line="0" w:lineRule="atLeast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E1931">
        <w:rPr>
          <w:rFonts w:ascii="Times New Roman" w:hAnsi="Times New Roman" w:cs="Times New Roman"/>
          <w:sz w:val="18"/>
          <w:szCs w:val="18"/>
        </w:rPr>
        <w:t>(ФИО</w:t>
      </w:r>
      <w:proofErr w:type="gramStart"/>
      <w:r w:rsidRPr="00BE193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B56B51" w:rsidRPr="00BE1931" w:rsidRDefault="00B56B51" w:rsidP="00B56B51">
      <w:pPr>
        <w:ind w:left="4536"/>
        <w:rPr>
          <w:rFonts w:ascii="Times New Roman" w:hAnsi="Times New Roman" w:cs="Times New Roman"/>
          <w:sz w:val="28"/>
          <w:szCs w:val="28"/>
        </w:rPr>
      </w:pPr>
      <w:r w:rsidRPr="00BE19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1931">
        <w:rPr>
          <w:rFonts w:ascii="Times New Roman" w:hAnsi="Times New Roman" w:cs="Times New Roman"/>
          <w:sz w:val="28"/>
          <w:szCs w:val="28"/>
        </w:rPr>
        <w:t>оценка_____________________</w:t>
      </w:r>
    </w:p>
    <w:p w:rsidR="00B56B51" w:rsidRPr="007246FC" w:rsidRDefault="00B56B51" w:rsidP="00B56B51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51" w:rsidRPr="007246FC" w:rsidRDefault="00B56B51" w:rsidP="00B56B51">
      <w:pPr>
        <w:shd w:val="clear" w:color="auto" w:fill="FFFFFF"/>
        <w:spacing w:before="5"/>
        <w:ind w:firstLine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51" w:rsidRPr="007246FC" w:rsidRDefault="00B56B51" w:rsidP="00B56B51">
      <w:pPr>
        <w:shd w:val="clear" w:color="auto" w:fill="FFFFFF"/>
        <w:spacing w:before="5"/>
        <w:ind w:left="4320" w:hanging="43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B51" w:rsidRDefault="00B56B51" w:rsidP="00B56B51">
      <w:pPr>
        <w:shd w:val="clear" w:color="auto" w:fill="FFFFFF"/>
        <w:spacing w:before="5"/>
        <w:ind w:left="4320" w:hanging="43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B0A10" w:rsidRPr="007246FC" w:rsidRDefault="007B0A10" w:rsidP="00B56B51">
      <w:pPr>
        <w:shd w:val="clear" w:color="auto" w:fill="FFFFFF"/>
        <w:spacing w:before="5"/>
        <w:ind w:left="4320" w:hanging="43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B51" w:rsidRPr="007246FC" w:rsidRDefault="00B56B51" w:rsidP="00B56B51">
      <w:pPr>
        <w:shd w:val="clear" w:color="auto" w:fill="FFFFFF"/>
        <w:spacing w:before="5"/>
        <w:ind w:left="4320" w:hanging="43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B51" w:rsidRPr="00BE1931" w:rsidRDefault="00B56B51" w:rsidP="00B56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931">
        <w:rPr>
          <w:rFonts w:ascii="Times New Roman" w:hAnsi="Times New Roman" w:cs="Times New Roman"/>
          <w:sz w:val="28"/>
          <w:szCs w:val="28"/>
        </w:rPr>
        <w:t>Минусинск, 201_</w:t>
      </w:r>
    </w:p>
    <w:p w:rsidR="00655CD0" w:rsidRDefault="00655CD0" w:rsidP="00655CD0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655CD0" w:rsidRPr="007B0A10" w:rsidRDefault="00B56B51" w:rsidP="00A75319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491029176"/>
      <w:r w:rsidRPr="007B0A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bookmarkEnd w:id="28"/>
      <w:r w:rsidR="00A753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</w:p>
    <w:p w:rsidR="00655CD0" w:rsidRDefault="00655CD0" w:rsidP="00655CD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A26D3D" w:rsidRPr="007B0A10" w:rsidRDefault="00A26D3D" w:rsidP="00A26D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A1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литературы</w:t>
      </w:r>
    </w:p>
    <w:p w:rsidR="00A26D3D" w:rsidRDefault="00A26D3D" w:rsidP="00A26D3D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26D3D" w:rsidRPr="00643181" w:rsidRDefault="00A26D3D" w:rsidP="00A26D3D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>Основная литература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26D3D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1. Жила В.А., Ушаков М.А., </w:t>
      </w:r>
      <w:proofErr w:type="gramStart"/>
      <w:r w:rsidRPr="00643181">
        <w:rPr>
          <w:rFonts w:ascii="Times New Roman" w:hAnsi="Times New Roman" w:cs="Times New Roman"/>
          <w:color w:val="0D0D0D"/>
          <w:sz w:val="28"/>
          <w:szCs w:val="28"/>
        </w:rPr>
        <w:t>Брюханов</w:t>
      </w:r>
      <w:proofErr w:type="gramEnd"/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О.Н. Газовые сети и установки. - М.: Академия, </w:t>
      </w:r>
      <w:r>
        <w:rPr>
          <w:rFonts w:ascii="Times New Roman" w:hAnsi="Times New Roman" w:cs="Times New Roman"/>
          <w:color w:val="0D0D0D"/>
          <w:sz w:val="28"/>
          <w:szCs w:val="28"/>
        </w:rPr>
        <w:t>2013</w:t>
      </w:r>
      <w:r w:rsidRPr="002E33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26D3D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Ионин А.А. Газоснабжение. – М.: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, 2012.</w:t>
      </w:r>
    </w:p>
    <w:p w:rsidR="00A26D3D" w:rsidRPr="00A26D3D" w:rsidRDefault="00A26D3D" w:rsidP="00A26D3D">
      <w:pPr>
        <w:pStyle w:val="a8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 </w:t>
      </w:r>
      <w:proofErr w:type="spellStart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>Стаскевич</w:t>
      </w:r>
      <w:proofErr w:type="spellEnd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Н.Л., </w:t>
      </w:r>
      <w:proofErr w:type="spellStart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>Северинец</w:t>
      </w:r>
      <w:proofErr w:type="spellEnd"/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Г.Н. Вигдорчик Д.Я. Справочник по газоснабжению и испо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льзованию газа.- Л.: Недра, 1998</w:t>
      </w:r>
      <w:r w:rsidRPr="00A26D3D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. 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643181">
        <w:rPr>
          <w:rFonts w:ascii="Times New Roman" w:hAnsi="Times New Roman" w:cs="Times New Roman"/>
          <w:color w:val="0D0D0D"/>
          <w:sz w:val="28"/>
          <w:szCs w:val="28"/>
        </w:rPr>
        <w:t>Чепель</w:t>
      </w:r>
      <w:proofErr w:type="spellEnd"/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В.М., Шур И.А. Сжигание газов в топках котлов и печей и обслуживание газового хозяйств</w:t>
      </w:r>
      <w:r>
        <w:rPr>
          <w:rFonts w:ascii="Times New Roman" w:hAnsi="Times New Roman" w:cs="Times New Roman"/>
          <w:color w:val="0D0D0D"/>
          <w:sz w:val="28"/>
          <w:szCs w:val="28"/>
        </w:rPr>
        <w:t>а предприятий. - Л.: Недра, 1989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643181">
        <w:rPr>
          <w:rFonts w:ascii="Times New Roman" w:hAnsi="Times New Roman" w:cs="Times New Roman"/>
          <w:color w:val="0D0D0D"/>
          <w:sz w:val="28"/>
          <w:szCs w:val="28"/>
        </w:rPr>
        <w:t>Кизямов</w:t>
      </w:r>
      <w:proofErr w:type="spellEnd"/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К.Г. Эксплуатация и ремонт газовых сетей и обор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удования. - М.: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, 1983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26D3D" w:rsidRPr="00643181" w:rsidRDefault="00A26D3D" w:rsidP="00A26D3D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43181">
        <w:rPr>
          <w:rFonts w:ascii="Times New Roman" w:hAnsi="Times New Roman" w:cs="Times New Roman"/>
          <w:color w:val="0D0D0D"/>
          <w:sz w:val="28"/>
          <w:szCs w:val="28"/>
        </w:rPr>
        <w:t>Дополнительная литература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Порецкий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Л.Я., Рыбаков Р.Р.,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Столпнер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Е.Б., </w:t>
      </w:r>
      <w:proofErr w:type="spellStart"/>
      <w:r w:rsidRPr="00A26D3D">
        <w:rPr>
          <w:rFonts w:ascii="Times New Roman" w:hAnsi="Times New Roman" w:cs="Times New Roman"/>
          <w:color w:val="0D0D0D"/>
          <w:sz w:val="28"/>
          <w:szCs w:val="28"/>
        </w:rPr>
        <w:t>Тасс</w:t>
      </w:r>
      <w:proofErr w:type="spellEnd"/>
      <w:r w:rsidRPr="00A26D3D">
        <w:rPr>
          <w:rFonts w:ascii="Times New Roman" w:hAnsi="Times New Roman" w:cs="Times New Roman"/>
          <w:color w:val="0D0D0D"/>
          <w:sz w:val="28"/>
          <w:szCs w:val="28"/>
        </w:rPr>
        <w:t xml:space="preserve"> О.А., Шур И.А.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D3D">
        <w:rPr>
          <w:rFonts w:ascii="Times New Roman" w:hAnsi="Times New Roman" w:cs="Times New Roman"/>
          <w:color w:val="0D0D0D"/>
          <w:sz w:val="28"/>
          <w:szCs w:val="28"/>
        </w:rPr>
        <w:t>Справочник эксплуатационника газифицированных котельных</w:t>
      </w:r>
      <w:r>
        <w:rPr>
          <w:rFonts w:ascii="Times New Roman" w:hAnsi="Times New Roman" w:cs="Times New Roman"/>
          <w:color w:val="0D0D0D"/>
          <w:sz w:val="28"/>
          <w:szCs w:val="28"/>
        </w:rPr>
        <w:t>. – Л.: Недра, 2010.</w:t>
      </w:r>
    </w:p>
    <w:p w:rsidR="00A26D3D" w:rsidRPr="00643181" w:rsidRDefault="00A26D3D" w:rsidP="00A26D3D">
      <w:pPr>
        <w:pStyle w:val="a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643181">
        <w:rPr>
          <w:rFonts w:ascii="Times New Roman" w:hAnsi="Times New Roman" w:cs="Times New Roman"/>
          <w:color w:val="0D0D0D"/>
          <w:sz w:val="28"/>
          <w:szCs w:val="28"/>
        </w:rPr>
        <w:t>Скафтымов</w:t>
      </w:r>
      <w:proofErr w:type="spellEnd"/>
      <w:r w:rsidRPr="00643181">
        <w:rPr>
          <w:rFonts w:ascii="Times New Roman" w:hAnsi="Times New Roman" w:cs="Times New Roman"/>
          <w:color w:val="0D0D0D"/>
          <w:sz w:val="28"/>
          <w:szCs w:val="28"/>
        </w:rPr>
        <w:t xml:space="preserve"> Н.А. Основы </w:t>
      </w:r>
      <w:r>
        <w:rPr>
          <w:rFonts w:ascii="Times New Roman" w:hAnsi="Times New Roman" w:cs="Times New Roman"/>
          <w:color w:val="0D0D0D"/>
          <w:sz w:val="28"/>
          <w:szCs w:val="28"/>
        </w:rPr>
        <w:t>газоснабжения. - Л.: Недра, 1980</w:t>
      </w:r>
      <w:r w:rsidRPr="0064318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26D3D" w:rsidRPr="00A75319" w:rsidRDefault="00A26D3D" w:rsidP="00A26D3D">
      <w:pPr>
        <w:pStyle w:val="Default"/>
        <w:rPr>
          <w:sz w:val="28"/>
          <w:szCs w:val="28"/>
        </w:rPr>
      </w:pPr>
    </w:p>
    <w:p w:rsidR="00A26D3D" w:rsidRDefault="00A26D3D" w:rsidP="00A26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382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A26D3D" w:rsidRDefault="00A26D3D" w:rsidP="00A26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D3D" w:rsidRPr="00A26D3D" w:rsidRDefault="00A26D3D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26D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http://proekt-gaz.ru/load/prakticheskoe_posobie_po_proektirovaniju/</w:t>
      </w:r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https://search.rsl.ru/ru/record/01001734171</w:t>
        </w:r>
      </w:hyperlink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https://gazovik-gas.ru/directory/</w:t>
        </w:r>
      </w:hyperlink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http://books.totalarch.com/node/6446</w:t>
        </w:r>
      </w:hyperlink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http://www.twirpx.com/file/7201/</w:t>
        </w:r>
      </w:hyperlink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http://www.gazovik-sbyt.ru/</w:t>
        </w:r>
      </w:hyperlink>
    </w:p>
    <w:p w:rsidR="00A26D3D" w:rsidRPr="002E3382" w:rsidRDefault="008212A0" w:rsidP="00A26D3D">
      <w:pPr>
        <w:pStyle w:val="a7"/>
        <w:numPr>
          <w:ilvl w:val="0"/>
          <w:numId w:val="5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A26D3D" w:rsidRPr="002E338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https://dwg.ru/dnl/4744</w:t>
        </w:r>
      </w:hyperlink>
    </w:p>
    <w:p w:rsidR="00643181" w:rsidRPr="003A416B" w:rsidRDefault="00643181" w:rsidP="00643181">
      <w:pPr>
        <w:spacing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B2BF8" w:rsidRDefault="007B2BF8" w:rsidP="00655CD0">
      <w:pPr>
        <w:pStyle w:val="a8"/>
        <w:spacing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29" w:name="_GoBack"/>
      <w:bookmarkEnd w:id="29"/>
    </w:p>
    <w:sectPr w:rsidR="007B2BF8" w:rsidSect="003E74BD">
      <w:footerReference w:type="default" r:id="rId20"/>
      <w:footerReference w:type="first" r:id="rId21"/>
      <w:pgSz w:w="11906" w:h="16838"/>
      <w:pgMar w:top="851" w:right="851" w:bottom="567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8E" w:rsidRDefault="006B428E" w:rsidP="00E11D22">
      <w:pPr>
        <w:spacing w:after="0" w:line="240" w:lineRule="auto"/>
      </w:pPr>
      <w:r>
        <w:separator/>
      </w:r>
    </w:p>
  </w:endnote>
  <w:endnote w:type="continuationSeparator" w:id="1">
    <w:p w:rsidR="006B428E" w:rsidRDefault="006B428E" w:rsidP="00E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3547"/>
    </w:sdtPr>
    <w:sdtContent>
      <w:p w:rsidR="006B428E" w:rsidRDefault="008212A0">
        <w:pPr>
          <w:pStyle w:val="af5"/>
          <w:jc w:val="right"/>
        </w:pPr>
        <w:fldSimple w:instr=" PAGE   \* MERGEFORMAT ">
          <w:r w:rsidR="008D0792">
            <w:rPr>
              <w:noProof/>
            </w:rPr>
            <w:t>3</w:t>
          </w:r>
        </w:fldSimple>
      </w:p>
    </w:sdtContent>
  </w:sdt>
  <w:p w:rsidR="006B428E" w:rsidRDefault="006B428E" w:rsidP="00E11D22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8E" w:rsidRDefault="006B428E">
    <w:pPr>
      <w:pStyle w:val="af5"/>
      <w:jc w:val="right"/>
    </w:pPr>
  </w:p>
  <w:p w:rsidR="006B428E" w:rsidRDefault="006B42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8E" w:rsidRDefault="006B428E" w:rsidP="00E11D22">
      <w:pPr>
        <w:spacing w:after="0" w:line="240" w:lineRule="auto"/>
      </w:pPr>
      <w:r>
        <w:separator/>
      </w:r>
    </w:p>
  </w:footnote>
  <w:footnote w:type="continuationSeparator" w:id="1">
    <w:p w:rsidR="006B428E" w:rsidRDefault="006B428E" w:rsidP="00E1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41C"/>
    <w:multiLevelType w:val="hybridMultilevel"/>
    <w:tmpl w:val="EDA21B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77B"/>
    <w:multiLevelType w:val="hybridMultilevel"/>
    <w:tmpl w:val="1BE0D76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25360"/>
    <w:multiLevelType w:val="hybridMultilevel"/>
    <w:tmpl w:val="AB3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4743"/>
    <w:multiLevelType w:val="hybridMultilevel"/>
    <w:tmpl w:val="164229EE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02AB"/>
    <w:multiLevelType w:val="multilevel"/>
    <w:tmpl w:val="626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0600C"/>
    <w:multiLevelType w:val="hybridMultilevel"/>
    <w:tmpl w:val="50E60110"/>
    <w:lvl w:ilvl="0" w:tplc="2DE0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B31EC"/>
    <w:multiLevelType w:val="hybridMultilevel"/>
    <w:tmpl w:val="AEE87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81C2B"/>
    <w:multiLevelType w:val="hybridMultilevel"/>
    <w:tmpl w:val="92E4C4CA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F59B4"/>
    <w:multiLevelType w:val="hybridMultilevel"/>
    <w:tmpl w:val="45E4D2D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70105E1"/>
    <w:multiLevelType w:val="hybridMultilevel"/>
    <w:tmpl w:val="37AC0A94"/>
    <w:lvl w:ilvl="0" w:tplc="E2F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63B3B"/>
    <w:multiLevelType w:val="hybridMultilevel"/>
    <w:tmpl w:val="02BC5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861C92"/>
    <w:multiLevelType w:val="hybridMultilevel"/>
    <w:tmpl w:val="37AC0A94"/>
    <w:lvl w:ilvl="0" w:tplc="E2F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C33B3"/>
    <w:multiLevelType w:val="hybridMultilevel"/>
    <w:tmpl w:val="178A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4E77"/>
    <w:multiLevelType w:val="hybridMultilevel"/>
    <w:tmpl w:val="02D63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970BA2"/>
    <w:multiLevelType w:val="multilevel"/>
    <w:tmpl w:val="626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A8667B"/>
    <w:multiLevelType w:val="hybridMultilevel"/>
    <w:tmpl w:val="18F8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D468F"/>
    <w:multiLevelType w:val="hybridMultilevel"/>
    <w:tmpl w:val="5984A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64024"/>
    <w:multiLevelType w:val="hybridMultilevel"/>
    <w:tmpl w:val="A8149C1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A96066"/>
    <w:multiLevelType w:val="hybridMultilevel"/>
    <w:tmpl w:val="178A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33D03"/>
    <w:multiLevelType w:val="hybridMultilevel"/>
    <w:tmpl w:val="B638038E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77340"/>
    <w:multiLevelType w:val="hybridMultilevel"/>
    <w:tmpl w:val="44E2E37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1">
    <w:nsid w:val="42FE51E2"/>
    <w:multiLevelType w:val="hybridMultilevel"/>
    <w:tmpl w:val="2C4A97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43BE21F3"/>
    <w:multiLevelType w:val="hybridMultilevel"/>
    <w:tmpl w:val="AB3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4FF41324"/>
    <w:multiLevelType w:val="multilevel"/>
    <w:tmpl w:val="626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8048F7"/>
    <w:multiLevelType w:val="hybridMultilevel"/>
    <w:tmpl w:val="DE0C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2220A"/>
    <w:multiLevelType w:val="multilevel"/>
    <w:tmpl w:val="626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C07762"/>
    <w:multiLevelType w:val="hybridMultilevel"/>
    <w:tmpl w:val="2BF8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C79D6"/>
    <w:multiLevelType w:val="hybridMultilevel"/>
    <w:tmpl w:val="AD261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12314"/>
    <w:multiLevelType w:val="hybridMultilevel"/>
    <w:tmpl w:val="3C108A80"/>
    <w:lvl w:ilvl="0" w:tplc="E2F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50D71"/>
    <w:multiLevelType w:val="hybridMultilevel"/>
    <w:tmpl w:val="37AC0A94"/>
    <w:lvl w:ilvl="0" w:tplc="E2F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006915"/>
    <w:multiLevelType w:val="hybridMultilevel"/>
    <w:tmpl w:val="0EBED7B4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961CB"/>
    <w:multiLevelType w:val="hybridMultilevel"/>
    <w:tmpl w:val="EF68F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ACF5CE3"/>
    <w:multiLevelType w:val="hybridMultilevel"/>
    <w:tmpl w:val="37AC0A94"/>
    <w:lvl w:ilvl="0" w:tplc="E2F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72FF046C"/>
    <w:multiLevelType w:val="hybridMultilevel"/>
    <w:tmpl w:val="B34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EC34C9"/>
    <w:multiLevelType w:val="hybridMultilevel"/>
    <w:tmpl w:val="87900D14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7C46632A"/>
    <w:multiLevelType w:val="hybridMultilevel"/>
    <w:tmpl w:val="2BF8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1"/>
  </w:num>
  <w:num w:numId="5">
    <w:abstractNumId w:val="27"/>
  </w:num>
  <w:num w:numId="6">
    <w:abstractNumId w:val="25"/>
  </w:num>
  <w:num w:numId="7">
    <w:abstractNumId w:val="10"/>
  </w:num>
  <w:num w:numId="8">
    <w:abstractNumId w:val="12"/>
  </w:num>
  <w:num w:numId="9">
    <w:abstractNumId w:val="28"/>
  </w:num>
  <w:num w:numId="10">
    <w:abstractNumId w:val="51"/>
  </w:num>
  <w:num w:numId="11">
    <w:abstractNumId w:val="38"/>
  </w:num>
  <w:num w:numId="12">
    <w:abstractNumId w:val="40"/>
  </w:num>
  <w:num w:numId="13">
    <w:abstractNumId w:val="11"/>
  </w:num>
  <w:num w:numId="14">
    <w:abstractNumId w:val="22"/>
  </w:num>
  <w:num w:numId="15">
    <w:abstractNumId w:val="17"/>
  </w:num>
  <w:num w:numId="16">
    <w:abstractNumId w:val="24"/>
  </w:num>
  <w:num w:numId="17">
    <w:abstractNumId w:val="41"/>
  </w:num>
  <w:num w:numId="18">
    <w:abstractNumId w:val="50"/>
  </w:num>
  <w:num w:numId="19">
    <w:abstractNumId w:val="53"/>
  </w:num>
  <w:num w:numId="20">
    <w:abstractNumId w:val="29"/>
  </w:num>
  <w:num w:numId="21">
    <w:abstractNumId w:val="33"/>
  </w:num>
  <w:num w:numId="22">
    <w:abstractNumId w:val="21"/>
  </w:num>
  <w:num w:numId="23">
    <w:abstractNumId w:val="42"/>
  </w:num>
  <w:num w:numId="24">
    <w:abstractNumId w:val="5"/>
  </w:num>
  <w:num w:numId="25">
    <w:abstractNumId w:val="2"/>
  </w:num>
  <w:num w:numId="26">
    <w:abstractNumId w:val="15"/>
  </w:num>
  <w:num w:numId="27">
    <w:abstractNumId w:val="16"/>
  </w:num>
  <w:num w:numId="28">
    <w:abstractNumId w:val="20"/>
  </w:num>
  <w:num w:numId="29">
    <w:abstractNumId w:val="13"/>
  </w:num>
  <w:num w:numId="30">
    <w:abstractNumId w:val="3"/>
  </w:num>
  <w:num w:numId="31">
    <w:abstractNumId w:val="49"/>
  </w:num>
  <w:num w:numId="32">
    <w:abstractNumId w:val="0"/>
  </w:num>
  <w:num w:numId="33">
    <w:abstractNumId w:val="18"/>
  </w:num>
  <w:num w:numId="34">
    <w:abstractNumId w:val="14"/>
  </w:num>
  <w:num w:numId="35">
    <w:abstractNumId w:val="47"/>
  </w:num>
  <w:num w:numId="36">
    <w:abstractNumId w:val="35"/>
  </w:num>
  <w:num w:numId="37">
    <w:abstractNumId w:val="44"/>
  </w:num>
  <w:num w:numId="38">
    <w:abstractNumId w:val="26"/>
  </w:num>
  <w:num w:numId="39">
    <w:abstractNumId w:val="43"/>
  </w:num>
  <w:num w:numId="40">
    <w:abstractNumId w:val="31"/>
  </w:num>
  <w:num w:numId="41">
    <w:abstractNumId w:val="52"/>
  </w:num>
  <w:num w:numId="42">
    <w:abstractNumId w:val="34"/>
  </w:num>
  <w:num w:numId="43">
    <w:abstractNumId w:val="36"/>
  </w:num>
  <w:num w:numId="44">
    <w:abstractNumId w:val="7"/>
  </w:num>
  <w:num w:numId="45">
    <w:abstractNumId w:val="19"/>
  </w:num>
  <w:num w:numId="46">
    <w:abstractNumId w:val="45"/>
  </w:num>
  <w:num w:numId="47">
    <w:abstractNumId w:val="6"/>
  </w:num>
  <w:num w:numId="48">
    <w:abstractNumId w:val="37"/>
  </w:num>
  <w:num w:numId="49">
    <w:abstractNumId w:val="46"/>
  </w:num>
  <w:num w:numId="50">
    <w:abstractNumId w:val="9"/>
  </w:num>
  <w:num w:numId="51">
    <w:abstractNumId w:val="23"/>
  </w:num>
  <w:num w:numId="52">
    <w:abstractNumId w:val="30"/>
  </w:num>
  <w:num w:numId="53">
    <w:abstractNumId w:val="4"/>
  </w:num>
  <w:num w:numId="54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AD"/>
    <w:rsid w:val="00030636"/>
    <w:rsid w:val="000350B8"/>
    <w:rsid w:val="00036CB1"/>
    <w:rsid w:val="00044284"/>
    <w:rsid w:val="00095ACC"/>
    <w:rsid w:val="000A1433"/>
    <w:rsid w:val="000B1CFC"/>
    <w:rsid w:val="000D2C9D"/>
    <w:rsid w:val="000D4BAF"/>
    <w:rsid w:val="000D744C"/>
    <w:rsid w:val="000E0ECB"/>
    <w:rsid w:val="000F1C23"/>
    <w:rsid w:val="00114A0B"/>
    <w:rsid w:val="00131DDE"/>
    <w:rsid w:val="00167CB1"/>
    <w:rsid w:val="001707E8"/>
    <w:rsid w:val="00195777"/>
    <w:rsid w:val="001B7B7D"/>
    <w:rsid w:val="00204739"/>
    <w:rsid w:val="002076F8"/>
    <w:rsid w:val="00210EC0"/>
    <w:rsid w:val="00215814"/>
    <w:rsid w:val="00230D5B"/>
    <w:rsid w:val="00256061"/>
    <w:rsid w:val="00256DF4"/>
    <w:rsid w:val="002623B9"/>
    <w:rsid w:val="00270DF5"/>
    <w:rsid w:val="00275189"/>
    <w:rsid w:val="002753BD"/>
    <w:rsid w:val="00291F86"/>
    <w:rsid w:val="002A454C"/>
    <w:rsid w:val="002C52D7"/>
    <w:rsid w:val="002E3382"/>
    <w:rsid w:val="002E4AAA"/>
    <w:rsid w:val="002E69AD"/>
    <w:rsid w:val="0030246D"/>
    <w:rsid w:val="003203AD"/>
    <w:rsid w:val="00322F42"/>
    <w:rsid w:val="003308A9"/>
    <w:rsid w:val="00346FF0"/>
    <w:rsid w:val="00354F44"/>
    <w:rsid w:val="0035618E"/>
    <w:rsid w:val="003A416B"/>
    <w:rsid w:val="003E1DD7"/>
    <w:rsid w:val="003E74BD"/>
    <w:rsid w:val="00406E3C"/>
    <w:rsid w:val="00424527"/>
    <w:rsid w:val="00425AA0"/>
    <w:rsid w:val="004578B4"/>
    <w:rsid w:val="004728E4"/>
    <w:rsid w:val="00475A0D"/>
    <w:rsid w:val="00477656"/>
    <w:rsid w:val="00480FB0"/>
    <w:rsid w:val="00483E3F"/>
    <w:rsid w:val="004A192B"/>
    <w:rsid w:val="004C79FD"/>
    <w:rsid w:val="004D3729"/>
    <w:rsid w:val="00532FD2"/>
    <w:rsid w:val="0054238E"/>
    <w:rsid w:val="00542FDC"/>
    <w:rsid w:val="00544099"/>
    <w:rsid w:val="00556943"/>
    <w:rsid w:val="00584AA5"/>
    <w:rsid w:val="00596540"/>
    <w:rsid w:val="005A293D"/>
    <w:rsid w:val="005C7A7C"/>
    <w:rsid w:val="005D5E7B"/>
    <w:rsid w:val="005F06B4"/>
    <w:rsid w:val="00602F0D"/>
    <w:rsid w:val="00611E55"/>
    <w:rsid w:val="00612360"/>
    <w:rsid w:val="00637EFC"/>
    <w:rsid w:val="00643181"/>
    <w:rsid w:val="00643AE8"/>
    <w:rsid w:val="00655CD0"/>
    <w:rsid w:val="00661559"/>
    <w:rsid w:val="006643B4"/>
    <w:rsid w:val="0067388C"/>
    <w:rsid w:val="00677791"/>
    <w:rsid w:val="00677B5B"/>
    <w:rsid w:val="006B428E"/>
    <w:rsid w:val="006B53F1"/>
    <w:rsid w:val="006C57B5"/>
    <w:rsid w:val="006C7393"/>
    <w:rsid w:val="006F5CEE"/>
    <w:rsid w:val="00722B5B"/>
    <w:rsid w:val="00731A2E"/>
    <w:rsid w:val="00747782"/>
    <w:rsid w:val="00751117"/>
    <w:rsid w:val="0077329E"/>
    <w:rsid w:val="00791819"/>
    <w:rsid w:val="007953AB"/>
    <w:rsid w:val="00796431"/>
    <w:rsid w:val="007A022B"/>
    <w:rsid w:val="007A77E3"/>
    <w:rsid w:val="007B00FC"/>
    <w:rsid w:val="007B0A10"/>
    <w:rsid w:val="007B2BF8"/>
    <w:rsid w:val="007D16DC"/>
    <w:rsid w:val="007D7149"/>
    <w:rsid w:val="007E2A26"/>
    <w:rsid w:val="00807D4C"/>
    <w:rsid w:val="008212A0"/>
    <w:rsid w:val="00823D1D"/>
    <w:rsid w:val="00827660"/>
    <w:rsid w:val="00840555"/>
    <w:rsid w:val="00873154"/>
    <w:rsid w:val="00881DDF"/>
    <w:rsid w:val="008864F6"/>
    <w:rsid w:val="00894370"/>
    <w:rsid w:val="008C0C1D"/>
    <w:rsid w:val="008D0792"/>
    <w:rsid w:val="008D3E31"/>
    <w:rsid w:val="008F1006"/>
    <w:rsid w:val="00900BE1"/>
    <w:rsid w:val="00905110"/>
    <w:rsid w:val="00915330"/>
    <w:rsid w:val="00935BCC"/>
    <w:rsid w:val="00944DEB"/>
    <w:rsid w:val="0094555B"/>
    <w:rsid w:val="00951C6D"/>
    <w:rsid w:val="009575A7"/>
    <w:rsid w:val="00960C62"/>
    <w:rsid w:val="0096520D"/>
    <w:rsid w:val="00966D30"/>
    <w:rsid w:val="009706D3"/>
    <w:rsid w:val="00971638"/>
    <w:rsid w:val="009D48F7"/>
    <w:rsid w:val="009F0276"/>
    <w:rsid w:val="00A126EE"/>
    <w:rsid w:val="00A174D2"/>
    <w:rsid w:val="00A20897"/>
    <w:rsid w:val="00A21BEC"/>
    <w:rsid w:val="00A26D3D"/>
    <w:rsid w:val="00A31EA1"/>
    <w:rsid w:val="00A36971"/>
    <w:rsid w:val="00A369E4"/>
    <w:rsid w:val="00A466C9"/>
    <w:rsid w:val="00A474EE"/>
    <w:rsid w:val="00A60F6A"/>
    <w:rsid w:val="00A61654"/>
    <w:rsid w:val="00A62C34"/>
    <w:rsid w:val="00A64044"/>
    <w:rsid w:val="00A75319"/>
    <w:rsid w:val="00A84B20"/>
    <w:rsid w:val="00A8778A"/>
    <w:rsid w:val="00A87C73"/>
    <w:rsid w:val="00AA010E"/>
    <w:rsid w:val="00AA1A56"/>
    <w:rsid w:val="00AB29AC"/>
    <w:rsid w:val="00AB6270"/>
    <w:rsid w:val="00AB6AC1"/>
    <w:rsid w:val="00AB71F0"/>
    <w:rsid w:val="00AD33E7"/>
    <w:rsid w:val="00AE0C99"/>
    <w:rsid w:val="00AE1944"/>
    <w:rsid w:val="00AE1D41"/>
    <w:rsid w:val="00B16197"/>
    <w:rsid w:val="00B35438"/>
    <w:rsid w:val="00B503BC"/>
    <w:rsid w:val="00B51CB6"/>
    <w:rsid w:val="00B56B51"/>
    <w:rsid w:val="00B5744C"/>
    <w:rsid w:val="00B613A3"/>
    <w:rsid w:val="00B70384"/>
    <w:rsid w:val="00BB2ADD"/>
    <w:rsid w:val="00BC0C47"/>
    <w:rsid w:val="00BC28B3"/>
    <w:rsid w:val="00BD2B5B"/>
    <w:rsid w:val="00BF623B"/>
    <w:rsid w:val="00C058BF"/>
    <w:rsid w:val="00C25BB7"/>
    <w:rsid w:val="00C25EA1"/>
    <w:rsid w:val="00C3094D"/>
    <w:rsid w:val="00C52FC7"/>
    <w:rsid w:val="00C5562C"/>
    <w:rsid w:val="00C65B17"/>
    <w:rsid w:val="00C83494"/>
    <w:rsid w:val="00CA43B5"/>
    <w:rsid w:val="00CA4E51"/>
    <w:rsid w:val="00CA538B"/>
    <w:rsid w:val="00CC215C"/>
    <w:rsid w:val="00CC68EE"/>
    <w:rsid w:val="00CD7BFC"/>
    <w:rsid w:val="00CE7902"/>
    <w:rsid w:val="00CF0337"/>
    <w:rsid w:val="00CF284F"/>
    <w:rsid w:val="00D046AF"/>
    <w:rsid w:val="00D1531A"/>
    <w:rsid w:val="00D176C0"/>
    <w:rsid w:val="00D239AD"/>
    <w:rsid w:val="00D31FDA"/>
    <w:rsid w:val="00D45F29"/>
    <w:rsid w:val="00D51C8E"/>
    <w:rsid w:val="00D523AB"/>
    <w:rsid w:val="00D66832"/>
    <w:rsid w:val="00D849EE"/>
    <w:rsid w:val="00DB0ED8"/>
    <w:rsid w:val="00DB1A3B"/>
    <w:rsid w:val="00DE38FC"/>
    <w:rsid w:val="00DE7CB6"/>
    <w:rsid w:val="00DF0D90"/>
    <w:rsid w:val="00E11D22"/>
    <w:rsid w:val="00E16BE3"/>
    <w:rsid w:val="00E24AAF"/>
    <w:rsid w:val="00E2564A"/>
    <w:rsid w:val="00E520AD"/>
    <w:rsid w:val="00E52F9B"/>
    <w:rsid w:val="00E558DB"/>
    <w:rsid w:val="00E62743"/>
    <w:rsid w:val="00E76CB1"/>
    <w:rsid w:val="00E95D30"/>
    <w:rsid w:val="00EE278D"/>
    <w:rsid w:val="00EE62AF"/>
    <w:rsid w:val="00EF5692"/>
    <w:rsid w:val="00F0405F"/>
    <w:rsid w:val="00F15751"/>
    <w:rsid w:val="00F200DF"/>
    <w:rsid w:val="00F260B7"/>
    <w:rsid w:val="00F371AD"/>
    <w:rsid w:val="00F56349"/>
    <w:rsid w:val="00F7543C"/>
    <w:rsid w:val="00F91BD4"/>
    <w:rsid w:val="00FC2512"/>
    <w:rsid w:val="00FC7749"/>
    <w:rsid w:val="00FD02DC"/>
    <w:rsid w:val="00FD3BEB"/>
    <w:rsid w:val="00FE45E7"/>
    <w:rsid w:val="00FE66DC"/>
    <w:rsid w:val="00FE7AD5"/>
    <w:rsid w:val="00F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0"/>
  </w:style>
  <w:style w:type="paragraph" w:styleId="1">
    <w:name w:val="heading 1"/>
    <w:basedOn w:val="a"/>
    <w:next w:val="a"/>
    <w:link w:val="10"/>
    <w:uiPriority w:val="99"/>
    <w:qFormat/>
    <w:rsid w:val="00AA01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D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A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7660"/>
    <w:pPr>
      <w:ind w:left="720"/>
      <w:contextualSpacing/>
    </w:pPr>
  </w:style>
  <w:style w:type="paragraph" w:styleId="a8">
    <w:name w:val="No Spacing"/>
    <w:link w:val="a9"/>
    <w:uiPriority w:val="99"/>
    <w:qFormat/>
    <w:rsid w:val="003024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99"/>
    <w:locked/>
    <w:rsid w:val="0030246D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AA010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A64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6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a"/>
    <w:link w:val="ad"/>
    <w:qFormat/>
    <w:rsid w:val="00A6404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A640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rsid w:val="00A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3A416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A416B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</w:rPr>
  </w:style>
  <w:style w:type="paragraph" w:styleId="af">
    <w:name w:val="Plain Text"/>
    <w:basedOn w:val="a"/>
    <w:link w:val="af0"/>
    <w:unhideWhenUsed/>
    <w:rsid w:val="003A41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A41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1D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31DD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A4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A43B5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350B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50B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B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2A454C"/>
    <w:pPr>
      <w:tabs>
        <w:tab w:val="right" w:leader="dot" w:pos="9627"/>
      </w:tabs>
      <w:spacing w:after="100"/>
      <w:ind w:left="220" w:firstLine="64"/>
    </w:pPr>
  </w:style>
  <w:style w:type="paragraph" w:styleId="af3">
    <w:name w:val="header"/>
    <w:basedOn w:val="a"/>
    <w:link w:val="af4"/>
    <w:uiPriority w:val="99"/>
    <w:semiHidden/>
    <w:unhideWhenUsed/>
    <w:rsid w:val="00E1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11D22"/>
  </w:style>
  <w:style w:type="paragraph" w:styleId="af5">
    <w:name w:val="footer"/>
    <w:basedOn w:val="a"/>
    <w:link w:val="af6"/>
    <w:uiPriority w:val="99"/>
    <w:unhideWhenUsed/>
    <w:rsid w:val="00E1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1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1734171" TargetMode="External"/><Relationship Id="rId13" Type="http://schemas.openxmlformats.org/officeDocument/2006/relationships/hyperlink" Target="https://dwg.ru/dnl/4744" TargetMode="External"/><Relationship Id="rId18" Type="http://schemas.openxmlformats.org/officeDocument/2006/relationships/hyperlink" Target="http://www.gazovik-sbyt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azovik-sbyt.ru/" TargetMode="External"/><Relationship Id="rId17" Type="http://schemas.openxmlformats.org/officeDocument/2006/relationships/hyperlink" Target="http://www.twirpx.com/file/7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totalarch.com/node/644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7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zovik-gas.ru/director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totalarch.com/node/6446" TargetMode="External"/><Relationship Id="rId19" Type="http://schemas.openxmlformats.org/officeDocument/2006/relationships/hyperlink" Target="https://dwg.ru/dnl/4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ovik-gas.ru/directory/" TargetMode="External"/><Relationship Id="rId14" Type="http://schemas.openxmlformats.org/officeDocument/2006/relationships/hyperlink" Target="https://search.rsl.ru/ru/record/01001734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A768-586E-4925-98F5-8A81FD3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27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XTreme</cp:lastModifiedBy>
  <cp:revision>22</cp:revision>
  <cp:lastPrinted>2018-01-31T13:22:00Z</cp:lastPrinted>
  <dcterms:created xsi:type="dcterms:W3CDTF">2016-10-28T00:33:00Z</dcterms:created>
  <dcterms:modified xsi:type="dcterms:W3CDTF">2018-01-31T13:22:00Z</dcterms:modified>
</cp:coreProperties>
</file>