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DD" w:rsidRDefault="005060FF" w:rsidP="006E1C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Минусинский сельскохозяйственный колледж</w:t>
      </w:r>
    </w:p>
    <w:p w:rsidR="00A01FB2" w:rsidRDefault="00A01FB2" w:rsidP="00A01FB2">
      <w:pPr>
        <w:spacing w:after="0" w:line="240" w:lineRule="auto"/>
      </w:pPr>
    </w:p>
    <w:p w:rsidR="005060FF" w:rsidRDefault="006B77E6" w:rsidP="006E1C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20130" cy="133597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3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0FF" w:rsidRDefault="005060FF" w:rsidP="006E1CDD">
      <w:pPr>
        <w:jc w:val="center"/>
        <w:rPr>
          <w:rFonts w:ascii="Times New Roman" w:hAnsi="Times New Roman"/>
          <w:sz w:val="28"/>
          <w:szCs w:val="28"/>
        </w:rPr>
      </w:pPr>
    </w:p>
    <w:p w:rsidR="00A01FB2" w:rsidRDefault="00A01FB2" w:rsidP="006E1CDD">
      <w:pPr>
        <w:jc w:val="center"/>
        <w:rPr>
          <w:rFonts w:ascii="Times New Roman" w:hAnsi="Times New Roman"/>
          <w:sz w:val="28"/>
          <w:szCs w:val="28"/>
        </w:rPr>
      </w:pPr>
    </w:p>
    <w:p w:rsidR="00A01FB2" w:rsidRDefault="00A01FB2" w:rsidP="006E1CDD">
      <w:pPr>
        <w:jc w:val="center"/>
        <w:rPr>
          <w:rFonts w:ascii="Times New Roman" w:hAnsi="Times New Roman"/>
          <w:sz w:val="28"/>
          <w:szCs w:val="28"/>
        </w:rPr>
      </w:pPr>
    </w:p>
    <w:p w:rsidR="006E1CDD" w:rsidRDefault="006E1CDD" w:rsidP="00506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E1CDD" w:rsidRDefault="006E1CDD" w:rsidP="00506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учебно-методическом комплексе дисциплины</w:t>
      </w:r>
    </w:p>
    <w:p w:rsidR="006E1CDD" w:rsidRDefault="006E1CDD" w:rsidP="00506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(профессионального модуля)</w:t>
      </w:r>
    </w:p>
    <w:p w:rsidR="006E1CDD" w:rsidRDefault="006E1CDD" w:rsidP="00506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требованиями ФГОС СПО</w:t>
      </w:r>
    </w:p>
    <w:p w:rsidR="006E1CDD" w:rsidRDefault="006E1CDD" w:rsidP="005060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A01FB2" w:rsidRDefault="00A01FB2" w:rsidP="006E1CDD">
      <w:pPr>
        <w:pStyle w:val="Defaul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rPr>
          <w:b/>
          <w:bCs/>
          <w:sz w:val="28"/>
          <w:szCs w:val="28"/>
        </w:rPr>
      </w:pPr>
    </w:p>
    <w:p w:rsidR="006E1CDD" w:rsidRDefault="00934745" w:rsidP="006E1CDD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Минусинск, </w:t>
      </w:r>
      <w:r w:rsidR="00AF66C8">
        <w:rPr>
          <w:bCs/>
          <w:sz w:val="28"/>
          <w:szCs w:val="28"/>
        </w:rPr>
        <w:t>2013</w:t>
      </w: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889" w:type="dxa"/>
        <w:tblLook w:val="04A0"/>
      </w:tblPr>
      <w:tblGrid>
        <w:gridCol w:w="8755"/>
        <w:gridCol w:w="1134"/>
      </w:tblGrid>
      <w:tr w:rsidR="006E1CDD">
        <w:tc>
          <w:tcPr>
            <w:tcW w:w="8755" w:type="dxa"/>
            <w:hideMark/>
          </w:tcPr>
          <w:p w:rsidR="006E1CDD" w:rsidRDefault="006E1CDD" w:rsidP="009774E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Раздел 1. Состав учебно-методического комплекса                               </w:t>
            </w:r>
          </w:p>
        </w:tc>
        <w:tc>
          <w:tcPr>
            <w:tcW w:w="1134" w:type="dxa"/>
            <w:hideMark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E1CDD">
        <w:tc>
          <w:tcPr>
            <w:tcW w:w="8755" w:type="dxa"/>
            <w:hideMark/>
          </w:tcPr>
          <w:p w:rsidR="006E1CDD" w:rsidRDefault="006E1CDD" w:rsidP="009774E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 1. Общие положения</w:t>
            </w:r>
          </w:p>
        </w:tc>
        <w:tc>
          <w:tcPr>
            <w:tcW w:w="1134" w:type="dxa"/>
            <w:hideMark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6E1CDD">
        <w:tc>
          <w:tcPr>
            <w:tcW w:w="8755" w:type="dxa"/>
            <w:hideMark/>
          </w:tcPr>
          <w:p w:rsidR="006E1CDD" w:rsidRDefault="006E1CDD" w:rsidP="009774E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1.2. Структура и состав УМК</w:t>
            </w:r>
          </w:p>
        </w:tc>
        <w:tc>
          <w:tcPr>
            <w:tcW w:w="1134" w:type="dxa"/>
            <w:hideMark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6E1CDD">
        <w:tc>
          <w:tcPr>
            <w:tcW w:w="8755" w:type="dxa"/>
            <w:hideMark/>
          </w:tcPr>
          <w:p w:rsidR="006E1CDD" w:rsidRDefault="006E1CDD" w:rsidP="009774E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1.3. Порядок разработки и хранения УМК</w:t>
            </w:r>
          </w:p>
        </w:tc>
        <w:tc>
          <w:tcPr>
            <w:tcW w:w="1134" w:type="dxa"/>
            <w:hideMark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6E1CDD">
        <w:tc>
          <w:tcPr>
            <w:tcW w:w="8755" w:type="dxa"/>
            <w:hideMark/>
          </w:tcPr>
          <w:p w:rsidR="006E1CDD" w:rsidRDefault="006E1CDD" w:rsidP="009774E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2. Методические рекомендации по написанию методических разработок</w:t>
            </w:r>
          </w:p>
        </w:tc>
        <w:tc>
          <w:tcPr>
            <w:tcW w:w="1134" w:type="dxa"/>
            <w:hideMark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6E1CDD">
        <w:tc>
          <w:tcPr>
            <w:tcW w:w="8755" w:type="dxa"/>
            <w:hideMark/>
          </w:tcPr>
          <w:p w:rsidR="006E1CDD" w:rsidRDefault="006E1CDD" w:rsidP="009774E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2.1. Основные компоненты содержания методических материалов</w:t>
            </w:r>
          </w:p>
        </w:tc>
        <w:tc>
          <w:tcPr>
            <w:tcW w:w="1134" w:type="dxa"/>
            <w:hideMark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6E1CDD">
        <w:tc>
          <w:tcPr>
            <w:tcW w:w="8755" w:type="dxa"/>
            <w:hideMark/>
          </w:tcPr>
          <w:p w:rsidR="006E1CDD" w:rsidRDefault="006E1CDD" w:rsidP="009774E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2.1.1. Методические разработки для преподавателя по проведению семинарского (практического, лабораторного) занятия</w:t>
            </w:r>
          </w:p>
        </w:tc>
        <w:tc>
          <w:tcPr>
            <w:tcW w:w="1134" w:type="dxa"/>
            <w:hideMark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6E1CDD">
        <w:tc>
          <w:tcPr>
            <w:tcW w:w="8755" w:type="dxa"/>
            <w:hideMark/>
          </w:tcPr>
          <w:p w:rsidR="006E1CDD" w:rsidRDefault="006E1CDD" w:rsidP="009774EA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2.1.2. Методические разработки для студента к практическим (лабораторным) занятиям</w:t>
            </w:r>
          </w:p>
        </w:tc>
        <w:tc>
          <w:tcPr>
            <w:tcW w:w="1134" w:type="dxa"/>
            <w:hideMark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6E1CDD">
        <w:tc>
          <w:tcPr>
            <w:tcW w:w="8755" w:type="dxa"/>
            <w:hideMark/>
          </w:tcPr>
          <w:p w:rsidR="006E1CDD" w:rsidRDefault="006E1CDD" w:rsidP="009774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 Методические рекомендации для самостоятельной работы студента</w:t>
            </w:r>
          </w:p>
        </w:tc>
        <w:tc>
          <w:tcPr>
            <w:tcW w:w="1134" w:type="dxa"/>
            <w:vAlign w:val="center"/>
          </w:tcPr>
          <w:p w:rsidR="006E1CDD" w:rsidRDefault="006E1C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  <w:p w:rsidR="006E1CDD" w:rsidRDefault="006E1CD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6E1CDD">
        <w:tc>
          <w:tcPr>
            <w:tcW w:w="8755" w:type="dxa"/>
            <w:hideMark/>
          </w:tcPr>
          <w:p w:rsidR="006E1CDD" w:rsidRDefault="006E1CDD" w:rsidP="00977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Оформление методических разработок </w:t>
            </w:r>
          </w:p>
        </w:tc>
        <w:tc>
          <w:tcPr>
            <w:tcW w:w="1134" w:type="dxa"/>
            <w:vAlign w:val="center"/>
            <w:hideMark/>
          </w:tcPr>
          <w:p w:rsidR="006E1CDD" w:rsidRDefault="006E1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E1CDD">
        <w:tc>
          <w:tcPr>
            <w:tcW w:w="8755" w:type="dxa"/>
            <w:hideMark/>
          </w:tcPr>
          <w:p w:rsidR="006E1CDD" w:rsidRDefault="006E1CDD" w:rsidP="00977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2.3. Утверждение методических разработок </w:t>
            </w:r>
          </w:p>
        </w:tc>
        <w:tc>
          <w:tcPr>
            <w:tcW w:w="1134" w:type="dxa"/>
            <w:vAlign w:val="center"/>
            <w:hideMark/>
          </w:tcPr>
          <w:p w:rsidR="006E1CDD" w:rsidRDefault="006E1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E1CDD">
        <w:tc>
          <w:tcPr>
            <w:tcW w:w="8755" w:type="dxa"/>
            <w:hideMark/>
          </w:tcPr>
          <w:p w:rsidR="006E1CDD" w:rsidRDefault="006E1CDD" w:rsidP="00977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Приложения </w:t>
            </w:r>
          </w:p>
        </w:tc>
        <w:tc>
          <w:tcPr>
            <w:tcW w:w="1134" w:type="dxa"/>
            <w:vAlign w:val="center"/>
            <w:hideMark/>
          </w:tcPr>
          <w:p w:rsidR="006E1CDD" w:rsidRDefault="006E1C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E1CDD">
        <w:tc>
          <w:tcPr>
            <w:tcW w:w="8755" w:type="dxa"/>
          </w:tcPr>
          <w:p w:rsidR="006E1CDD" w:rsidRDefault="006E1CD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E1CDD">
        <w:tc>
          <w:tcPr>
            <w:tcW w:w="8755" w:type="dxa"/>
          </w:tcPr>
          <w:p w:rsidR="006E1CDD" w:rsidRDefault="006E1CD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E1CDD">
        <w:tc>
          <w:tcPr>
            <w:tcW w:w="8755" w:type="dxa"/>
          </w:tcPr>
          <w:p w:rsidR="006E1CDD" w:rsidRDefault="006E1CD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E1CDD">
        <w:tc>
          <w:tcPr>
            <w:tcW w:w="8755" w:type="dxa"/>
          </w:tcPr>
          <w:p w:rsidR="006E1CDD" w:rsidRDefault="006E1CD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E1CDD">
        <w:tc>
          <w:tcPr>
            <w:tcW w:w="8755" w:type="dxa"/>
          </w:tcPr>
          <w:p w:rsidR="006E1CDD" w:rsidRDefault="006E1CD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E1CDD">
        <w:tc>
          <w:tcPr>
            <w:tcW w:w="8755" w:type="dxa"/>
          </w:tcPr>
          <w:p w:rsidR="006E1CDD" w:rsidRDefault="006E1CD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E1CDD">
        <w:tc>
          <w:tcPr>
            <w:tcW w:w="8755" w:type="dxa"/>
          </w:tcPr>
          <w:p w:rsidR="006E1CDD" w:rsidRDefault="006E1CD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  <w:tr w:rsidR="006E1CDD">
        <w:tc>
          <w:tcPr>
            <w:tcW w:w="8755" w:type="dxa"/>
          </w:tcPr>
          <w:p w:rsidR="006E1CDD" w:rsidRDefault="006E1CD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E1CDD" w:rsidRDefault="006E1CDD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jc w:val="both"/>
        <w:rPr>
          <w:rFonts w:ascii="Times New Roman" w:hAnsi="Times New Roman"/>
          <w:sz w:val="28"/>
          <w:szCs w:val="28"/>
        </w:rPr>
      </w:pPr>
    </w:p>
    <w:p w:rsidR="006E1CDD" w:rsidRDefault="006E1CDD" w:rsidP="006E1CDD">
      <w:pPr>
        <w:jc w:val="both"/>
        <w:rPr>
          <w:rFonts w:ascii="Times New Roman" w:hAnsi="Times New Roman"/>
          <w:sz w:val="28"/>
          <w:szCs w:val="28"/>
        </w:rPr>
      </w:pPr>
    </w:p>
    <w:p w:rsidR="006E1CDD" w:rsidRDefault="006E1CDD" w:rsidP="006E1CDD">
      <w:pPr>
        <w:jc w:val="both"/>
        <w:rPr>
          <w:rFonts w:ascii="Times New Roman" w:hAnsi="Times New Roman"/>
          <w:sz w:val="28"/>
          <w:szCs w:val="28"/>
        </w:rPr>
      </w:pPr>
    </w:p>
    <w:p w:rsidR="006E1CDD" w:rsidRDefault="006E1CDD" w:rsidP="006E1CDD">
      <w:pPr>
        <w:jc w:val="both"/>
        <w:rPr>
          <w:rFonts w:ascii="Times New Roman" w:hAnsi="Times New Roman"/>
          <w:sz w:val="28"/>
          <w:szCs w:val="28"/>
        </w:rPr>
      </w:pPr>
    </w:p>
    <w:p w:rsidR="006E1CDD" w:rsidRDefault="006E1CDD" w:rsidP="006E1CDD">
      <w:pPr>
        <w:jc w:val="both"/>
        <w:rPr>
          <w:rFonts w:ascii="Times New Roman" w:hAnsi="Times New Roman"/>
          <w:sz w:val="28"/>
          <w:szCs w:val="28"/>
        </w:rPr>
      </w:pPr>
    </w:p>
    <w:p w:rsidR="006E1CDD" w:rsidRDefault="006E1CDD" w:rsidP="006E1CDD">
      <w:pPr>
        <w:jc w:val="both"/>
        <w:rPr>
          <w:rFonts w:ascii="Times New Roman" w:hAnsi="Times New Roman"/>
          <w:sz w:val="28"/>
          <w:szCs w:val="28"/>
        </w:rPr>
      </w:pPr>
    </w:p>
    <w:p w:rsidR="006E1CDD" w:rsidRDefault="006E1CDD" w:rsidP="006E1CDD">
      <w:pPr>
        <w:jc w:val="both"/>
        <w:rPr>
          <w:rFonts w:ascii="Times New Roman" w:hAnsi="Times New Roman"/>
          <w:sz w:val="28"/>
          <w:szCs w:val="28"/>
        </w:rPr>
      </w:pPr>
    </w:p>
    <w:p w:rsidR="006E1CDD" w:rsidRDefault="006E1CDD" w:rsidP="006E1CDD">
      <w:pPr>
        <w:jc w:val="both"/>
        <w:rPr>
          <w:rFonts w:ascii="Times New Roman" w:hAnsi="Times New Roman"/>
          <w:sz w:val="28"/>
          <w:szCs w:val="28"/>
        </w:rPr>
      </w:pPr>
    </w:p>
    <w:p w:rsidR="006E1CDD" w:rsidRDefault="006E1CDD" w:rsidP="006E1CDD">
      <w:pPr>
        <w:jc w:val="both"/>
        <w:rPr>
          <w:rFonts w:ascii="Times New Roman" w:hAnsi="Times New Roman"/>
          <w:sz w:val="28"/>
          <w:szCs w:val="28"/>
        </w:rPr>
      </w:pPr>
    </w:p>
    <w:p w:rsidR="009774EA" w:rsidRDefault="009774EA" w:rsidP="006E1CDD">
      <w:pPr>
        <w:jc w:val="both"/>
        <w:rPr>
          <w:rFonts w:ascii="Times New Roman" w:hAnsi="Times New Roman"/>
          <w:sz w:val="28"/>
          <w:szCs w:val="28"/>
        </w:rPr>
      </w:pPr>
    </w:p>
    <w:p w:rsidR="00A01FB2" w:rsidRPr="00A01FB2" w:rsidRDefault="00A01FB2" w:rsidP="00A01FB2">
      <w:pPr>
        <w:shd w:val="clear" w:color="auto" w:fill="FFFFFF"/>
        <w:spacing w:after="0" w:line="240" w:lineRule="auto"/>
        <w:ind w:left="734" w:right="2074"/>
        <w:rPr>
          <w:rFonts w:ascii="Times New Roman" w:hAnsi="Times New Roman"/>
        </w:rPr>
      </w:pPr>
      <w:r w:rsidRPr="00A01FB2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 xml:space="preserve">Раздел 1. Состав учебно-методического комплекса </w:t>
      </w:r>
      <w:r w:rsidRPr="00A01FB2">
        <w:rPr>
          <w:rFonts w:ascii="Times New Roman" w:hAnsi="Times New Roman"/>
          <w:b/>
          <w:bCs/>
          <w:sz w:val="28"/>
          <w:szCs w:val="28"/>
        </w:rPr>
        <w:t>1.1. Общие положения</w:t>
      </w:r>
    </w:p>
    <w:p w:rsidR="00A01FB2" w:rsidRPr="00A01FB2" w:rsidRDefault="00A01FB2" w:rsidP="00A01FB2">
      <w:pPr>
        <w:shd w:val="clear" w:color="auto" w:fill="FFFFFF"/>
        <w:spacing w:after="0" w:line="240" w:lineRule="auto"/>
        <w:ind w:left="24" w:right="24" w:firstLine="701"/>
        <w:jc w:val="both"/>
        <w:rPr>
          <w:rFonts w:ascii="Times New Roman" w:hAnsi="Times New Roman"/>
        </w:rPr>
      </w:pPr>
      <w:r w:rsidRPr="00A01FB2">
        <w:rPr>
          <w:rFonts w:ascii="Times New Roman" w:hAnsi="Times New Roman"/>
          <w:sz w:val="28"/>
          <w:szCs w:val="28"/>
        </w:rPr>
        <w:t>Положение об учебно-методическом комплексе разработано в соответствии:</w:t>
      </w:r>
    </w:p>
    <w:p w:rsidR="00A01FB2" w:rsidRPr="00A01FB2" w:rsidRDefault="00A01FB2" w:rsidP="00A01FB2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4" w:right="29"/>
        <w:jc w:val="both"/>
        <w:rPr>
          <w:rFonts w:ascii="Times New Roman" w:hAnsi="Times New Roman"/>
          <w:sz w:val="28"/>
          <w:szCs w:val="28"/>
        </w:rPr>
      </w:pPr>
      <w:r w:rsidRPr="00A01FB2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N 273-ФЗ "Об образовании в Российской Федерации";</w:t>
      </w:r>
    </w:p>
    <w:p w:rsidR="00A01FB2" w:rsidRPr="00A01FB2" w:rsidRDefault="00A01FB2" w:rsidP="00A01FB2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40" w:lineRule="auto"/>
        <w:ind w:left="24" w:right="19"/>
        <w:jc w:val="both"/>
        <w:rPr>
          <w:rFonts w:ascii="Times New Roman" w:hAnsi="Times New Roman"/>
          <w:sz w:val="28"/>
          <w:szCs w:val="28"/>
        </w:rPr>
      </w:pPr>
      <w:r w:rsidRPr="00A01FB2">
        <w:rPr>
          <w:rFonts w:ascii="Times New Roman" w:hAnsi="Times New Roman"/>
          <w:spacing w:val="-1"/>
          <w:sz w:val="28"/>
          <w:szCs w:val="28"/>
        </w:rPr>
        <w:t xml:space="preserve">Федеральный закон № 307-ФЗ от 1 декабря 2007 г. «О внесении изменений в </w:t>
      </w:r>
      <w:r w:rsidRPr="00A01FB2">
        <w:rPr>
          <w:rFonts w:ascii="Times New Roman" w:hAnsi="Times New Roman"/>
          <w:sz w:val="28"/>
          <w:szCs w:val="28"/>
        </w:rPr>
        <w:t xml:space="preserve">отдельные законодательные акты Российской Федерации в целях </w:t>
      </w:r>
      <w:r w:rsidRPr="00A01FB2">
        <w:rPr>
          <w:rFonts w:ascii="Times New Roman" w:hAnsi="Times New Roman"/>
          <w:spacing w:val="-2"/>
          <w:sz w:val="28"/>
          <w:szCs w:val="28"/>
        </w:rPr>
        <w:t xml:space="preserve">предоставления объединениям работодателей права участвовать в разработке и </w:t>
      </w:r>
      <w:r w:rsidRPr="00A01FB2">
        <w:rPr>
          <w:rFonts w:ascii="Times New Roman" w:hAnsi="Times New Roman"/>
          <w:sz w:val="28"/>
          <w:szCs w:val="28"/>
        </w:rPr>
        <w:t>реализации государственной политики в области профессионального образования;</w:t>
      </w:r>
    </w:p>
    <w:p w:rsidR="00A01FB2" w:rsidRPr="00A01FB2" w:rsidRDefault="00A01FB2" w:rsidP="00A01FB2">
      <w:pPr>
        <w:shd w:val="clear" w:color="auto" w:fill="FFFFFF"/>
        <w:spacing w:after="0" w:line="240" w:lineRule="auto"/>
        <w:ind w:left="24" w:right="19" w:firstLine="418"/>
        <w:jc w:val="both"/>
        <w:rPr>
          <w:rFonts w:ascii="Times New Roman" w:hAnsi="Times New Roman"/>
        </w:rPr>
      </w:pPr>
      <w:r w:rsidRPr="00A01FB2">
        <w:rPr>
          <w:rFonts w:ascii="Times New Roman" w:hAnsi="Times New Roman"/>
          <w:spacing w:val="-1"/>
          <w:sz w:val="28"/>
          <w:szCs w:val="28"/>
        </w:rPr>
        <w:t xml:space="preserve">Федеральный государственный образовательный стандарт среднего </w:t>
      </w:r>
      <w:r w:rsidRPr="00A01FB2">
        <w:rPr>
          <w:rFonts w:ascii="Times New Roman" w:hAnsi="Times New Roman"/>
          <w:sz w:val="28"/>
          <w:szCs w:val="28"/>
        </w:rPr>
        <w:t>профессионального образования (далее ФГОС СПО) специальностей, реализуемых в колледже;</w:t>
      </w:r>
    </w:p>
    <w:p w:rsidR="00A01FB2" w:rsidRPr="00A01FB2" w:rsidRDefault="00A01FB2" w:rsidP="00A01FB2">
      <w:pPr>
        <w:shd w:val="clear" w:color="auto" w:fill="FFFFFF"/>
        <w:spacing w:after="0" w:line="240" w:lineRule="auto"/>
        <w:ind w:left="29" w:right="14" w:firstLine="701"/>
        <w:jc w:val="both"/>
        <w:rPr>
          <w:rFonts w:ascii="Times New Roman" w:hAnsi="Times New Roman"/>
        </w:rPr>
      </w:pPr>
      <w:r w:rsidRPr="00A01FB2">
        <w:rPr>
          <w:rFonts w:ascii="Times New Roman" w:hAnsi="Times New Roman"/>
          <w:sz w:val="28"/>
          <w:szCs w:val="28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№464);</w:t>
      </w:r>
    </w:p>
    <w:p w:rsidR="00A01FB2" w:rsidRPr="00A01FB2" w:rsidRDefault="00A01FB2" w:rsidP="00A01FB2">
      <w:pPr>
        <w:shd w:val="clear" w:color="auto" w:fill="FFFFFF"/>
        <w:spacing w:after="0" w:line="240" w:lineRule="auto"/>
        <w:ind w:left="34" w:firstLine="1262"/>
        <w:rPr>
          <w:rFonts w:ascii="Times New Roman" w:hAnsi="Times New Roman"/>
        </w:rPr>
      </w:pPr>
      <w:r w:rsidRPr="00A01FB2">
        <w:rPr>
          <w:rFonts w:ascii="Times New Roman" w:hAnsi="Times New Roman"/>
          <w:sz w:val="28"/>
          <w:szCs w:val="28"/>
        </w:rPr>
        <w:t>Разъяснениями      по      формированию      примерных      программ профессиональных модулей НПО, СПО 27.08.2009 г.</w:t>
      </w:r>
    </w:p>
    <w:p w:rsidR="00A01FB2" w:rsidRPr="00A01FB2" w:rsidRDefault="00A01FB2" w:rsidP="00A01FB2">
      <w:pPr>
        <w:shd w:val="clear" w:color="auto" w:fill="FFFFFF"/>
        <w:spacing w:after="0" w:line="240" w:lineRule="auto"/>
        <w:ind w:right="5" w:firstLine="715"/>
        <w:jc w:val="both"/>
        <w:rPr>
          <w:rFonts w:ascii="Times New Roman" w:hAnsi="Times New Roman"/>
        </w:rPr>
      </w:pPr>
      <w:r w:rsidRPr="00A01FB2">
        <w:rPr>
          <w:rFonts w:ascii="Times New Roman" w:hAnsi="Times New Roman"/>
          <w:i/>
          <w:iCs/>
          <w:sz w:val="28"/>
          <w:szCs w:val="28"/>
        </w:rPr>
        <w:t xml:space="preserve">Особенностями нового поколения образовательных стандартов для </w:t>
      </w:r>
      <w:r w:rsidRPr="00A01FB2">
        <w:rPr>
          <w:rFonts w:ascii="Times New Roman" w:hAnsi="Times New Roman"/>
          <w:i/>
          <w:iCs/>
          <w:spacing w:val="-1"/>
          <w:sz w:val="28"/>
          <w:szCs w:val="28"/>
        </w:rPr>
        <w:t xml:space="preserve">среднего профессионального образования являются заданные требования к результатам освоения программы специальности через набор компетенций и усвоение программы посредством объединения дисциплин в профессиональные </w:t>
      </w:r>
      <w:r w:rsidRPr="00A01FB2">
        <w:rPr>
          <w:rFonts w:ascii="Times New Roman" w:hAnsi="Times New Roman"/>
          <w:i/>
          <w:iCs/>
          <w:sz w:val="28"/>
          <w:szCs w:val="28"/>
        </w:rPr>
        <w:t>модули.</w:t>
      </w:r>
    </w:p>
    <w:p w:rsidR="00A01FB2" w:rsidRPr="00A01FB2" w:rsidRDefault="00A01FB2" w:rsidP="00A01FB2">
      <w:pPr>
        <w:shd w:val="clear" w:color="auto" w:fill="FFFFFF"/>
        <w:spacing w:after="0" w:line="240" w:lineRule="auto"/>
        <w:ind w:left="29" w:firstLine="710"/>
        <w:jc w:val="both"/>
        <w:rPr>
          <w:rFonts w:ascii="Times New Roman" w:hAnsi="Times New Roman"/>
        </w:rPr>
      </w:pPr>
      <w:r w:rsidRPr="00A01FB2">
        <w:rPr>
          <w:rFonts w:ascii="Times New Roman" w:hAnsi="Times New Roman"/>
          <w:spacing w:val="-2"/>
          <w:sz w:val="28"/>
          <w:szCs w:val="28"/>
        </w:rPr>
        <w:t xml:space="preserve">С учетом этого, при разработке рабочей программы (РП), методических </w:t>
      </w:r>
      <w:r w:rsidRPr="00A01FB2">
        <w:rPr>
          <w:rFonts w:ascii="Times New Roman" w:hAnsi="Times New Roman"/>
          <w:sz w:val="28"/>
          <w:szCs w:val="28"/>
        </w:rPr>
        <w:t>разработок (</w:t>
      </w:r>
      <w:r w:rsidRPr="00A01FB2">
        <w:rPr>
          <w:rFonts w:ascii="Times New Roman" w:hAnsi="Times New Roman"/>
          <w:sz w:val="28"/>
          <w:szCs w:val="28"/>
          <w:lang w:val="en-US"/>
        </w:rPr>
        <w:t>MP</w:t>
      </w:r>
      <w:r w:rsidRPr="00A01FB2">
        <w:rPr>
          <w:rFonts w:ascii="Times New Roman" w:hAnsi="Times New Roman"/>
          <w:sz w:val="28"/>
          <w:szCs w:val="28"/>
        </w:rPr>
        <w:t xml:space="preserve">), выбор форм и методов обучения должен проводиться с ориентацией на </w:t>
      </w:r>
      <w:proofErr w:type="spellStart"/>
      <w:r w:rsidRPr="00A01FB2">
        <w:rPr>
          <w:rFonts w:ascii="Times New Roman" w:hAnsi="Times New Roman"/>
          <w:i/>
          <w:iCs/>
          <w:sz w:val="28"/>
          <w:szCs w:val="28"/>
        </w:rPr>
        <w:t>компетентностный</w:t>
      </w:r>
      <w:proofErr w:type="spellEnd"/>
      <w:r w:rsidRPr="00A01FB2">
        <w:rPr>
          <w:rFonts w:ascii="Times New Roman" w:hAnsi="Times New Roman"/>
          <w:i/>
          <w:iCs/>
          <w:sz w:val="28"/>
          <w:szCs w:val="28"/>
        </w:rPr>
        <w:t xml:space="preserve"> подход и </w:t>
      </w:r>
      <w:proofErr w:type="spellStart"/>
      <w:r w:rsidRPr="00A01FB2">
        <w:rPr>
          <w:rFonts w:ascii="Times New Roman" w:hAnsi="Times New Roman"/>
          <w:i/>
          <w:iCs/>
          <w:sz w:val="28"/>
          <w:szCs w:val="28"/>
        </w:rPr>
        <w:t>практикоориентированое</w:t>
      </w:r>
      <w:r w:rsidRPr="00A01FB2">
        <w:rPr>
          <w:rFonts w:ascii="Times New Roman" w:hAnsi="Times New Roman"/>
          <w:i/>
          <w:iCs/>
          <w:spacing w:val="-2"/>
          <w:sz w:val="28"/>
          <w:szCs w:val="28"/>
        </w:rPr>
        <w:t>обучение</w:t>
      </w:r>
      <w:proofErr w:type="spellEnd"/>
      <w:r w:rsidRPr="00A01FB2">
        <w:rPr>
          <w:rFonts w:ascii="Times New Roman" w:hAnsi="Times New Roman"/>
          <w:i/>
          <w:iCs/>
          <w:spacing w:val="-2"/>
          <w:sz w:val="28"/>
          <w:szCs w:val="28"/>
        </w:rPr>
        <w:t xml:space="preserve">. </w:t>
      </w:r>
      <w:r w:rsidRPr="00A01FB2">
        <w:rPr>
          <w:rFonts w:ascii="Times New Roman" w:hAnsi="Times New Roman"/>
          <w:spacing w:val="-2"/>
          <w:sz w:val="28"/>
          <w:szCs w:val="28"/>
        </w:rPr>
        <w:t xml:space="preserve">Результаты освоения программы специальности определяются </w:t>
      </w:r>
      <w:r w:rsidRPr="00A01FB2">
        <w:rPr>
          <w:rFonts w:ascii="Times New Roman" w:hAnsi="Times New Roman"/>
          <w:sz w:val="28"/>
          <w:szCs w:val="28"/>
        </w:rPr>
        <w:t xml:space="preserve">приобретаемыми выпускником компетенциями, т.е. его способностью </w:t>
      </w:r>
      <w:r w:rsidRPr="00A01FB2">
        <w:rPr>
          <w:rFonts w:ascii="Times New Roman" w:hAnsi="Times New Roman"/>
          <w:spacing w:val="-2"/>
          <w:sz w:val="28"/>
          <w:szCs w:val="28"/>
        </w:rPr>
        <w:t xml:space="preserve">применять знания, умения и личные качества в соответствии с задачами </w:t>
      </w:r>
      <w:r w:rsidRPr="00A01FB2">
        <w:rPr>
          <w:rFonts w:ascii="Times New Roman" w:hAnsi="Times New Roman"/>
          <w:spacing w:val="-1"/>
          <w:sz w:val="28"/>
          <w:szCs w:val="28"/>
        </w:rPr>
        <w:t xml:space="preserve">профессиональной деятельности. Компетенции выпускника по направлению </w:t>
      </w:r>
      <w:r w:rsidRPr="00A01FB2">
        <w:rPr>
          <w:rFonts w:ascii="Times New Roman" w:hAnsi="Times New Roman"/>
          <w:sz w:val="28"/>
          <w:szCs w:val="28"/>
        </w:rPr>
        <w:t xml:space="preserve">подготовки непосредственно связаны с областью, объектами, видами и </w:t>
      </w:r>
      <w:r w:rsidRPr="00A01FB2">
        <w:rPr>
          <w:rFonts w:ascii="Times New Roman" w:hAnsi="Times New Roman"/>
          <w:spacing w:val="-2"/>
          <w:sz w:val="28"/>
          <w:szCs w:val="28"/>
        </w:rPr>
        <w:t xml:space="preserve">задачами профессиональной деятельности. Под обучением, основанным на </w:t>
      </w:r>
      <w:r w:rsidRPr="00A01FB2">
        <w:rPr>
          <w:rFonts w:ascii="Times New Roman" w:hAnsi="Times New Roman"/>
          <w:spacing w:val="-1"/>
          <w:sz w:val="28"/>
          <w:szCs w:val="28"/>
        </w:rPr>
        <w:t xml:space="preserve">компетенциях, понимается </w:t>
      </w:r>
      <w:r w:rsidRPr="00A01FB2">
        <w:rPr>
          <w:rFonts w:ascii="Times New Roman" w:hAnsi="Times New Roman"/>
          <w:i/>
          <w:iCs/>
          <w:spacing w:val="-1"/>
          <w:sz w:val="28"/>
          <w:szCs w:val="28"/>
        </w:rPr>
        <w:t xml:space="preserve">«обучение, основанное на определении, освоении и </w:t>
      </w:r>
      <w:r w:rsidRPr="00A01FB2">
        <w:rPr>
          <w:rFonts w:ascii="Times New Roman" w:hAnsi="Times New Roman"/>
          <w:i/>
          <w:iCs/>
          <w:spacing w:val="-3"/>
          <w:sz w:val="28"/>
          <w:szCs w:val="28"/>
        </w:rPr>
        <w:t xml:space="preserve">демонстрации знаний, умений, типов поведения и отношений, необходимых для </w:t>
      </w:r>
      <w:r w:rsidRPr="00A01FB2">
        <w:rPr>
          <w:rFonts w:ascii="Times New Roman" w:hAnsi="Times New Roman"/>
          <w:i/>
          <w:iCs/>
          <w:spacing w:val="-1"/>
          <w:sz w:val="28"/>
          <w:szCs w:val="28"/>
        </w:rPr>
        <w:t xml:space="preserve">конкретной трудовой деятельности/профессии». </w:t>
      </w:r>
      <w:r w:rsidRPr="00A01FB2">
        <w:rPr>
          <w:rFonts w:ascii="Times New Roman" w:hAnsi="Times New Roman"/>
          <w:spacing w:val="-1"/>
          <w:sz w:val="28"/>
          <w:szCs w:val="28"/>
        </w:rPr>
        <w:t xml:space="preserve">Обучение, основанное на </w:t>
      </w:r>
      <w:r w:rsidRPr="00A01FB2">
        <w:rPr>
          <w:rFonts w:ascii="Times New Roman" w:hAnsi="Times New Roman"/>
          <w:sz w:val="28"/>
          <w:szCs w:val="28"/>
        </w:rPr>
        <w:t>компетенциях, наиболее эффективно реализуется в форме модульной организации.</w:t>
      </w:r>
    </w:p>
    <w:p w:rsidR="00A01FB2" w:rsidRPr="00A01FB2" w:rsidRDefault="00A01FB2" w:rsidP="00A01FB2">
      <w:pPr>
        <w:shd w:val="clear" w:color="auto" w:fill="FFFFFF"/>
        <w:spacing w:after="0" w:line="240" w:lineRule="auto"/>
        <w:ind w:left="34" w:right="5" w:firstLine="706"/>
        <w:jc w:val="both"/>
        <w:rPr>
          <w:rFonts w:ascii="Times New Roman" w:hAnsi="Times New Roman"/>
        </w:rPr>
      </w:pPr>
      <w:r w:rsidRPr="00A01FB2">
        <w:rPr>
          <w:rFonts w:ascii="Times New Roman" w:hAnsi="Times New Roman"/>
          <w:sz w:val="28"/>
          <w:szCs w:val="28"/>
        </w:rPr>
        <w:t xml:space="preserve">Под </w:t>
      </w:r>
      <w:r w:rsidRPr="00A01FB2">
        <w:rPr>
          <w:rFonts w:ascii="Times New Roman" w:hAnsi="Times New Roman"/>
          <w:i/>
          <w:iCs/>
          <w:sz w:val="28"/>
          <w:szCs w:val="28"/>
        </w:rPr>
        <w:t xml:space="preserve">модулем </w:t>
      </w:r>
      <w:r w:rsidRPr="00A01FB2">
        <w:rPr>
          <w:rFonts w:ascii="Times New Roman" w:hAnsi="Times New Roman"/>
          <w:sz w:val="28"/>
          <w:szCs w:val="28"/>
        </w:rPr>
        <w:t xml:space="preserve">понимается - целостный набор подлежащих освоению умений, знаний и опыта (компетенций), описанных в форме требований, </w:t>
      </w:r>
      <w:r w:rsidRPr="00A01FB2">
        <w:rPr>
          <w:rFonts w:ascii="Times New Roman" w:hAnsi="Times New Roman"/>
          <w:spacing w:val="-2"/>
          <w:sz w:val="28"/>
          <w:szCs w:val="28"/>
        </w:rPr>
        <w:t xml:space="preserve">которым должен соответствовать обучающийся по завершению модуля, и </w:t>
      </w:r>
      <w:r w:rsidRPr="00A01FB2">
        <w:rPr>
          <w:rFonts w:ascii="Times New Roman" w:hAnsi="Times New Roman"/>
          <w:sz w:val="28"/>
          <w:szCs w:val="28"/>
        </w:rPr>
        <w:t>представляющий составную часть более общей функции.</w:t>
      </w:r>
    </w:p>
    <w:p w:rsidR="006E1CDD" w:rsidRPr="00A01FB2" w:rsidRDefault="00A01FB2" w:rsidP="00A01FB2">
      <w:pPr>
        <w:shd w:val="clear" w:color="auto" w:fill="FFFFFF"/>
        <w:spacing w:line="322" w:lineRule="exact"/>
        <w:ind w:left="38" w:right="5" w:firstLine="710"/>
        <w:jc w:val="both"/>
        <w:rPr>
          <w:rFonts w:ascii="Times New Roman" w:hAnsi="Times New Roman"/>
          <w:sz w:val="28"/>
          <w:szCs w:val="28"/>
        </w:rPr>
      </w:pPr>
      <w:r w:rsidRPr="00A01FB2">
        <w:rPr>
          <w:rFonts w:ascii="Times New Roman" w:hAnsi="Times New Roman"/>
          <w:b/>
          <w:bCs/>
          <w:spacing w:val="-2"/>
          <w:sz w:val="28"/>
          <w:szCs w:val="28"/>
        </w:rPr>
        <w:t xml:space="preserve">Учебно-методический комплекс (УМК) </w:t>
      </w:r>
      <w:r w:rsidRPr="00A01FB2">
        <w:rPr>
          <w:rFonts w:ascii="Times New Roman" w:hAnsi="Times New Roman"/>
          <w:spacing w:val="-2"/>
          <w:sz w:val="28"/>
          <w:szCs w:val="28"/>
        </w:rPr>
        <w:t xml:space="preserve">- комплекс нормативной и </w:t>
      </w:r>
      <w:r w:rsidRPr="00A01FB2">
        <w:rPr>
          <w:rFonts w:ascii="Times New Roman" w:hAnsi="Times New Roman"/>
          <w:sz w:val="28"/>
          <w:szCs w:val="28"/>
        </w:rPr>
        <w:t xml:space="preserve">учебно-методической документации,  средств обучения и средств </w:t>
      </w:r>
      <w:r w:rsidRPr="00A01FB2">
        <w:rPr>
          <w:rFonts w:ascii="Times New Roman" w:hAnsi="Times New Roman"/>
          <w:sz w:val="28"/>
          <w:szCs w:val="28"/>
        </w:rPr>
        <w:lastRenderedPageBreak/>
        <w:t>контроля,</w:t>
      </w:r>
      <w:r w:rsidR="006E1CDD" w:rsidRPr="00A01FB2">
        <w:rPr>
          <w:rFonts w:ascii="Times New Roman" w:hAnsi="Times New Roman"/>
          <w:sz w:val="28"/>
          <w:szCs w:val="28"/>
        </w:rPr>
        <w:t xml:space="preserve">необходимых и достаточных для проектирования и качественной реализации образовательного процесса в соответствии с требованиями Федерального государственного образовательного стандарта среднего профессионального образования (ФГОС СПО) и временем, отведенным </w:t>
      </w:r>
      <w:r w:rsidR="009774EA" w:rsidRPr="00A01FB2">
        <w:rPr>
          <w:rFonts w:ascii="Times New Roman" w:hAnsi="Times New Roman"/>
          <w:sz w:val="28"/>
          <w:szCs w:val="28"/>
        </w:rPr>
        <w:t>у</w:t>
      </w:r>
      <w:r w:rsidR="006E1CDD" w:rsidRPr="00A01FB2">
        <w:rPr>
          <w:rFonts w:ascii="Times New Roman" w:hAnsi="Times New Roman"/>
          <w:sz w:val="28"/>
          <w:szCs w:val="28"/>
        </w:rPr>
        <w:t xml:space="preserve">чебным планом по специальности. </w:t>
      </w:r>
    </w:p>
    <w:p w:rsidR="00F26B8C" w:rsidRPr="00F26B8C" w:rsidRDefault="00F26B8C" w:rsidP="00F26B8C">
      <w:pPr>
        <w:jc w:val="both"/>
        <w:rPr>
          <w:rFonts w:ascii="Times New Roman" w:hAnsi="Times New Roman"/>
          <w:b/>
          <w:sz w:val="28"/>
          <w:highlight w:val="yellow"/>
        </w:rPr>
      </w:pPr>
      <w:r w:rsidRPr="00F26B8C">
        <w:rPr>
          <w:rFonts w:ascii="Times New Roman" w:hAnsi="Times New Roman"/>
          <w:b/>
          <w:sz w:val="28"/>
        </w:rPr>
        <w:t>Современный УМК ориентирован:</w:t>
      </w:r>
    </w:p>
    <w:p w:rsidR="00F26B8C" w:rsidRPr="00F26B8C" w:rsidRDefault="00F26B8C" w:rsidP="00F26B8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</w:rPr>
      </w:pPr>
      <w:r w:rsidRPr="00F26B8C">
        <w:rPr>
          <w:rFonts w:ascii="Times New Roman" w:hAnsi="Times New Roman"/>
          <w:iCs/>
          <w:sz w:val="28"/>
        </w:rPr>
        <w:t xml:space="preserve">на развитие </w:t>
      </w:r>
      <w:r w:rsidRPr="00F26B8C">
        <w:rPr>
          <w:rFonts w:ascii="Times New Roman" w:hAnsi="Times New Roman"/>
          <w:bCs/>
          <w:sz w:val="28"/>
        </w:rPr>
        <w:t xml:space="preserve">у студентов общекультурных, </w:t>
      </w:r>
      <w:r w:rsidRPr="00F26B8C">
        <w:rPr>
          <w:rFonts w:ascii="Times New Roman" w:hAnsi="Times New Roman"/>
          <w:bCs/>
          <w:iCs/>
          <w:sz w:val="28"/>
        </w:rPr>
        <w:t xml:space="preserve">профессиональных компетентностей </w:t>
      </w:r>
      <w:r w:rsidRPr="00F26B8C">
        <w:rPr>
          <w:rFonts w:ascii="Times New Roman" w:hAnsi="Times New Roman"/>
          <w:bCs/>
          <w:sz w:val="28"/>
        </w:rPr>
        <w:t xml:space="preserve">необходимых для успешной профессиональной деятельности;  </w:t>
      </w:r>
    </w:p>
    <w:p w:rsidR="00F26B8C" w:rsidRPr="00F26B8C" w:rsidRDefault="00F26B8C" w:rsidP="00F26B8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</w:rPr>
      </w:pPr>
      <w:r w:rsidRPr="00F26B8C">
        <w:rPr>
          <w:rFonts w:ascii="Times New Roman" w:hAnsi="Times New Roman"/>
          <w:iCs/>
          <w:sz w:val="28"/>
        </w:rPr>
        <w:t>на развитие</w:t>
      </w:r>
      <w:r w:rsidRPr="00F26B8C">
        <w:rPr>
          <w:rFonts w:ascii="Times New Roman" w:hAnsi="Times New Roman"/>
          <w:bCs/>
          <w:iCs/>
          <w:sz w:val="28"/>
        </w:rPr>
        <w:t>рефлексивного опыта, гражданской позиции, способностей к решению проблем и задач;</w:t>
      </w:r>
    </w:p>
    <w:p w:rsidR="00F26B8C" w:rsidRPr="00F26B8C" w:rsidRDefault="00F26B8C" w:rsidP="00F26B8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</w:rPr>
      </w:pPr>
      <w:r w:rsidRPr="00F26B8C">
        <w:rPr>
          <w:rFonts w:ascii="Times New Roman" w:hAnsi="Times New Roman"/>
          <w:iCs/>
          <w:sz w:val="28"/>
        </w:rPr>
        <w:t>на формирование</w:t>
      </w:r>
      <w:r w:rsidRPr="00F26B8C">
        <w:rPr>
          <w:rFonts w:ascii="Times New Roman" w:hAnsi="Times New Roman"/>
          <w:bCs/>
          <w:iCs/>
          <w:sz w:val="28"/>
        </w:rPr>
        <w:t>индивидуальной и коллективной ответственности за  профессиональные действия.</w:t>
      </w:r>
    </w:p>
    <w:p w:rsidR="00F26B8C" w:rsidRDefault="00F26B8C" w:rsidP="006E1CDD">
      <w:pPr>
        <w:pStyle w:val="Default"/>
        <w:ind w:firstLine="709"/>
        <w:jc w:val="both"/>
        <w:rPr>
          <w:sz w:val="28"/>
          <w:szCs w:val="28"/>
        </w:rPr>
      </w:pP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УМК разрабатывается с целью: </w:t>
      </w:r>
    </w:p>
    <w:p w:rsidR="006E1CDD" w:rsidRDefault="006E1CDD" w:rsidP="0093474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систематизации и сведения к разумному минимуму нормативных, методических, </w:t>
      </w:r>
      <w:proofErr w:type="spellStart"/>
      <w:r>
        <w:rPr>
          <w:sz w:val="28"/>
          <w:szCs w:val="28"/>
        </w:rPr>
        <w:t>стандартореализующих</w:t>
      </w:r>
      <w:proofErr w:type="spellEnd"/>
      <w:r>
        <w:rPr>
          <w:sz w:val="28"/>
          <w:szCs w:val="28"/>
        </w:rPr>
        <w:t xml:space="preserve"> документов, обеспечивающих подготовку студентов по специальности; </w:t>
      </w:r>
    </w:p>
    <w:p w:rsidR="006E1CDD" w:rsidRDefault="006E1CDD" w:rsidP="0093474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оптимизации подготовки и проведения занятий, улучшения качества образовательного процесса; </w:t>
      </w:r>
    </w:p>
    <w:p w:rsidR="00934745" w:rsidRDefault="00934745" w:rsidP="0093474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дидактического единства при усвоении системы знаний и приобретении общих и профессиональных компетенций;</w:t>
      </w:r>
    </w:p>
    <w:p w:rsidR="006E1CDD" w:rsidRPr="00934745" w:rsidRDefault="006E1CDD" w:rsidP="009347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4745">
        <w:rPr>
          <w:rFonts w:ascii="Times New Roman" w:hAnsi="Times New Roman"/>
          <w:color w:val="000000"/>
          <w:sz w:val="28"/>
          <w:szCs w:val="28"/>
        </w:rPr>
        <w:t xml:space="preserve">совершенствования профессионализма преподавателей и передачи педагогического опыта; </w:t>
      </w:r>
    </w:p>
    <w:p w:rsidR="006E1CDD" w:rsidRPr="00934745" w:rsidRDefault="006E1CDD" w:rsidP="009347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4745">
        <w:rPr>
          <w:rFonts w:ascii="Times New Roman" w:hAnsi="Times New Roman"/>
          <w:color w:val="000000"/>
          <w:sz w:val="28"/>
          <w:szCs w:val="28"/>
        </w:rPr>
        <w:t xml:space="preserve">оптимального использования ресурсов академии для качественной подготовки специалистов. </w:t>
      </w:r>
    </w:p>
    <w:p w:rsidR="006E1CDD" w:rsidRDefault="006E1CDD" w:rsidP="006E1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обязательно формируется в каждой цикловой комиссии по каждой преподаваемой дисциплине (модулю) учебного плана с учетом особенностей профессиональной образовательной программы подготовки каждого образовательного направления (специальности). Цикловая комиссия - разработчик УМК является ответственной за качественную подготовку учебно-методических материалов, включенных в комплекс, за их соответствие требованиям ФГОС СПО по специальностям.</w:t>
      </w:r>
    </w:p>
    <w:p w:rsidR="006E1CDD" w:rsidRDefault="006E1CDD" w:rsidP="006E1C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CDD" w:rsidRPr="00AD26B1" w:rsidRDefault="006E1CDD" w:rsidP="00AD26B1">
      <w:pPr>
        <w:pStyle w:val="Default"/>
        <w:ind w:firstLine="709"/>
        <w:rPr>
          <w:b/>
          <w:bCs/>
          <w:sz w:val="28"/>
          <w:szCs w:val="28"/>
        </w:rPr>
      </w:pPr>
      <w:r w:rsidRPr="00AD26B1">
        <w:rPr>
          <w:b/>
          <w:bCs/>
          <w:sz w:val="28"/>
          <w:szCs w:val="28"/>
        </w:rPr>
        <w:t xml:space="preserve">1.2. Структура и состав УМК </w:t>
      </w:r>
    </w:p>
    <w:p w:rsidR="00AD26B1" w:rsidRPr="00AD26B1" w:rsidRDefault="006E1CDD" w:rsidP="00AD26B1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z w:val="28"/>
          <w:szCs w:val="28"/>
        </w:rPr>
        <w:t xml:space="preserve">Структура и состав УМК определяется </w:t>
      </w:r>
      <w:r w:rsidR="00CD2D0C" w:rsidRPr="00AD26B1">
        <w:rPr>
          <w:rFonts w:ascii="Times New Roman" w:hAnsi="Times New Roman"/>
          <w:sz w:val="28"/>
          <w:szCs w:val="28"/>
        </w:rPr>
        <w:t>т</w:t>
      </w:r>
      <w:r w:rsidRPr="00AD26B1">
        <w:rPr>
          <w:rFonts w:ascii="Times New Roman" w:hAnsi="Times New Roman"/>
          <w:sz w:val="28"/>
          <w:szCs w:val="28"/>
        </w:rPr>
        <w:t xml:space="preserve">ребованиями к учебно-методическому обеспечению учебного процесса ФГОС (раздел </w:t>
      </w:r>
      <w:r w:rsidRPr="00AD26B1">
        <w:rPr>
          <w:rFonts w:ascii="Times New Roman" w:hAnsi="Times New Roman"/>
          <w:sz w:val="28"/>
          <w:szCs w:val="28"/>
          <w:lang w:val="en-US"/>
        </w:rPr>
        <w:t>VII</w:t>
      </w:r>
      <w:r w:rsidRPr="00AD26B1">
        <w:rPr>
          <w:rFonts w:ascii="Times New Roman" w:hAnsi="Times New Roman"/>
          <w:sz w:val="28"/>
          <w:szCs w:val="28"/>
        </w:rPr>
        <w:t xml:space="preserve">, </w:t>
      </w:r>
      <w:r w:rsidRPr="00AD26B1">
        <w:rPr>
          <w:rFonts w:ascii="Times New Roman" w:hAnsi="Times New Roman"/>
          <w:sz w:val="28"/>
          <w:szCs w:val="28"/>
          <w:lang w:val="en-US"/>
        </w:rPr>
        <w:t>VIII</w:t>
      </w:r>
      <w:r w:rsidRPr="00AD26B1">
        <w:rPr>
          <w:rFonts w:ascii="Times New Roman" w:hAnsi="Times New Roman"/>
          <w:sz w:val="28"/>
          <w:szCs w:val="28"/>
        </w:rPr>
        <w:t xml:space="preserve">) по соответствующим направлениям подготовки, реализующимся в </w:t>
      </w:r>
      <w:r w:rsidR="00CD2D0C" w:rsidRPr="00AD26B1">
        <w:rPr>
          <w:rFonts w:ascii="Times New Roman" w:hAnsi="Times New Roman"/>
          <w:sz w:val="28"/>
          <w:szCs w:val="28"/>
        </w:rPr>
        <w:t>колледже</w:t>
      </w:r>
      <w:r w:rsidRPr="00AD26B1">
        <w:rPr>
          <w:rFonts w:ascii="Times New Roman" w:hAnsi="Times New Roman"/>
          <w:sz w:val="28"/>
          <w:szCs w:val="28"/>
        </w:rPr>
        <w:t xml:space="preserve">, требованиями к условиям ведения образовательного процесса. Структура и состав учебно-методического комплекса может меняться в связи с новыми требованиями к организации учебного процесса, внедрением инновационных технологий, системы качества подготовки специалистов. </w:t>
      </w:r>
      <w:r w:rsidR="00CD2D0C" w:rsidRPr="00AD26B1">
        <w:rPr>
          <w:rFonts w:ascii="Times New Roman" w:hAnsi="Times New Roman"/>
          <w:sz w:val="28"/>
          <w:szCs w:val="28"/>
        </w:rPr>
        <w:t>Ц</w:t>
      </w:r>
      <w:r w:rsidRPr="00AD26B1">
        <w:rPr>
          <w:rFonts w:ascii="Times New Roman" w:hAnsi="Times New Roman"/>
          <w:sz w:val="28"/>
          <w:szCs w:val="28"/>
        </w:rPr>
        <w:t xml:space="preserve">икловые </w:t>
      </w:r>
      <w:r w:rsidR="00CD2D0C" w:rsidRPr="00AD26B1">
        <w:rPr>
          <w:rFonts w:ascii="Times New Roman" w:hAnsi="Times New Roman"/>
          <w:sz w:val="28"/>
          <w:szCs w:val="28"/>
        </w:rPr>
        <w:t xml:space="preserve">комиссии </w:t>
      </w:r>
      <w:r w:rsidR="00AD26B1" w:rsidRPr="00AD26B1">
        <w:rPr>
          <w:rFonts w:ascii="Times New Roman" w:hAnsi="Times New Roman"/>
          <w:spacing w:val="-1"/>
          <w:sz w:val="28"/>
          <w:szCs w:val="28"/>
        </w:rPr>
        <w:lastRenderedPageBreak/>
        <w:t xml:space="preserve">имеют право дополнять УМК методическими документами, отражающими </w:t>
      </w:r>
      <w:r w:rsidR="00AD26B1" w:rsidRPr="00AD26B1">
        <w:rPr>
          <w:rFonts w:ascii="Times New Roman" w:hAnsi="Times New Roman"/>
          <w:spacing w:val="-2"/>
          <w:sz w:val="28"/>
          <w:szCs w:val="28"/>
        </w:rPr>
        <w:t>особенности преподавания дисциплины, оптимизирующими учебный процесс.</w:t>
      </w:r>
    </w:p>
    <w:p w:rsidR="00AD26B1" w:rsidRPr="00AD26B1" w:rsidRDefault="00AD26B1" w:rsidP="00AD26B1">
      <w:pPr>
        <w:shd w:val="clear" w:color="auto" w:fill="FFFFFF"/>
        <w:spacing w:after="0" w:line="240" w:lineRule="auto"/>
        <w:ind w:left="706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b/>
          <w:bCs/>
          <w:spacing w:val="-2"/>
          <w:sz w:val="28"/>
          <w:szCs w:val="28"/>
        </w:rPr>
        <w:t>Структура УМК включает в себя:</w:t>
      </w:r>
    </w:p>
    <w:p w:rsidR="00AD26B1" w:rsidRPr="00AD26B1" w:rsidRDefault="00AD26B1" w:rsidP="00AD26B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>Нормативный комплект.</w:t>
      </w:r>
    </w:p>
    <w:p w:rsidR="00AD26B1" w:rsidRPr="00AD26B1" w:rsidRDefault="00AD26B1" w:rsidP="00AD26B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>Комплект - промежуточная аттестация.</w:t>
      </w:r>
    </w:p>
    <w:p w:rsidR="00AD26B1" w:rsidRPr="00AD26B1" w:rsidRDefault="00AD26B1" w:rsidP="00AD26B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4"/>
          <w:sz w:val="28"/>
          <w:szCs w:val="28"/>
        </w:rPr>
      </w:pPr>
      <w:r w:rsidRPr="00AD26B1">
        <w:rPr>
          <w:rFonts w:ascii="Times New Roman" w:hAnsi="Times New Roman"/>
          <w:spacing w:val="-1"/>
          <w:sz w:val="28"/>
          <w:szCs w:val="28"/>
        </w:rPr>
        <w:t>Комплект - практическая подготовка студента.</w:t>
      </w:r>
    </w:p>
    <w:p w:rsidR="00AD26B1" w:rsidRPr="00AD26B1" w:rsidRDefault="00AD26B1" w:rsidP="00AD26B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8"/>
          <w:szCs w:val="28"/>
        </w:rPr>
      </w:pPr>
      <w:r w:rsidRPr="00AD26B1">
        <w:rPr>
          <w:rFonts w:ascii="Times New Roman" w:hAnsi="Times New Roman"/>
          <w:spacing w:val="-1"/>
          <w:sz w:val="28"/>
          <w:szCs w:val="28"/>
        </w:rPr>
        <w:t>Комплект - самостоятельная работа студента.</w:t>
      </w:r>
    </w:p>
    <w:p w:rsidR="00AD26B1" w:rsidRPr="00AD26B1" w:rsidRDefault="00AD26B1" w:rsidP="00AD26B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8"/>
          <w:szCs w:val="28"/>
        </w:rPr>
      </w:pPr>
      <w:r w:rsidRPr="00AD26B1">
        <w:rPr>
          <w:rFonts w:ascii="Times New Roman" w:hAnsi="Times New Roman"/>
          <w:sz w:val="28"/>
          <w:szCs w:val="28"/>
        </w:rPr>
        <w:t>Комплект - курсовое проектирование.</w:t>
      </w:r>
    </w:p>
    <w:p w:rsidR="00AD26B1" w:rsidRPr="00AD26B1" w:rsidRDefault="00AD26B1" w:rsidP="00AD26B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8"/>
          <w:szCs w:val="28"/>
        </w:rPr>
      </w:pPr>
      <w:r w:rsidRPr="00AD26B1">
        <w:rPr>
          <w:rFonts w:ascii="Times New Roman" w:hAnsi="Times New Roman"/>
          <w:sz w:val="28"/>
          <w:szCs w:val="28"/>
        </w:rPr>
        <w:t>Комплект - темы.</w:t>
      </w:r>
    </w:p>
    <w:p w:rsidR="00AD26B1" w:rsidRPr="00AD26B1" w:rsidRDefault="00AD26B1" w:rsidP="00AD26B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1"/>
          <w:sz w:val="28"/>
          <w:szCs w:val="28"/>
        </w:rPr>
      </w:pPr>
      <w:r w:rsidRPr="00AD26B1">
        <w:rPr>
          <w:rFonts w:ascii="Times New Roman" w:hAnsi="Times New Roman"/>
          <w:spacing w:val="-1"/>
          <w:sz w:val="28"/>
          <w:szCs w:val="28"/>
        </w:rPr>
        <w:t>Комплект - производственная практика.</w:t>
      </w:r>
    </w:p>
    <w:p w:rsidR="00AD26B1" w:rsidRPr="00AD26B1" w:rsidRDefault="00AD26B1" w:rsidP="00AD26B1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8"/>
          <w:szCs w:val="28"/>
        </w:rPr>
      </w:pPr>
      <w:r w:rsidRPr="00AD26B1">
        <w:rPr>
          <w:rFonts w:ascii="Times New Roman" w:hAnsi="Times New Roman"/>
          <w:spacing w:val="-1"/>
          <w:sz w:val="28"/>
          <w:szCs w:val="28"/>
        </w:rPr>
        <w:t>Комплект - государственная итоговая аттестация.</w:t>
      </w:r>
    </w:p>
    <w:p w:rsidR="00AD26B1" w:rsidRPr="00AD26B1" w:rsidRDefault="00AD26B1" w:rsidP="00AD26B1">
      <w:pPr>
        <w:shd w:val="clear" w:color="auto" w:fill="FFFFFF"/>
        <w:tabs>
          <w:tab w:val="left" w:pos="989"/>
        </w:tabs>
        <w:spacing w:after="0" w:line="240" w:lineRule="auto"/>
        <w:ind w:left="715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b/>
          <w:bCs/>
          <w:spacing w:val="-16"/>
          <w:sz w:val="28"/>
          <w:szCs w:val="28"/>
        </w:rPr>
        <w:t>1.</w:t>
      </w:r>
      <w:r w:rsidRPr="00AD26B1">
        <w:rPr>
          <w:rFonts w:ascii="Times New Roman" w:hAnsi="Times New Roman"/>
          <w:b/>
          <w:bCs/>
          <w:sz w:val="28"/>
          <w:szCs w:val="28"/>
        </w:rPr>
        <w:tab/>
      </w:r>
      <w:r w:rsidRPr="00AD26B1">
        <w:rPr>
          <w:rFonts w:ascii="Times New Roman" w:hAnsi="Times New Roman"/>
          <w:b/>
          <w:bCs/>
          <w:spacing w:val="-2"/>
          <w:sz w:val="28"/>
          <w:szCs w:val="28"/>
        </w:rPr>
        <w:t>Нормативный комплект</w:t>
      </w:r>
    </w:p>
    <w:p w:rsidR="00AD26B1" w:rsidRPr="00AD26B1" w:rsidRDefault="00AD26B1" w:rsidP="00AD26B1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0" w:right="10"/>
        <w:jc w:val="both"/>
        <w:rPr>
          <w:rFonts w:ascii="Times New Roman" w:hAnsi="Times New Roman"/>
          <w:spacing w:val="-15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 xml:space="preserve">Федеральный образовательный стандарт (выписка (извлечение) из ФГОС </w:t>
      </w:r>
      <w:proofErr w:type="gramStart"/>
      <w:r w:rsidRPr="00AD26B1">
        <w:rPr>
          <w:rFonts w:ascii="Times New Roman" w:hAnsi="Times New Roman"/>
          <w:spacing w:val="-2"/>
          <w:sz w:val="28"/>
          <w:szCs w:val="28"/>
        </w:rPr>
        <w:t>-</w:t>
      </w:r>
      <w:r w:rsidRPr="00AD26B1">
        <w:rPr>
          <w:rFonts w:ascii="Times New Roman" w:hAnsi="Times New Roman"/>
          <w:sz w:val="28"/>
          <w:szCs w:val="28"/>
        </w:rPr>
        <w:t>т</w:t>
      </w:r>
      <w:proofErr w:type="gramEnd"/>
      <w:r w:rsidRPr="00AD26B1">
        <w:rPr>
          <w:rFonts w:ascii="Times New Roman" w:hAnsi="Times New Roman"/>
          <w:sz w:val="28"/>
          <w:szCs w:val="28"/>
        </w:rPr>
        <w:t xml:space="preserve">ребования к обязательному уровню подготовки выпускника по </w:t>
      </w:r>
      <w:r w:rsidRPr="00AD26B1">
        <w:rPr>
          <w:rFonts w:ascii="Times New Roman" w:hAnsi="Times New Roman"/>
          <w:spacing w:val="-2"/>
          <w:sz w:val="28"/>
          <w:szCs w:val="28"/>
        </w:rPr>
        <w:t>соответствующей дисциплине; к практическому опыту, умениям, знаниям).</w:t>
      </w:r>
    </w:p>
    <w:p w:rsidR="00AD26B1" w:rsidRPr="00AD26B1" w:rsidRDefault="00AD26B1" w:rsidP="00AD26B1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pacing w:val="-15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>Рабочая программа учебной дисциплины (модуля).</w:t>
      </w:r>
    </w:p>
    <w:p w:rsidR="00AD26B1" w:rsidRPr="00AD26B1" w:rsidRDefault="00AD26B1" w:rsidP="00AD26B1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pacing w:val="-15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>Календарно-тематический план дисциплины (модуля).</w:t>
      </w:r>
    </w:p>
    <w:p w:rsidR="00AD26B1" w:rsidRPr="00AD26B1" w:rsidRDefault="00AD26B1" w:rsidP="00AD26B1">
      <w:pPr>
        <w:widowControl w:val="0"/>
        <w:numPr>
          <w:ilvl w:val="0"/>
          <w:numId w:val="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pacing w:val="-14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>Паспорт кабинета, лаборатории.</w:t>
      </w:r>
    </w:p>
    <w:p w:rsidR="00AD26B1" w:rsidRPr="00AD26B1" w:rsidRDefault="00AD26B1" w:rsidP="00AD26B1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pacing w:val="-14"/>
          <w:sz w:val="28"/>
          <w:szCs w:val="28"/>
        </w:rPr>
      </w:pPr>
    </w:p>
    <w:p w:rsidR="00AD26B1" w:rsidRPr="00AD26B1" w:rsidRDefault="00AD26B1" w:rsidP="00AD26B1">
      <w:pPr>
        <w:shd w:val="clear" w:color="auto" w:fill="FFFFFF"/>
        <w:tabs>
          <w:tab w:val="left" w:pos="989"/>
        </w:tabs>
        <w:spacing w:after="0" w:line="240" w:lineRule="auto"/>
        <w:ind w:left="715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b/>
          <w:bCs/>
          <w:spacing w:val="-10"/>
          <w:sz w:val="28"/>
          <w:szCs w:val="28"/>
        </w:rPr>
        <w:t>2.</w:t>
      </w:r>
      <w:r w:rsidRPr="00AD26B1">
        <w:rPr>
          <w:rFonts w:ascii="Times New Roman" w:hAnsi="Times New Roman"/>
          <w:b/>
          <w:bCs/>
          <w:sz w:val="28"/>
          <w:szCs w:val="28"/>
        </w:rPr>
        <w:tab/>
      </w:r>
      <w:r w:rsidRPr="00AD26B1">
        <w:rPr>
          <w:rFonts w:ascii="Times New Roman" w:hAnsi="Times New Roman"/>
          <w:b/>
          <w:bCs/>
          <w:spacing w:val="-1"/>
          <w:sz w:val="28"/>
          <w:szCs w:val="28"/>
        </w:rPr>
        <w:t>Комплект - промежуточная аттестация</w:t>
      </w:r>
    </w:p>
    <w:p w:rsidR="00AD26B1" w:rsidRPr="00AD26B1" w:rsidRDefault="00AD26B1" w:rsidP="00AD26B1">
      <w:pPr>
        <w:shd w:val="clear" w:color="auto" w:fill="FFFFFF"/>
        <w:tabs>
          <w:tab w:val="left" w:pos="509"/>
        </w:tabs>
        <w:spacing w:after="0" w:line="240" w:lineRule="auto"/>
        <w:ind w:left="14" w:right="14"/>
        <w:jc w:val="both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pacing w:val="-9"/>
          <w:sz w:val="28"/>
          <w:szCs w:val="28"/>
        </w:rPr>
        <w:t>2.1.</w:t>
      </w:r>
      <w:r w:rsidRPr="00AD26B1">
        <w:rPr>
          <w:rFonts w:ascii="Times New Roman" w:hAnsi="Times New Roman"/>
          <w:sz w:val="28"/>
          <w:szCs w:val="28"/>
        </w:rPr>
        <w:tab/>
      </w:r>
      <w:r w:rsidRPr="00AD26B1">
        <w:rPr>
          <w:rFonts w:ascii="Times New Roman" w:hAnsi="Times New Roman"/>
          <w:spacing w:val="-3"/>
          <w:sz w:val="28"/>
          <w:szCs w:val="28"/>
        </w:rPr>
        <w:t>Положение о текущем контроле и промежуточной аттестации студентов по</w:t>
      </w:r>
      <w:r w:rsidRPr="00AD26B1">
        <w:rPr>
          <w:rFonts w:ascii="Times New Roman" w:hAnsi="Times New Roman"/>
          <w:spacing w:val="-3"/>
          <w:sz w:val="28"/>
          <w:szCs w:val="28"/>
        </w:rPr>
        <w:br/>
      </w:r>
      <w:r w:rsidRPr="00AD26B1">
        <w:rPr>
          <w:rFonts w:ascii="Times New Roman" w:hAnsi="Times New Roman"/>
          <w:sz w:val="28"/>
          <w:szCs w:val="28"/>
        </w:rPr>
        <w:t>дисциплине (модулю).</w:t>
      </w:r>
    </w:p>
    <w:p w:rsidR="00AD26B1" w:rsidRPr="00AD26B1" w:rsidRDefault="00AD26B1" w:rsidP="00AD26B1">
      <w:pPr>
        <w:shd w:val="clear" w:color="auto" w:fill="FFFFFF"/>
        <w:tabs>
          <w:tab w:val="left" w:pos="600"/>
        </w:tabs>
        <w:spacing w:after="0" w:line="240" w:lineRule="auto"/>
        <w:ind w:left="14" w:right="10"/>
        <w:jc w:val="both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pacing w:val="-8"/>
          <w:sz w:val="28"/>
          <w:szCs w:val="28"/>
        </w:rPr>
        <w:t>2.2.</w:t>
      </w:r>
      <w:r w:rsidRPr="00AD26B1">
        <w:rPr>
          <w:rFonts w:ascii="Times New Roman" w:hAnsi="Times New Roman"/>
          <w:sz w:val="28"/>
          <w:szCs w:val="28"/>
        </w:rPr>
        <w:tab/>
      </w:r>
      <w:r w:rsidRPr="00AD26B1">
        <w:rPr>
          <w:rFonts w:ascii="Times New Roman" w:hAnsi="Times New Roman"/>
          <w:spacing w:val="-1"/>
          <w:sz w:val="28"/>
          <w:szCs w:val="28"/>
        </w:rPr>
        <w:t>Фонды оценочных сре</w:t>
      </w:r>
      <w:proofErr w:type="gramStart"/>
      <w:r w:rsidRPr="00AD26B1">
        <w:rPr>
          <w:rFonts w:ascii="Times New Roman" w:hAnsi="Times New Roman"/>
          <w:spacing w:val="-1"/>
          <w:sz w:val="28"/>
          <w:szCs w:val="28"/>
        </w:rPr>
        <w:t>дств дл</w:t>
      </w:r>
      <w:proofErr w:type="gramEnd"/>
      <w:r w:rsidRPr="00AD26B1">
        <w:rPr>
          <w:rFonts w:ascii="Times New Roman" w:hAnsi="Times New Roman"/>
          <w:spacing w:val="-1"/>
          <w:sz w:val="28"/>
          <w:szCs w:val="28"/>
        </w:rPr>
        <w:t>я текущей и промежуточной аттестации</w:t>
      </w:r>
      <w:r w:rsidRPr="00AD26B1">
        <w:rPr>
          <w:rFonts w:ascii="Times New Roman" w:hAnsi="Times New Roman"/>
          <w:spacing w:val="-1"/>
          <w:sz w:val="28"/>
          <w:szCs w:val="28"/>
        </w:rPr>
        <w:br/>
      </w:r>
      <w:r w:rsidRPr="00AD26B1">
        <w:rPr>
          <w:rFonts w:ascii="Times New Roman" w:hAnsi="Times New Roman"/>
          <w:sz w:val="28"/>
          <w:szCs w:val="28"/>
        </w:rPr>
        <w:t>студентов:</w:t>
      </w:r>
    </w:p>
    <w:p w:rsidR="00AD26B1" w:rsidRPr="00AD26B1" w:rsidRDefault="00AD26B1" w:rsidP="00AD26B1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>варианты классных контрольных работ;</w:t>
      </w:r>
    </w:p>
    <w:p w:rsidR="00AD26B1" w:rsidRPr="00AD26B1" w:rsidRDefault="00AD26B1" w:rsidP="00AD26B1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>варианты контрольного тестирования по теме;</w:t>
      </w:r>
    </w:p>
    <w:p w:rsidR="00AD26B1" w:rsidRPr="00AD26B1" w:rsidRDefault="00AD26B1" w:rsidP="00AD26B1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>перечень экзаменационных вопросов;</w:t>
      </w:r>
    </w:p>
    <w:p w:rsidR="00AD26B1" w:rsidRPr="00AD26B1" w:rsidRDefault="00AD26B1" w:rsidP="00AD26B1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>перечень типовых экзаменационных задач, ситуаций;</w:t>
      </w:r>
    </w:p>
    <w:p w:rsidR="00AD26B1" w:rsidRPr="00AD26B1" w:rsidRDefault="00AD26B1" w:rsidP="00AD26B1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z w:val="28"/>
          <w:szCs w:val="28"/>
        </w:rPr>
        <w:t>экзаменационные билеты по дисциплине, МДК, модулю;</w:t>
      </w:r>
    </w:p>
    <w:p w:rsidR="00AD26B1" w:rsidRPr="00AD26B1" w:rsidRDefault="00AD26B1" w:rsidP="00AD26B1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z w:val="28"/>
          <w:szCs w:val="28"/>
        </w:rPr>
        <w:t>экзаменационные тесты по дисциплине, МДК, модулю;</w:t>
      </w:r>
    </w:p>
    <w:p w:rsidR="00AD26B1" w:rsidRPr="00AD26B1" w:rsidRDefault="00AD26B1" w:rsidP="00AD26B1">
      <w:pPr>
        <w:widowControl w:val="0"/>
        <w:numPr>
          <w:ilvl w:val="0"/>
          <w:numId w:val="7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>материалы к принятию зачета по дисциплине, МДК, практике.</w:t>
      </w:r>
    </w:p>
    <w:p w:rsidR="00AD26B1" w:rsidRPr="00AD26B1" w:rsidRDefault="00AD26B1" w:rsidP="00AD26B1">
      <w:pPr>
        <w:shd w:val="clear" w:color="auto" w:fill="FFFFFF"/>
        <w:tabs>
          <w:tab w:val="left" w:pos="504"/>
        </w:tabs>
        <w:spacing w:after="0" w:line="240" w:lineRule="auto"/>
        <w:ind w:left="19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pacing w:val="-8"/>
          <w:sz w:val="28"/>
          <w:szCs w:val="28"/>
        </w:rPr>
        <w:t>2.3.</w:t>
      </w:r>
      <w:r w:rsidRPr="00AD26B1">
        <w:rPr>
          <w:rFonts w:ascii="Times New Roman" w:hAnsi="Times New Roman"/>
          <w:sz w:val="28"/>
          <w:szCs w:val="28"/>
        </w:rPr>
        <w:tab/>
      </w:r>
      <w:r w:rsidRPr="00AD26B1">
        <w:rPr>
          <w:rFonts w:ascii="Times New Roman" w:hAnsi="Times New Roman"/>
          <w:spacing w:val="-2"/>
          <w:sz w:val="28"/>
          <w:szCs w:val="28"/>
        </w:rPr>
        <w:t>Комплект контрольно-оценочных средств по профессиональному модулю.</w:t>
      </w:r>
    </w:p>
    <w:p w:rsidR="00AD26B1" w:rsidRDefault="00AD26B1" w:rsidP="00AD26B1">
      <w:pPr>
        <w:shd w:val="clear" w:color="auto" w:fill="FFFFFF"/>
        <w:tabs>
          <w:tab w:val="left" w:pos="624"/>
        </w:tabs>
        <w:spacing w:after="0" w:line="240" w:lineRule="auto"/>
        <w:ind w:left="14" w:right="10"/>
        <w:jc w:val="both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pacing w:val="-8"/>
          <w:sz w:val="28"/>
          <w:szCs w:val="28"/>
        </w:rPr>
        <w:t>2.4.</w:t>
      </w:r>
      <w:r w:rsidRPr="00AD26B1">
        <w:rPr>
          <w:rFonts w:ascii="Times New Roman" w:hAnsi="Times New Roman"/>
          <w:sz w:val="28"/>
          <w:szCs w:val="28"/>
        </w:rPr>
        <w:tab/>
        <w:t>Материалы, разрешенные к использованию на классной контрольной</w:t>
      </w:r>
      <w:r w:rsidRPr="00AD26B1">
        <w:rPr>
          <w:rFonts w:ascii="Times New Roman" w:hAnsi="Times New Roman"/>
          <w:sz w:val="28"/>
          <w:szCs w:val="28"/>
        </w:rPr>
        <w:br/>
        <w:t>работе, зачете, экзамене.</w:t>
      </w:r>
    </w:p>
    <w:p w:rsidR="00AD26B1" w:rsidRPr="00AD26B1" w:rsidRDefault="00AD26B1" w:rsidP="00AD26B1">
      <w:pPr>
        <w:shd w:val="clear" w:color="auto" w:fill="FFFFFF"/>
        <w:tabs>
          <w:tab w:val="left" w:pos="624"/>
        </w:tabs>
        <w:spacing w:after="0" w:line="240" w:lineRule="auto"/>
        <w:ind w:left="14" w:right="10"/>
        <w:jc w:val="both"/>
        <w:rPr>
          <w:rFonts w:ascii="Times New Roman" w:hAnsi="Times New Roman"/>
          <w:sz w:val="28"/>
          <w:szCs w:val="28"/>
        </w:rPr>
      </w:pPr>
    </w:p>
    <w:p w:rsidR="00AD26B1" w:rsidRPr="00AD26B1" w:rsidRDefault="00AD26B1" w:rsidP="00AD26B1">
      <w:pPr>
        <w:shd w:val="clear" w:color="auto" w:fill="FFFFFF"/>
        <w:tabs>
          <w:tab w:val="left" w:pos="989"/>
        </w:tabs>
        <w:spacing w:after="0" w:line="240" w:lineRule="auto"/>
        <w:ind w:left="715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b/>
          <w:bCs/>
          <w:spacing w:val="-7"/>
          <w:sz w:val="28"/>
          <w:szCs w:val="28"/>
        </w:rPr>
        <w:t>3.</w:t>
      </w:r>
      <w:r w:rsidRPr="00AD26B1">
        <w:rPr>
          <w:rFonts w:ascii="Times New Roman" w:hAnsi="Times New Roman"/>
          <w:b/>
          <w:bCs/>
          <w:sz w:val="28"/>
          <w:szCs w:val="28"/>
        </w:rPr>
        <w:tab/>
      </w:r>
      <w:r w:rsidRPr="00AD26B1">
        <w:rPr>
          <w:rFonts w:ascii="Times New Roman" w:hAnsi="Times New Roman"/>
          <w:b/>
          <w:bCs/>
          <w:spacing w:val="-1"/>
          <w:sz w:val="28"/>
          <w:szCs w:val="28"/>
        </w:rPr>
        <w:t>Комплект - практическая подготовка студентов</w:t>
      </w:r>
    </w:p>
    <w:p w:rsidR="00AD26B1" w:rsidRPr="00AD26B1" w:rsidRDefault="00AD26B1" w:rsidP="00AD26B1">
      <w:pPr>
        <w:shd w:val="clear" w:color="auto" w:fill="FFFFFF"/>
        <w:tabs>
          <w:tab w:val="left" w:pos="701"/>
        </w:tabs>
        <w:spacing w:after="0" w:line="240" w:lineRule="auto"/>
        <w:ind w:left="19" w:right="5"/>
        <w:jc w:val="both"/>
        <w:rPr>
          <w:rFonts w:ascii="Times New Roman" w:hAnsi="Times New Roman"/>
          <w:sz w:val="28"/>
          <w:szCs w:val="28"/>
        </w:rPr>
      </w:pPr>
      <w:r w:rsidRPr="00AD26B1">
        <w:rPr>
          <w:rFonts w:ascii="Times New Roman" w:hAnsi="Times New Roman"/>
          <w:spacing w:val="-8"/>
          <w:sz w:val="28"/>
          <w:szCs w:val="28"/>
        </w:rPr>
        <w:t>3.1.</w:t>
      </w:r>
      <w:r w:rsidRPr="00AD26B1">
        <w:rPr>
          <w:rFonts w:ascii="Times New Roman" w:hAnsi="Times New Roman"/>
          <w:sz w:val="28"/>
          <w:szCs w:val="28"/>
        </w:rPr>
        <w:tab/>
        <w:t>Положение об организации лабораторных, практических работ и</w:t>
      </w:r>
      <w:r w:rsidRPr="00AD26B1">
        <w:rPr>
          <w:rFonts w:ascii="Times New Roman" w:hAnsi="Times New Roman"/>
          <w:sz w:val="28"/>
          <w:szCs w:val="28"/>
        </w:rPr>
        <w:br/>
        <w:t>семинарских занятий.</w:t>
      </w:r>
    </w:p>
    <w:p w:rsidR="00AD26B1" w:rsidRPr="00AD26B1" w:rsidRDefault="00AD26B1" w:rsidP="00AD26B1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 w:right="5"/>
        <w:jc w:val="both"/>
        <w:rPr>
          <w:rFonts w:ascii="Times New Roman" w:hAnsi="Times New Roman"/>
          <w:spacing w:val="-9"/>
          <w:sz w:val="28"/>
          <w:szCs w:val="28"/>
        </w:rPr>
      </w:pPr>
      <w:r w:rsidRPr="00AD26B1">
        <w:rPr>
          <w:rFonts w:ascii="Times New Roman" w:hAnsi="Times New Roman"/>
          <w:spacing w:val="-1"/>
          <w:sz w:val="28"/>
          <w:szCs w:val="28"/>
        </w:rPr>
        <w:t xml:space="preserve">Перечень лабораторных, практических работ и семинарских занятий в </w:t>
      </w:r>
      <w:r w:rsidRPr="00AD26B1">
        <w:rPr>
          <w:rFonts w:ascii="Times New Roman" w:hAnsi="Times New Roman"/>
          <w:sz w:val="28"/>
          <w:szCs w:val="28"/>
        </w:rPr>
        <w:t>соответствии с программой дисциплины (модуля).</w:t>
      </w:r>
    </w:p>
    <w:p w:rsidR="00AD26B1" w:rsidRPr="00AD26B1" w:rsidRDefault="00AD26B1" w:rsidP="00AD26B1">
      <w:pPr>
        <w:widowControl w:val="0"/>
        <w:numPr>
          <w:ilvl w:val="0"/>
          <w:numId w:val="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/>
          <w:spacing w:val="-8"/>
          <w:sz w:val="28"/>
          <w:szCs w:val="28"/>
        </w:rPr>
      </w:pPr>
      <w:r w:rsidRPr="00AD26B1">
        <w:rPr>
          <w:rFonts w:ascii="Times New Roman" w:hAnsi="Times New Roman"/>
          <w:spacing w:val="-2"/>
          <w:sz w:val="28"/>
          <w:szCs w:val="28"/>
        </w:rPr>
        <w:t xml:space="preserve">Методические указания по выполнению лабораторных, практических и </w:t>
      </w:r>
      <w:r w:rsidRPr="00AD26B1">
        <w:rPr>
          <w:rFonts w:ascii="Times New Roman" w:hAnsi="Times New Roman"/>
          <w:sz w:val="28"/>
          <w:szCs w:val="28"/>
        </w:rPr>
        <w:t xml:space="preserve">семинарских занятий с указанием требований по освоению общих и </w:t>
      </w:r>
      <w:r w:rsidRPr="00AD26B1">
        <w:rPr>
          <w:rFonts w:ascii="Times New Roman" w:hAnsi="Times New Roman"/>
          <w:spacing w:val="-3"/>
          <w:sz w:val="28"/>
          <w:szCs w:val="28"/>
        </w:rPr>
        <w:t xml:space="preserve">профессиональных компетенций, приобретению практического опыта в каждой </w:t>
      </w:r>
      <w:r w:rsidRPr="00AD26B1">
        <w:rPr>
          <w:rFonts w:ascii="Times New Roman" w:hAnsi="Times New Roman"/>
          <w:sz w:val="28"/>
          <w:szCs w:val="28"/>
        </w:rPr>
        <w:t>работе.</w:t>
      </w:r>
    </w:p>
    <w:p w:rsidR="00AD26B1" w:rsidRDefault="00AD26B1" w:rsidP="006E1CDD">
      <w:pPr>
        <w:pStyle w:val="Default"/>
        <w:jc w:val="both"/>
        <w:rPr>
          <w:sz w:val="28"/>
          <w:szCs w:val="28"/>
        </w:rPr>
      </w:pP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Алгоритмы решения практических задач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3.5. Задания на лабораторные, практические работы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3.6. Планы семинарских занятий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3.7. Образец оформления лабораторной, практической работы.</w:t>
      </w:r>
    </w:p>
    <w:p w:rsidR="006E1CDD" w:rsidRDefault="006E1CDD" w:rsidP="006E1CDD">
      <w:pPr>
        <w:pStyle w:val="Default"/>
        <w:ind w:firstLine="709"/>
        <w:jc w:val="both"/>
        <w:rPr>
          <w:b/>
          <w:sz w:val="28"/>
          <w:szCs w:val="28"/>
        </w:rPr>
      </w:pPr>
    </w:p>
    <w:p w:rsidR="006E1CDD" w:rsidRDefault="006E1CDD" w:rsidP="000115D2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 Комплект – самостоятельная работа студентов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4.1. Положение об организации самостоятельной работы студентов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4.2. Методические рекомендации и материалы по организации самостоятельной работы студентов (сборники задач, указания, упражнения, задачи, задания разного уровня трудности, и др.), в которых отражен характер и критерии оценки результатов самостоятельной работы студентов.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Контрольные задания и методические указания для студентов заочной формы обучения.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</w:p>
    <w:p w:rsidR="006E1CDD" w:rsidRDefault="006E1CDD" w:rsidP="000115D2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Комплект – курсовое проектирование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5.1. Положение о курсовом проектировании по дисциплине (модулю)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Style2"/>
        <w:widowControl/>
        <w:tabs>
          <w:tab w:val="left" w:pos="374"/>
        </w:tabs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5.2.Требования </w:t>
      </w:r>
      <w:r>
        <w:rPr>
          <w:rStyle w:val="FontStyle13"/>
          <w:sz w:val="28"/>
          <w:szCs w:val="28"/>
        </w:rPr>
        <w:t>к знаниям, умениям и практическому опыту студентов, определенные ФГОС СПО и дополнительными требованиями среднего специального учебного заведения.</w:t>
      </w:r>
    </w:p>
    <w:p w:rsidR="006E1CDD" w:rsidRDefault="006E1CDD" w:rsidP="006E1CDD">
      <w:pPr>
        <w:pStyle w:val="Style2"/>
        <w:widowControl/>
        <w:tabs>
          <w:tab w:val="left" w:pos="374"/>
        </w:tabs>
        <w:jc w:val="both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 xml:space="preserve">5.3.Типовая </w:t>
      </w:r>
      <w:r>
        <w:rPr>
          <w:rStyle w:val="FontStyle13"/>
          <w:sz w:val="28"/>
          <w:szCs w:val="28"/>
        </w:rPr>
        <w:t>тематика курсовых проектов (работ).</w:t>
      </w:r>
    </w:p>
    <w:p w:rsidR="006E1CDD" w:rsidRDefault="006E1CDD" w:rsidP="006E1CDD">
      <w:pPr>
        <w:pStyle w:val="Style6"/>
        <w:widowControl/>
        <w:jc w:val="both"/>
        <w:rPr>
          <w:rStyle w:val="FontStyle13"/>
          <w:sz w:val="28"/>
          <w:szCs w:val="28"/>
        </w:rPr>
      </w:pPr>
      <w:r>
        <w:rPr>
          <w:rStyle w:val="FontStyle13"/>
          <w:spacing w:val="20"/>
          <w:sz w:val="28"/>
          <w:szCs w:val="28"/>
        </w:rPr>
        <w:t>5.4.Пере</w:t>
      </w:r>
      <w:r>
        <w:rPr>
          <w:rStyle w:val="FontStyle13"/>
          <w:sz w:val="28"/>
          <w:szCs w:val="28"/>
        </w:rPr>
        <w:t>чень тем курсовых проектов (работ) по учебным группам студентов.</w:t>
      </w:r>
    </w:p>
    <w:p w:rsidR="006E1CDD" w:rsidRDefault="006E1CDD" w:rsidP="006E1CDD">
      <w:pPr>
        <w:pStyle w:val="Style6"/>
        <w:widowControl/>
        <w:jc w:val="both"/>
        <w:rPr>
          <w:rStyle w:val="FontStyle13"/>
          <w:sz w:val="28"/>
          <w:szCs w:val="28"/>
          <w:lang w:eastAsia="en-US"/>
        </w:rPr>
      </w:pPr>
      <w:r>
        <w:rPr>
          <w:rStyle w:val="FontStyle13"/>
          <w:sz w:val="28"/>
          <w:szCs w:val="28"/>
          <w:lang w:eastAsia="en-US"/>
        </w:rPr>
        <w:t>5.5. Методические указания к выполнению курсовых работ в соответствии с типовой тематикой.</w:t>
      </w:r>
    </w:p>
    <w:p w:rsidR="006E1CDD" w:rsidRDefault="006E1CDD" w:rsidP="006E1CDD">
      <w:pPr>
        <w:pStyle w:val="Style2"/>
        <w:widowControl/>
        <w:tabs>
          <w:tab w:val="left" w:pos="37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5.6. Нормативные документы, используемые в ходе курсового проектирования.</w:t>
      </w:r>
    </w:p>
    <w:p w:rsidR="006E1CDD" w:rsidRDefault="006E1CDD" w:rsidP="006E1CDD">
      <w:pPr>
        <w:pStyle w:val="Style2"/>
        <w:widowControl/>
        <w:tabs>
          <w:tab w:val="left" w:pos="37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5.7. Фактический материал предприятий для организации курсового проектирования.</w:t>
      </w:r>
    </w:p>
    <w:p w:rsidR="006E1CDD" w:rsidRDefault="006E1CDD" w:rsidP="006E1CDD">
      <w:pPr>
        <w:pStyle w:val="Style2"/>
        <w:widowControl/>
        <w:tabs>
          <w:tab w:val="left" w:pos="37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5.8.Требования к оформлению курсового проекта.</w:t>
      </w:r>
    </w:p>
    <w:p w:rsidR="006E1CDD" w:rsidRDefault="006E1CDD" w:rsidP="006E1CDD">
      <w:pPr>
        <w:pStyle w:val="Style2"/>
        <w:widowControl/>
        <w:tabs>
          <w:tab w:val="left" w:pos="37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5.9. Типовой бланк рецензии на курсовой проект.</w:t>
      </w:r>
    </w:p>
    <w:p w:rsidR="006E1CDD" w:rsidRDefault="006E1CDD" w:rsidP="006E1CDD">
      <w:pPr>
        <w:pStyle w:val="Style2"/>
        <w:widowControl/>
        <w:tabs>
          <w:tab w:val="left" w:pos="372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5.10.Образец курсового проекта.</w:t>
      </w:r>
    </w:p>
    <w:p w:rsidR="006E1CDD" w:rsidRDefault="006E1CDD" w:rsidP="006E1CDD">
      <w:pPr>
        <w:pStyle w:val="Style2"/>
        <w:widowControl/>
        <w:tabs>
          <w:tab w:val="left" w:pos="372"/>
        </w:tabs>
        <w:rPr>
          <w:rStyle w:val="FontStyle13"/>
          <w:sz w:val="28"/>
          <w:szCs w:val="28"/>
        </w:rPr>
      </w:pPr>
    </w:p>
    <w:p w:rsidR="006E1CDD" w:rsidRDefault="006E1CDD" w:rsidP="000115D2">
      <w:pPr>
        <w:pStyle w:val="Default"/>
        <w:ind w:firstLine="709"/>
        <w:jc w:val="both"/>
        <w:rPr>
          <w:b/>
        </w:rPr>
      </w:pPr>
      <w:r>
        <w:rPr>
          <w:b/>
          <w:sz w:val="28"/>
          <w:szCs w:val="28"/>
        </w:rPr>
        <w:t>6. Комплект – темы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Требования к знаниям, умениям и практическому опыту по теме, </w:t>
      </w:r>
      <w:proofErr w:type="gramStart"/>
      <w:r>
        <w:rPr>
          <w:sz w:val="28"/>
          <w:szCs w:val="28"/>
        </w:rPr>
        <w:t>определенными</w:t>
      </w:r>
      <w:proofErr w:type="gramEnd"/>
      <w:r>
        <w:rPr>
          <w:sz w:val="28"/>
          <w:szCs w:val="28"/>
        </w:rPr>
        <w:t xml:space="preserve"> ФГОС СПО  и рабочей программой дисциплины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6.2. Поурочные планы (технологическая карта занятия)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6.3. Материалы для изучения дидактических единиц (лекции, опорные конспекты, электронные ресурсы)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6.4. Материалы к актуализации опорных знаний по теме (вопросы, ситуации, задачи, тесты и пр.)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6.5. Материалы для контроля усвоения темы (опросные карты, диктанты, тесты, кроссворды и пр.)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6.6. Материалы для закрепления (карты, схемы, задания, ситуации и пр.)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6.7. Образцы типовых документов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6.8. Перечень технических средств обучения</w:t>
      </w:r>
      <w:r w:rsidR="00E96A48">
        <w:rPr>
          <w:sz w:val="28"/>
          <w:szCs w:val="28"/>
        </w:rPr>
        <w:t>.</w:t>
      </w:r>
    </w:p>
    <w:p w:rsidR="006E1CDD" w:rsidRDefault="006E1CDD" w:rsidP="006E1CDD">
      <w:pPr>
        <w:pStyle w:val="Style2"/>
        <w:widowControl/>
        <w:tabs>
          <w:tab w:val="left" w:pos="372"/>
        </w:tabs>
        <w:jc w:val="both"/>
        <w:rPr>
          <w:rStyle w:val="FontStyle13"/>
          <w:sz w:val="28"/>
          <w:szCs w:val="28"/>
        </w:rPr>
      </w:pPr>
    </w:p>
    <w:p w:rsidR="006E1CDD" w:rsidRDefault="006E1CDD" w:rsidP="000115D2">
      <w:pPr>
        <w:pStyle w:val="Style2"/>
        <w:widowControl/>
        <w:tabs>
          <w:tab w:val="left" w:pos="372"/>
        </w:tabs>
        <w:ind w:firstLine="709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7. Комплект - производственная практика</w:t>
      </w:r>
    </w:p>
    <w:p w:rsidR="006E1CDD" w:rsidRDefault="006E1CDD" w:rsidP="006E1CDD">
      <w:pPr>
        <w:pStyle w:val="Style2"/>
        <w:widowControl/>
        <w:tabs>
          <w:tab w:val="left" w:pos="37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7.1. Положение </w:t>
      </w:r>
      <w:r w:rsidR="00AD26B1">
        <w:rPr>
          <w:rStyle w:val="FontStyle13"/>
          <w:sz w:val="28"/>
          <w:szCs w:val="28"/>
        </w:rPr>
        <w:t xml:space="preserve">об учебной и производственной </w:t>
      </w:r>
      <w:r>
        <w:rPr>
          <w:rStyle w:val="FontStyle13"/>
          <w:sz w:val="28"/>
          <w:szCs w:val="28"/>
        </w:rPr>
        <w:t>(профессиональной) практике</w:t>
      </w:r>
      <w:r w:rsidR="00E96A48">
        <w:rPr>
          <w:rStyle w:val="FontStyle13"/>
          <w:sz w:val="28"/>
          <w:szCs w:val="28"/>
        </w:rPr>
        <w:t>.</w:t>
      </w:r>
    </w:p>
    <w:p w:rsidR="006E1CDD" w:rsidRDefault="006E1CDD" w:rsidP="006E1CDD">
      <w:pPr>
        <w:pStyle w:val="Style2"/>
        <w:widowControl/>
        <w:tabs>
          <w:tab w:val="left" w:pos="37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7.2.Требования к знаниям, умениям и навыкам студентов, определенные ФГОС СПО и дополнительными требованиями среднего специального учебного заведения</w:t>
      </w:r>
      <w:r w:rsidR="00E96A48">
        <w:rPr>
          <w:rStyle w:val="FontStyle13"/>
          <w:sz w:val="28"/>
          <w:szCs w:val="28"/>
        </w:rPr>
        <w:t>.</w:t>
      </w:r>
    </w:p>
    <w:p w:rsidR="006E1CDD" w:rsidRDefault="006E1CDD" w:rsidP="006E1CDD">
      <w:pPr>
        <w:pStyle w:val="Style2"/>
        <w:widowControl/>
        <w:tabs>
          <w:tab w:val="left" w:pos="37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7.3.Рабочая программа практики</w:t>
      </w:r>
      <w:r w:rsidR="00E96A48">
        <w:rPr>
          <w:rStyle w:val="FontStyle13"/>
          <w:sz w:val="28"/>
          <w:szCs w:val="28"/>
        </w:rPr>
        <w:t>.</w:t>
      </w:r>
    </w:p>
    <w:p w:rsidR="006E1CDD" w:rsidRDefault="006E1CDD" w:rsidP="006E1CDD">
      <w:pPr>
        <w:pStyle w:val="Style2"/>
        <w:widowControl/>
        <w:tabs>
          <w:tab w:val="left" w:pos="37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7.4.Фактический материал предприятий для оформления отчетов о практике (или образцы)</w:t>
      </w:r>
      <w:r w:rsidR="00E96A48">
        <w:rPr>
          <w:rStyle w:val="FontStyle13"/>
          <w:sz w:val="28"/>
          <w:szCs w:val="28"/>
        </w:rPr>
        <w:t>.</w:t>
      </w:r>
    </w:p>
    <w:p w:rsidR="006E1CDD" w:rsidRDefault="006E1CDD" w:rsidP="006E1CDD">
      <w:pPr>
        <w:pStyle w:val="Style2"/>
        <w:widowControl/>
        <w:tabs>
          <w:tab w:val="left" w:pos="37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7.5.Требования к оформлению отчета по практике</w:t>
      </w:r>
      <w:r w:rsidR="00E96A48">
        <w:rPr>
          <w:rStyle w:val="FontStyle13"/>
          <w:sz w:val="28"/>
          <w:szCs w:val="28"/>
        </w:rPr>
        <w:t>.</w:t>
      </w:r>
    </w:p>
    <w:p w:rsidR="006E1CDD" w:rsidRDefault="006E1CDD" w:rsidP="006E1CDD">
      <w:pPr>
        <w:pStyle w:val="Style2"/>
        <w:widowControl/>
        <w:tabs>
          <w:tab w:val="left" w:pos="37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7.6.Типовой бланк отзыва о результатах практики</w:t>
      </w:r>
      <w:r w:rsidR="00E96A48">
        <w:rPr>
          <w:rStyle w:val="FontStyle13"/>
          <w:sz w:val="28"/>
          <w:szCs w:val="28"/>
        </w:rPr>
        <w:t>.</w:t>
      </w:r>
    </w:p>
    <w:p w:rsidR="006E1CDD" w:rsidRDefault="006E1CDD" w:rsidP="006E1CDD">
      <w:pPr>
        <w:pStyle w:val="Style2"/>
        <w:widowControl/>
        <w:tabs>
          <w:tab w:val="left" w:pos="374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7.7.Образец отчета о практике</w:t>
      </w:r>
      <w:r w:rsidR="00E96A48">
        <w:rPr>
          <w:rStyle w:val="FontStyle13"/>
          <w:sz w:val="28"/>
          <w:szCs w:val="28"/>
        </w:rPr>
        <w:t>.</w:t>
      </w:r>
    </w:p>
    <w:p w:rsidR="006E1CDD" w:rsidRDefault="006E1CDD" w:rsidP="006E1CDD">
      <w:pPr>
        <w:pStyle w:val="Style2"/>
        <w:widowControl/>
        <w:tabs>
          <w:tab w:val="left" w:pos="374"/>
        </w:tabs>
        <w:rPr>
          <w:rStyle w:val="FontStyle13"/>
          <w:sz w:val="28"/>
          <w:szCs w:val="28"/>
        </w:rPr>
      </w:pPr>
    </w:p>
    <w:p w:rsidR="006E1CDD" w:rsidRDefault="006E1CDD" w:rsidP="000115D2">
      <w:pPr>
        <w:pStyle w:val="Style2"/>
        <w:widowControl/>
        <w:tabs>
          <w:tab w:val="left" w:pos="374"/>
        </w:tabs>
        <w:ind w:firstLine="709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8. Комплект - государственная </w:t>
      </w:r>
      <w:r w:rsidR="001C4B73">
        <w:rPr>
          <w:rStyle w:val="FontStyle13"/>
          <w:b/>
          <w:sz w:val="28"/>
          <w:szCs w:val="28"/>
        </w:rPr>
        <w:t xml:space="preserve">итоговая </w:t>
      </w:r>
      <w:r>
        <w:rPr>
          <w:rStyle w:val="FontStyle13"/>
          <w:b/>
          <w:sz w:val="28"/>
          <w:szCs w:val="28"/>
        </w:rPr>
        <w:t xml:space="preserve">аттестация </w:t>
      </w:r>
    </w:p>
    <w:p w:rsidR="006E1CDD" w:rsidRDefault="006E1CDD" w:rsidP="006E1CDD">
      <w:pPr>
        <w:pStyle w:val="Style2"/>
        <w:widowControl/>
        <w:tabs>
          <w:tab w:val="left" w:pos="46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8.1 Положение огосударственной </w:t>
      </w:r>
      <w:r w:rsidR="00AD26B1">
        <w:rPr>
          <w:rStyle w:val="FontStyle13"/>
          <w:sz w:val="28"/>
          <w:szCs w:val="28"/>
        </w:rPr>
        <w:t xml:space="preserve">итоговой </w:t>
      </w:r>
      <w:r>
        <w:rPr>
          <w:rStyle w:val="FontStyle13"/>
          <w:sz w:val="28"/>
          <w:szCs w:val="28"/>
        </w:rPr>
        <w:t>аттестации студентов.</w:t>
      </w:r>
    </w:p>
    <w:p w:rsidR="006E1CDD" w:rsidRDefault="006E1CDD" w:rsidP="006E1CDD">
      <w:pPr>
        <w:pStyle w:val="Style2"/>
        <w:widowControl/>
        <w:tabs>
          <w:tab w:val="left" w:pos="46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8.2.Материалы к организации дипломного проектирования:</w:t>
      </w:r>
    </w:p>
    <w:p w:rsidR="006E1CDD" w:rsidRDefault="006E1CDD" w:rsidP="006E1CDD">
      <w:pPr>
        <w:pStyle w:val="Style8"/>
        <w:widowControl/>
        <w:tabs>
          <w:tab w:val="left" w:pos="0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8.2.1.Требования к результатам </w:t>
      </w:r>
      <w:proofErr w:type="gramStart"/>
      <w:r>
        <w:rPr>
          <w:rStyle w:val="FontStyle13"/>
          <w:sz w:val="28"/>
          <w:szCs w:val="28"/>
        </w:rPr>
        <w:t>обучения по теме</w:t>
      </w:r>
      <w:proofErr w:type="gramEnd"/>
      <w:r>
        <w:rPr>
          <w:rStyle w:val="FontStyle13"/>
          <w:sz w:val="28"/>
          <w:szCs w:val="28"/>
        </w:rPr>
        <w:t xml:space="preserve"> дипломной работ</w:t>
      </w:r>
      <w:r w:rsidR="00E96A48">
        <w:rPr>
          <w:rStyle w:val="FontStyle13"/>
          <w:sz w:val="28"/>
          <w:szCs w:val="28"/>
        </w:rPr>
        <w:t>ы</w:t>
      </w:r>
      <w:r>
        <w:rPr>
          <w:rStyle w:val="FontStyle13"/>
          <w:sz w:val="28"/>
          <w:szCs w:val="28"/>
        </w:rPr>
        <w:t xml:space="preserve"> в соответствии с ФГОС СПО и дополнительными требованиями среднего специального учебного заведения.</w:t>
      </w:r>
    </w:p>
    <w:p w:rsidR="006E1CDD" w:rsidRDefault="006E1CDD" w:rsidP="006E1CDD">
      <w:pPr>
        <w:pStyle w:val="Style8"/>
        <w:widowControl/>
        <w:tabs>
          <w:tab w:val="left" w:pos="127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8.2.3.</w:t>
      </w:r>
      <w:r w:rsidRPr="00A75175">
        <w:rPr>
          <w:rStyle w:val="FontStyle13"/>
          <w:sz w:val="28"/>
          <w:szCs w:val="28"/>
        </w:rPr>
        <w:t>Типовая</w:t>
      </w:r>
      <w:r>
        <w:rPr>
          <w:rStyle w:val="FontStyle13"/>
          <w:sz w:val="28"/>
          <w:szCs w:val="28"/>
        </w:rPr>
        <w:t xml:space="preserve"> тематика дипломных работ</w:t>
      </w:r>
      <w:r w:rsidR="005060FF">
        <w:rPr>
          <w:rStyle w:val="FontStyle13"/>
          <w:sz w:val="28"/>
          <w:szCs w:val="28"/>
        </w:rPr>
        <w:t xml:space="preserve"> и выпускных квалификационных работ</w:t>
      </w:r>
      <w:r w:rsidR="00E96A48">
        <w:rPr>
          <w:rStyle w:val="FontStyle13"/>
          <w:sz w:val="28"/>
          <w:szCs w:val="28"/>
        </w:rPr>
        <w:t>.</w:t>
      </w:r>
    </w:p>
    <w:p w:rsidR="005060FF" w:rsidRDefault="006E1CDD" w:rsidP="005060FF">
      <w:pPr>
        <w:pStyle w:val="Style8"/>
        <w:widowControl/>
        <w:tabs>
          <w:tab w:val="left" w:pos="127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8.2.3. Методические указания по выполнению дипломной работы по предложенной тематике</w:t>
      </w:r>
      <w:r w:rsidR="005060FF">
        <w:rPr>
          <w:rStyle w:val="FontStyle13"/>
          <w:sz w:val="28"/>
          <w:szCs w:val="28"/>
        </w:rPr>
        <w:t xml:space="preserve"> и  выпускных квалификационных работ.</w:t>
      </w:r>
    </w:p>
    <w:p w:rsidR="005060FF" w:rsidRDefault="006E1CDD" w:rsidP="005060FF">
      <w:pPr>
        <w:pStyle w:val="Style8"/>
        <w:widowControl/>
        <w:tabs>
          <w:tab w:val="left" w:pos="127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8.2.4.Требования к оформлению </w:t>
      </w:r>
      <w:r w:rsidR="005060FF">
        <w:rPr>
          <w:rStyle w:val="FontStyle13"/>
          <w:sz w:val="28"/>
          <w:szCs w:val="28"/>
        </w:rPr>
        <w:t>выпускн</w:t>
      </w:r>
      <w:r w:rsidR="00AD26B1">
        <w:rPr>
          <w:rStyle w:val="FontStyle13"/>
          <w:sz w:val="28"/>
          <w:szCs w:val="28"/>
        </w:rPr>
        <w:t>ой</w:t>
      </w:r>
      <w:r w:rsidR="005060FF">
        <w:rPr>
          <w:rStyle w:val="FontStyle13"/>
          <w:sz w:val="28"/>
          <w:szCs w:val="28"/>
        </w:rPr>
        <w:t xml:space="preserve"> квалификационн</w:t>
      </w:r>
      <w:r w:rsidR="00AD26B1">
        <w:rPr>
          <w:rStyle w:val="FontStyle13"/>
          <w:sz w:val="28"/>
          <w:szCs w:val="28"/>
        </w:rPr>
        <w:t>ой</w:t>
      </w:r>
      <w:r w:rsidR="005060FF">
        <w:rPr>
          <w:rStyle w:val="FontStyle13"/>
          <w:sz w:val="28"/>
          <w:szCs w:val="28"/>
        </w:rPr>
        <w:t xml:space="preserve"> работ</w:t>
      </w:r>
      <w:r w:rsidR="00AD26B1">
        <w:rPr>
          <w:rStyle w:val="FontStyle13"/>
          <w:sz w:val="28"/>
          <w:szCs w:val="28"/>
        </w:rPr>
        <w:t>ы</w:t>
      </w:r>
      <w:r w:rsidR="005060FF">
        <w:rPr>
          <w:rStyle w:val="FontStyle13"/>
          <w:sz w:val="28"/>
          <w:szCs w:val="28"/>
        </w:rPr>
        <w:t>.</w:t>
      </w:r>
    </w:p>
    <w:p w:rsidR="005060FF" w:rsidRDefault="006E1CDD" w:rsidP="005060FF">
      <w:pPr>
        <w:pStyle w:val="Style8"/>
        <w:widowControl/>
        <w:tabs>
          <w:tab w:val="left" w:pos="127"/>
        </w:tabs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8.2.5.Нормативные документы, используемые в ходе</w:t>
      </w:r>
      <w:r w:rsidR="00AD26B1">
        <w:rPr>
          <w:rStyle w:val="FontStyle13"/>
          <w:sz w:val="28"/>
          <w:szCs w:val="28"/>
        </w:rPr>
        <w:t xml:space="preserve"> выполнения </w:t>
      </w:r>
      <w:proofErr w:type="gramStart"/>
      <w:r w:rsidR="00AD26B1">
        <w:rPr>
          <w:rStyle w:val="FontStyle13"/>
          <w:sz w:val="28"/>
          <w:szCs w:val="28"/>
        </w:rPr>
        <w:t>выпускных</w:t>
      </w:r>
      <w:proofErr w:type="gramEnd"/>
      <w:r w:rsidR="00AD26B1">
        <w:rPr>
          <w:rStyle w:val="FontStyle13"/>
          <w:sz w:val="28"/>
          <w:szCs w:val="28"/>
        </w:rPr>
        <w:t xml:space="preserve"> квалификационной работы</w:t>
      </w:r>
      <w:r w:rsidR="005060FF">
        <w:rPr>
          <w:rStyle w:val="FontStyle13"/>
          <w:sz w:val="28"/>
          <w:szCs w:val="28"/>
        </w:rPr>
        <w:t>.</w:t>
      </w:r>
    </w:p>
    <w:p w:rsidR="006E1CDD" w:rsidRDefault="006E1CDD" w:rsidP="006E1CDD">
      <w:pPr>
        <w:pStyle w:val="Style2"/>
        <w:widowControl/>
        <w:tabs>
          <w:tab w:val="left" w:pos="46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8.2.6.Типовой бланк отзыва на </w:t>
      </w:r>
      <w:r w:rsidR="001C4778">
        <w:rPr>
          <w:rStyle w:val="FontStyle13"/>
          <w:sz w:val="28"/>
          <w:szCs w:val="28"/>
        </w:rPr>
        <w:t>выпускную квалификационную</w:t>
      </w:r>
      <w:r w:rsidRPr="001C4778">
        <w:rPr>
          <w:rStyle w:val="FontStyle13"/>
          <w:sz w:val="28"/>
          <w:szCs w:val="28"/>
        </w:rPr>
        <w:t>работу</w:t>
      </w:r>
      <w:r w:rsidR="00E96A48" w:rsidRPr="001C4778">
        <w:rPr>
          <w:rStyle w:val="FontStyle13"/>
          <w:sz w:val="28"/>
          <w:szCs w:val="28"/>
        </w:rPr>
        <w:t>.</w:t>
      </w:r>
    </w:p>
    <w:p w:rsidR="006E1CDD" w:rsidRDefault="006E1CDD" w:rsidP="001C4778">
      <w:pPr>
        <w:pStyle w:val="Style2"/>
        <w:widowControl/>
        <w:tabs>
          <w:tab w:val="left" w:pos="466"/>
        </w:tabs>
        <w:jc w:val="both"/>
      </w:pPr>
      <w:r>
        <w:rPr>
          <w:rStyle w:val="FontStyle13"/>
          <w:sz w:val="28"/>
          <w:szCs w:val="28"/>
        </w:rPr>
        <w:t xml:space="preserve">8.2.7.Типовой бланк рецензии на дипломную </w:t>
      </w:r>
      <w:r w:rsidR="001C4778">
        <w:rPr>
          <w:rStyle w:val="FontStyle13"/>
          <w:sz w:val="28"/>
          <w:szCs w:val="28"/>
        </w:rPr>
        <w:t xml:space="preserve">выпускную квалификационную </w:t>
      </w:r>
      <w:r w:rsidR="001C4778" w:rsidRPr="001C4778">
        <w:rPr>
          <w:rStyle w:val="FontStyle13"/>
          <w:sz w:val="28"/>
          <w:szCs w:val="28"/>
        </w:rPr>
        <w:t>работу.</w:t>
      </w:r>
    </w:p>
    <w:p w:rsidR="006E1CDD" w:rsidRDefault="006E1CDD" w:rsidP="000115D2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1.3. Порядок разработки и хранения УМК </w:t>
      </w:r>
    </w:p>
    <w:p w:rsidR="006E1CDD" w:rsidRDefault="006E1CDD" w:rsidP="006E1C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УМК разрабатывается в соответствии с требованиями ФГОС по специальностям и </w:t>
      </w:r>
      <w:r w:rsidR="00E96A4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чебным планом. Рабочая программа и методические разработки с выпиской из решения заседания цикловой комиссии за подписью </w:t>
      </w:r>
      <w:r w:rsidR="00E96A48">
        <w:rPr>
          <w:rFonts w:ascii="Times New Roman" w:hAnsi="Times New Roman"/>
          <w:sz w:val="28"/>
          <w:szCs w:val="28"/>
        </w:rPr>
        <w:t>методиста</w:t>
      </w:r>
      <w:r>
        <w:rPr>
          <w:rFonts w:ascii="Times New Roman" w:hAnsi="Times New Roman"/>
          <w:sz w:val="28"/>
          <w:szCs w:val="28"/>
        </w:rPr>
        <w:t xml:space="preserve"> комиссии предоставляются на утверждение заместителя директора по учебной работе. УМК хранится у преподавателя, пересматривается ежегодно и по мере изменения ФГОС, учебных планов, появления новаций в организации учебного процесса, новых достижений в отрасли и т.д. Один экземпляр рабочей программы дисциплины (модуля) и методические разработки для преподавателей, студентов и для самостоятельной работы студентов, как основные документы УМК в электронном виде предоставляется в методический кабинет, а также в электронном варианте предоставляется в библиотеку. Рабочая программа дисциплины (модуля), как основополагающий документ УМК пересматривается ежегодно, по окончании годового учебного процесса, обсуждается на заседании цикловой комиссии, при необходимости в </w:t>
      </w:r>
      <w:r>
        <w:rPr>
          <w:rFonts w:ascii="Times New Roman" w:hAnsi="Times New Roman"/>
          <w:sz w:val="28"/>
          <w:szCs w:val="28"/>
        </w:rPr>
        <w:lastRenderedPageBreak/>
        <w:t xml:space="preserve">нее вносятся дополнения и изменения (включая изменения в учебно-тематическом плане, форм контроля, часовой нагрузки на дисциплину и т.д.). </w:t>
      </w:r>
      <w:r w:rsidRPr="001C4778">
        <w:rPr>
          <w:rFonts w:ascii="Times New Roman" w:hAnsi="Times New Roman"/>
          <w:sz w:val="28"/>
          <w:szCs w:val="28"/>
        </w:rPr>
        <w:t>Лист дополнений и изменений рабочей программы по учебной дисциплине (модуля) ежегодно рассматривается на цикловой комиссии, утверждается зам. директора по учебной работе и предоставляется в методический кабинет</w:t>
      </w:r>
      <w:r>
        <w:rPr>
          <w:rFonts w:ascii="Times New Roman" w:hAnsi="Times New Roman"/>
          <w:sz w:val="28"/>
          <w:szCs w:val="28"/>
        </w:rPr>
        <w:t>(Приложение 1). При существенном изменении структуры и содержания рабочей программы (изменение ФГОС, учебного плана, названия учебного заведения, кафедры и т.д.) она разрабатывается вновь и утверждается по утвержденной схеме.</w:t>
      </w:r>
    </w:p>
    <w:p w:rsidR="00A75175" w:rsidRDefault="006E1CDD" w:rsidP="000115D2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Методические рекомендации по написанию </w:t>
      </w:r>
    </w:p>
    <w:p w:rsidR="006E1CDD" w:rsidRDefault="006E1CDD" w:rsidP="000115D2">
      <w:pPr>
        <w:pStyle w:val="Default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методических разработок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материалы разрабатываются преподавателями цикловой комиссии с целью создания оптимальных условий для достижения целей изучения дисциплины, сформулированных в рабочей программе. Основными отличительными особенностями современных учебно-методических материалов является их ориентация на деятельность студентов: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цели формулируются в терминах достижений студентов (после изучения темы студент будет знать …, уметь…, владеть…), в соответствии с рабочей программой дисциплины; </w:t>
      </w:r>
    </w:p>
    <w:p w:rsidR="006E1CDD" w:rsidRDefault="006E1CDD" w:rsidP="000115D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приводятся описания продуктивных приемов деятельности студентов; </w:t>
      </w:r>
    </w:p>
    <w:p w:rsidR="006E1CDD" w:rsidRDefault="001C4778" w:rsidP="001C477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="006E1CDD">
        <w:rPr>
          <w:sz w:val="28"/>
          <w:szCs w:val="28"/>
        </w:rPr>
        <w:t xml:space="preserve">включены материалы для самоконтроля уровня подготовки по дисциплине и др. </w:t>
      </w:r>
    </w:p>
    <w:p w:rsidR="006E1CDD" w:rsidRDefault="006E1CDD" w:rsidP="006E1CDD">
      <w:pPr>
        <w:pStyle w:val="Default"/>
        <w:rPr>
          <w:sz w:val="28"/>
          <w:szCs w:val="28"/>
        </w:rPr>
      </w:pP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Основные компоненты содержания методических материалов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2.1.1. Методические разработки для преподавателя по проведению семинарского (практического, лабораторного) занятия</w:t>
      </w:r>
      <w:r>
        <w:rPr>
          <w:sz w:val="28"/>
          <w:szCs w:val="28"/>
        </w:rPr>
        <w:t xml:space="preserve">: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цели занятия в терминах достижений студентов (соответствуют заявленным в рабочей программе целям);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узловые (главные, важные) моменты теоретического материала по теме;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план занятия в соответствии с выбранной технологией обучения (</w:t>
      </w:r>
      <w:proofErr w:type="spellStart"/>
      <w:r>
        <w:rPr>
          <w:sz w:val="28"/>
          <w:szCs w:val="28"/>
        </w:rPr>
        <w:t>хронокарта</w:t>
      </w:r>
      <w:proofErr w:type="spellEnd"/>
      <w:r>
        <w:rPr>
          <w:sz w:val="28"/>
          <w:szCs w:val="28"/>
        </w:rPr>
        <w:t xml:space="preserve">);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виды деятельности студентов;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описание заданий для самостоятельной работы;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описание контрольных мероприятий;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образцы выполнения заданий, рекомендации по решению или решение наиболее трудных задач;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критерии оценки контрольных заданий.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2.1.2. Методические разработки для студентов к практическим (лабораторным) занятиям: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цели занятия в терминах достижений студентов (соответствуют заявленным в рабочей программе целям);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вопросы, выносимые на обсуждение;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план проведения занятия с указанием конкретных этапов деятельности студентов направленных на освоение материала по теме;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C4778">
        <w:rPr>
          <w:sz w:val="28"/>
          <w:szCs w:val="28"/>
        </w:rPr>
        <w:t>методика работы</w:t>
      </w:r>
      <w:r>
        <w:rPr>
          <w:sz w:val="28"/>
          <w:szCs w:val="28"/>
        </w:rPr>
        <w:t xml:space="preserve"> для лабораторных работ (основные принципы, характеристика методов, установок, приборов, материалов или реактивов, поэтапная последовательность выполнения работы, перечень параметров, подлежащих определению/измерению, правила обращения с установками, оборудованием, измерительной аппаратурой и предметами исследования)</w:t>
      </w:r>
      <w:r w:rsidR="001C4778">
        <w:rPr>
          <w:sz w:val="28"/>
          <w:szCs w:val="28"/>
        </w:rPr>
        <w:t>;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рекомендации по организации рабочего места с</w:t>
      </w:r>
      <w:r w:rsidR="001C4778">
        <w:rPr>
          <w:sz w:val="28"/>
          <w:szCs w:val="28"/>
        </w:rPr>
        <w:t>тудента для лабораторной работы;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учебные задания и задания для самоконтроля; образцы выполнения заданий, справочные материалы, материалы для повторения, критерии оценки качества выполнения заданий;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• список литературы (желательно с указанием конкретных страниц), необходимый для целенаправленной работы обучающихся в ходе подготовки к занятию. </w:t>
      </w:r>
      <w:proofErr w:type="gramEnd"/>
    </w:p>
    <w:p w:rsidR="006E1CDD" w:rsidRDefault="006E1CDD" w:rsidP="006E1CDD">
      <w:pPr>
        <w:pStyle w:val="Default"/>
        <w:rPr>
          <w:sz w:val="28"/>
          <w:szCs w:val="28"/>
        </w:rPr>
      </w:pP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2.1.3. Методические рекомендации для самостоятельной работы студентов: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цели занятия в те</w:t>
      </w:r>
      <w:r w:rsidR="000115D2">
        <w:rPr>
          <w:sz w:val="28"/>
          <w:szCs w:val="28"/>
        </w:rPr>
        <w:t>р</w:t>
      </w:r>
      <w:r>
        <w:rPr>
          <w:sz w:val="28"/>
          <w:szCs w:val="28"/>
        </w:rPr>
        <w:t>минах достижений студентов (соответствуют заявленным в рабочей программе целям);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описание основных этапов самоподготовки к занятию, сроки, критерии оценки, примеры выполнения отдельных этапов или задач;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список теоретических вопросов, выносимых на обсуждение;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контрольные вопросы, тестовые задания, ситуационные задачи, относящиеся к теме занятия;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примерные темы рефератов или творческих заданий, соответствующие целям дисциплины;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перечень основных источников информации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библиографический список литературы (основной и дополнительной).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2.2. Оформление методических разработок для преподавателей и студентов 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Методические разработки составляются в соответствии </w:t>
      </w:r>
      <w:proofErr w:type="gramStart"/>
      <w:r>
        <w:rPr>
          <w:sz w:val="28"/>
          <w:szCs w:val="28"/>
        </w:rPr>
        <w:t>с выше</w:t>
      </w:r>
      <w:proofErr w:type="gramEnd"/>
      <w:r>
        <w:rPr>
          <w:sz w:val="28"/>
          <w:szCs w:val="28"/>
        </w:rPr>
        <w:t xml:space="preserve"> изложенной структурой. </w:t>
      </w:r>
    </w:p>
    <w:p w:rsidR="006E1CDD" w:rsidRDefault="006E1CDD" w:rsidP="006E1CD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Методические разработки оформляются с соблюдением следующих требований: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в компьютерном наборе должен быть выполнен 14 кеглем (допускается 12 кеглем), шрифтом </w:t>
      </w:r>
      <w:proofErr w:type="spellStart"/>
      <w:r>
        <w:rPr>
          <w:sz w:val="28"/>
          <w:szCs w:val="28"/>
        </w:rPr>
        <w:t>TimesNewRoman</w:t>
      </w:r>
      <w:proofErr w:type="spellEnd"/>
      <w:r>
        <w:rPr>
          <w:sz w:val="28"/>
          <w:szCs w:val="28"/>
        </w:rPr>
        <w:t>, через полтора межстрочных интервала (допускается одинарный), иметь равномерную плотность, контрастность и четкость по всему документу. Подчеркивания в тексте не допускаются. 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Выравниванием по ширине, режим переноса – автоматический. Абзацный отступ должен быть одинаковым и равен по всему тексту 1,25 см.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Текст документа следует набирать, соблюдая следующие размеры полей:  левого-30 мм, правого- 10 мм, сверху-20мм, нижнего-20мм.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методической разработки для преподавателей, для студентов заполняется по форме (</w:t>
      </w:r>
      <w:r>
        <w:rPr>
          <w:color w:val="auto"/>
          <w:sz w:val="28"/>
          <w:szCs w:val="28"/>
        </w:rPr>
        <w:t>приложение 2</w:t>
      </w:r>
      <w:r>
        <w:rPr>
          <w:sz w:val="28"/>
          <w:szCs w:val="28"/>
        </w:rPr>
        <w:t xml:space="preserve">). Титульный лист методической разработки для самостоятельной работы студентов заполняется по форме </w:t>
      </w:r>
      <w:r>
        <w:rPr>
          <w:color w:val="auto"/>
          <w:sz w:val="28"/>
          <w:szCs w:val="28"/>
        </w:rPr>
        <w:t>(приложение 3).</w:t>
      </w:r>
    </w:p>
    <w:p w:rsidR="006E1CDD" w:rsidRDefault="006E1CDD" w:rsidP="006E1CDD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 Утверждение методических разработок </w:t>
      </w:r>
    </w:p>
    <w:p w:rsidR="006E1CDD" w:rsidRDefault="006E1CDD" w:rsidP="006E1CD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методические разработки обязательно утверждаются на заседании</w:t>
      </w:r>
      <w:r w:rsidR="000115D2">
        <w:rPr>
          <w:sz w:val="28"/>
          <w:szCs w:val="28"/>
        </w:rPr>
        <w:t xml:space="preserve"> цикловой комиссии</w:t>
      </w:r>
      <w:r>
        <w:rPr>
          <w:sz w:val="28"/>
          <w:szCs w:val="28"/>
        </w:rPr>
        <w:t xml:space="preserve"> (ставится № протокола, дата на титульном листе, см. Приложение 2,3).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Приложение 1 </w:t>
      </w: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Дополнения и изменения в рабочей программе по учебной дисциплине (модулю) </w:t>
      </w: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«________________________________________» </w:t>
      </w: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20__/20__ учебный год </w:t>
      </w: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 </w:t>
      </w:r>
    </w:p>
    <w:p w:rsidR="006E1CDD" w:rsidRDefault="006E1CDD" w:rsidP="006E1CDD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пересмотрена и одобрена на заседании цикловой комиссии </w:t>
      </w:r>
    </w:p>
    <w:p w:rsidR="000115D2" w:rsidRDefault="000115D2" w:rsidP="006E1CDD">
      <w:pPr>
        <w:pStyle w:val="Default"/>
        <w:pBdr>
          <w:bottom w:val="single" w:sz="12" w:space="1" w:color="auto"/>
        </w:pBdr>
        <w:rPr>
          <w:sz w:val="28"/>
          <w:szCs w:val="28"/>
        </w:rPr>
      </w:pPr>
    </w:p>
    <w:p w:rsidR="006E1CDD" w:rsidRPr="000115D2" w:rsidRDefault="006E1CDD" w:rsidP="000115D2">
      <w:pPr>
        <w:pStyle w:val="Default"/>
        <w:jc w:val="center"/>
      </w:pPr>
      <w:r w:rsidRPr="000115D2">
        <w:t>(наименование ЦК)</w:t>
      </w:r>
    </w:p>
    <w:p w:rsidR="006E1CDD" w:rsidRDefault="006E1CDD" w:rsidP="006E1CDD">
      <w:pPr>
        <w:pStyle w:val="Default"/>
        <w:rPr>
          <w:sz w:val="28"/>
          <w:szCs w:val="28"/>
        </w:rPr>
      </w:pP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Протокол №____от « ___ » __________________20__г. </w:t>
      </w:r>
    </w:p>
    <w:p w:rsidR="006E1CDD" w:rsidRDefault="006E1CDD" w:rsidP="006E1CDD">
      <w:pPr>
        <w:pStyle w:val="Default"/>
        <w:rPr>
          <w:sz w:val="28"/>
          <w:szCs w:val="28"/>
        </w:rPr>
      </w:pP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Председатель ЦК ________________________ __________________________</w:t>
      </w:r>
    </w:p>
    <w:p w:rsidR="006E1CDD" w:rsidRDefault="006E1CDD" w:rsidP="006E1CD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(подпись)                       (Ф.И.О.)</w:t>
      </w:r>
    </w:p>
    <w:p w:rsidR="006E1CDD" w:rsidRDefault="006E1CDD" w:rsidP="006E1CDD">
      <w:pPr>
        <w:pStyle w:val="Default"/>
        <w:rPr>
          <w:sz w:val="28"/>
          <w:szCs w:val="28"/>
        </w:rPr>
      </w:pP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Внесённые изменения утверждаю </w:t>
      </w: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УР _____________           ________________________ </w:t>
      </w:r>
    </w:p>
    <w:p w:rsidR="006E1CDD" w:rsidRPr="000115D2" w:rsidRDefault="006E1CDD" w:rsidP="000115D2">
      <w:pPr>
        <w:pStyle w:val="Default"/>
        <w:jc w:val="center"/>
      </w:pPr>
      <w:r w:rsidRPr="000115D2">
        <w:t>(подпись) (Ф.И.О.)</w:t>
      </w: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«___» _________20__г. </w:t>
      </w:r>
    </w:p>
    <w:p w:rsidR="006E1CDD" w:rsidRDefault="006E1CDD" w:rsidP="006E1CDD">
      <w:pPr>
        <w:pStyle w:val="Default"/>
        <w:rPr>
          <w:sz w:val="28"/>
          <w:szCs w:val="28"/>
        </w:rPr>
      </w:pPr>
    </w:p>
    <w:p w:rsidR="006E1CDD" w:rsidRDefault="006E1CDD" w:rsidP="006E1CDD">
      <w:pPr>
        <w:pStyle w:val="Default"/>
        <w:rPr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b/>
          <w:bCs/>
          <w:sz w:val="28"/>
          <w:szCs w:val="28"/>
        </w:rPr>
      </w:pPr>
    </w:p>
    <w:p w:rsidR="001C4778" w:rsidRDefault="001C4778" w:rsidP="006E1CDD">
      <w:pPr>
        <w:pStyle w:val="Default"/>
        <w:jc w:val="right"/>
        <w:rPr>
          <w:b/>
          <w:bCs/>
          <w:sz w:val="28"/>
          <w:szCs w:val="28"/>
        </w:rPr>
      </w:pPr>
    </w:p>
    <w:p w:rsidR="001C4778" w:rsidRDefault="001C4778" w:rsidP="006E1CDD">
      <w:pPr>
        <w:pStyle w:val="Default"/>
        <w:jc w:val="right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2 </w:t>
      </w:r>
    </w:p>
    <w:p w:rsidR="006E1CDD" w:rsidRDefault="005060FF" w:rsidP="006E1CD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Минусинский сельскохозяйственный колледж</w:t>
      </w: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  <w:r w:rsidR="009C4CB0">
        <w:rPr>
          <w:b/>
          <w:bCs/>
          <w:sz w:val="28"/>
          <w:szCs w:val="28"/>
        </w:rPr>
        <w:t xml:space="preserve"> (инструкции)</w:t>
      </w:r>
    </w:p>
    <w:p w:rsidR="006E1CDD" w:rsidRDefault="006E1CDD" w:rsidP="006E1C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проведению практических</w:t>
      </w:r>
      <w:r w:rsidR="009C4CB0">
        <w:rPr>
          <w:b/>
          <w:bCs/>
          <w:sz w:val="28"/>
          <w:szCs w:val="28"/>
        </w:rPr>
        <w:t xml:space="preserve"> (лабораторных)работ</w:t>
      </w:r>
    </w:p>
    <w:p w:rsidR="006E1CDD" w:rsidRDefault="006E1CDD" w:rsidP="006E1CDD">
      <w:pPr>
        <w:pStyle w:val="Default"/>
        <w:rPr>
          <w:sz w:val="28"/>
          <w:szCs w:val="28"/>
        </w:rPr>
      </w:pP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учебной дисциплине (модулю) __________________________________________ </w:t>
      </w:r>
    </w:p>
    <w:p w:rsidR="006E1CDD" w:rsidRDefault="006E1CDD" w:rsidP="006E1CDD">
      <w:pPr>
        <w:pStyle w:val="Default"/>
      </w:pPr>
      <w:r w:rsidRPr="005060FF">
        <w:t xml:space="preserve">(наименование дисциплины (модуля), согласно учебному плану) </w:t>
      </w:r>
    </w:p>
    <w:p w:rsidR="009C4CB0" w:rsidRPr="005060FF" w:rsidRDefault="009C4CB0" w:rsidP="006E1CDD">
      <w:pPr>
        <w:pStyle w:val="Default"/>
      </w:pP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="005060FF">
        <w:rPr>
          <w:sz w:val="28"/>
          <w:szCs w:val="28"/>
        </w:rPr>
        <w:t>___________________________________________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 преподаватель 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 ЦК 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_______________20_ г. 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________________</w:t>
      </w:r>
    </w:p>
    <w:p w:rsidR="006E1CDD" w:rsidRDefault="006E1CDD" w:rsidP="006E1CDD">
      <w:pPr>
        <w:pStyle w:val="Default"/>
        <w:pageBreakBefore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3</w:t>
      </w:r>
    </w:p>
    <w:p w:rsidR="005060FF" w:rsidRDefault="005060FF" w:rsidP="005060F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Минусинский сельскохозяйственный колледж</w:t>
      </w: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5060FF" w:rsidRDefault="005060FF" w:rsidP="006E1CDD">
      <w:pPr>
        <w:pStyle w:val="Default"/>
        <w:jc w:val="center"/>
        <w:rPr>
          <w:b/>
          <w:bCs/>
          <w:sz w:val="28"/>
          <w:szCs w:val="28"/>
        </w:rPr>
      </w:pPr>
    </w:p>
    <w:p w:rsidR="005060FF" w:rsidRDefault="005060FF" w:rsidP="006E1CDD">
      <w:pPr>
        <w:pStyle w:val="Default"/>
        <w:jc w:val="center"/>
        <w:rPr>
          <w:b/>
          <w:bCs/>
          <w:sz w:val="28"/>
          <w:szCs w:val="28"/>
        </w:rPr>
      </w:pPr>
    </w:p>
    <w:p w:rsidR="005060FF" w:rsidRDefault="005060FF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</w:p>
    <w:p w:rsidR="006E1CDD" w:rsidRDefault="006E1CDD" w:rsidP="006E1CD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</w:p>
    <w:p w:rsidR="006E1CDD" w:rsidRDefault="006E1CDD" w:rsidP="006E1CD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проведению самостоятельной работы студента</w:t>
      </w:r>
    </w:p>
    <w:p w:rsidR="009C4CB0" w:rsidRDefault="009C4CB0" w:rsidP="006E1CDD">
      <w:pPr>
        <w:pStyle w:val="Default"/>
        <w:jc w:val="center"/>
        <w:rPr>
          <w:sz w:val="28"/>
          <w:szCs w:val="28"/>
        </w:rPr>
      </w:pP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учебной дисциплине (модулю) __________________________________________ </w:t>
      </w:r>
    </w:p>
    <w:p w:rsidR="006E1CDD" w:rsidRPr="009C4CB0" w:rsidRDefault="006E1CDD" w:rsidP="006E1CDD">
      <w:pPr>
        <w:pStyle w:val="Default"/>
      </w:pPr>
      <w:r w:rsidRPr="009C4CB0">
        <w:t xml:space="preserve">(наименование дисциплины (модуля), согласно учебному плану) </w:t>
      </w:r>
    </w:p>
    <w:p w:rsidR="009C4CB0" w:rsidRPr="009C4CB0" w:rsidRDefault="009C4CB0" w:rsidP="006E1CDD">
      <w:pPr>
        <w:pStyle w:val="Default"/>
      </w:pPr>
    </w:p>
    <w:p w:rsidR="006E1CDD" w:rsidRDefault="006E1CDD" w:rsidP="006E1C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="005060FF">
        <w:rPr>
          <w:sz w:val="28"/>
          <w:szCs w:val="28"/>
        </w:rPr>
        <w:t>____________________________________________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</w:p>
    <w:p w:rsidR="005060FF" w:rsidRDefault="005060FF" w:rsidP="006E1CDD">
      <w:pPr>
        <w:pStyle w:val="Default"/>
        <w:jc w:val="right"/>
        <w:rPr>
          <w:sz w:val="28"/>
          <w:szCs w:val="28"/>
        </w:rPr>
      </w:pPr>
    </w:p>
    <w:p w:rsidR="005060FF" w:rsidRDefault="005060FF" w:rsidP="006E1CDD">
      <w:pPr>
        <w:pStyle w:val="Default"/>
        <w:jc w:val="right"/>
        <w:rPr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 преподаватель 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на заседании ЦК 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_______________20_ г. </w:t>
      </w:r>
    </w:p>
    <w:p w:rsidR="006E1CDD" w:rsidRDefault="006E1CDD" w:rsidP="006E1CD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Протокол № ________________</w:t>
      </w:r>
    </w:p>
    <w:p w:rsidR="00F505DC" w:rsidRDefault="00F505D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Pr="00F26B8C" w:rsidRDefault="00F26B8C" w:rsidP="00F26B8C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26B8C">
        <w:rPr>
          <w:rFonts w:ascii="Times New Roman" w:hAnsi="Times New Roman"/>
          <w:b/>
          <w:sz w:val="28"/>
        </w:rPr>
        <w:t>Порядок разработки учебно-методического комплекса</w:t>
      </w:r>
    </w:p>
    <w:p w:rsidR="00F26B8C" w:rsidRPr="00F26B8C" w:rsidRDefault="00F26B8C" w:rsidP="00F26B8C">
      <w:pPr>
        <w:ind w:left="360"/>
        <w:rPr>
          <w:rFonts w:ascii="Times New Roman" w:hAnsi="Times New Roman"/>
          <w:b/>
          <w:sz w:val="28"/>
        </w:rPr>
      </w:pPr>
    </w:p>
    <w:p w:rsidR="00F26B8C" w:rsidRDefault="00F26B8C" w:rsidP="001C477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26B8C">
        <w:rPr>
          <w:rFonts w:ascii="Times New Roman" w:hAnsi="Times New Roman"/>
          <w:sz w:val="28"/>
        </w:rPr>
        <w:t>3.1</w:t>
      </w:r>
      <w:r w:rsidRPr="00F26B8C">
        <w:rPr>
          <w:rFonts w:ascii="Times New Roman" w:hAnsi="Times New Roman"/>
          <w:b/>
          <w:sz w:val="28"/>
        </w:rPr>
        <w:t>.</w:t>
      </w:r>
      <w:r w:rsidRPr="00F26B8C">
        <w:rPr>
          <w:rFonts w:ascii="Times New Roman" w:hAnsi="Times New Roman"/>
          <w:sz w:val="28"/>
        </w:rPr>
        <w:t xml:space="preserve"> УМК разрабатывается преподавателем (коллективом преподавателей) предметно-цикловой комиссии, обеспечивающей преподавание дисциплины, модуля  в соответствии с рабочим учебным планом по направлению подготовки.</w:t>
      </w:r>
    </w:p>
    <w:p w:rsidR="00F26B8C" w:rsidRPr="00F26B8C" w:rsidRDefault="00F26B8C" w:rsidP="001C477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26B8C">
        <w:rPr>
          <w:rFonts w:ascii="Times New Roman" w:hAnsi="Times New Roman"/>
          <w:sz w:val="28"/>
        </w:rPr>
        <w:t>3.2. Разработка УМК реализуется по следующему алгоритму:</w:t>
      </w:r>
    </w:p>
    <w:p w:rsidR="00F26B8C" w:rsidRPr="00F26B8C" w:rsidRDefault="00F26B8C" w:rsidP="001C4778">
      <w:pPr>
        <w:pStyle w:val="a4"/>
        <w:spacing w:after="0"/>
        <w:ind w:left="0"/>
        <w:jc w:val="both"/>
        <w:rPr>
          <w:sz w:val="28"/>
        </w:rPr>
      </w:pPr>
      <w:r w:rsidRPr="00F26B8C">
        <w:rPr>
          <w:sz w:val="28"/>
        </w:rPr>
        <w:t xml:space="preserve">3.2.1. Разработка и утверждение цикловой комиссией плана подготовки УМК по соответствующей дисциплине, модулю; определение сроков и ответственных за его разработку. </w:t>
      </w:r>
    </w:p>
    <w:p w:rsidR="00F26B8C" w:rsidRPr="00F26B8C" w:rsidRDefault="00F26B8C" w:rsidP="00F26B8C">
      <w:pPr>
        <w:pStyle w:val="a4"/>
        <w:spacing w:after="0"/>
        <w:ind w:left="0"/>
        <w:jc w:val="both"/>
        <w:rPr>
          <w:sz w:val="28"/>
        </w:rPr>
      </w:pPr>
      <w:r w:rsidRPr="00F26B8C">
        <w:rPr>
          <w:sz w:val="28"/>
        </w:rPr>
        <w:t>3.2.2. Разработка УМК преподавателем (коллективом преподавателей), обеспечивающим преподавание дисциплины, модуля в соответствии с учебным планом по направлению подготовки.</w:t>
      </w:r>
    </w:p>
    <w:p w:rsidR="00F26B8C" w:rsidRPr="00F26B8C" w:rsidRDefault="00F26B8C" w:rsidP="00F26B8C">
      <w:pPr>
        <w:pStyle w:val="a4"/>
        <w:spacing w:after="0"/>
        <w:ind w:left="0"/>
        <w:jc w:val="both"/>
        <w:rPr>
          <w:sz w:val="28"/>
        </w:rPr>
      </w:pPr>
      <w:r w:rsidRPr="00F26B8C">
        <w:rPr>
          <w:bCs/>
          <w:sz w:val="28"/>
        </w:rPr>
        <w:t xml:space="preserve"> 3.2.3. </w:t>
      </w:r>
      <w:r w:rsidRPr="00F26B8C">
        <w:rPr>
          <w:sz w:val="28"/>
        </w:rPr>
        <w:t>Рецензирование, обсуждение, коррекция и утверждение документации УМК на заседании соответствующей ЦК.</w:t>
      </w:r>
    </w:p>
    <w:p w:rsidR="00F26B8C" w:rsidRPr="00F26B8C" w:rsidRDefault="00F26B8C" w:rsidP="00F26B8C">
      <w:pPr>
        <w:pStyle w:val="a4"/>
        <w:spacing w:after="0"/>
        <w:ind w:left="0"/>
        <w:jc w:val="both"/>
        <w:rPr>
          <w:sz w:val="28"/>
        </w:rPr>
      </w:pPr>
      <w:r w:rsidRPr="00F26B8C">
        <w:rPr>
          <w:bCs/>
          <w:sz w:val="28"/>
        </w:rPr>
        <w:t xml:space="preserve"> 3.4.4. </w:t>
      </w:r>
      <w:r w:rsidRPr="00F26B8C">
        <w:rPr>
          <w:sz w:val="28"/>
        </w:rPr>
        <w:t>Рассмотрение УМК на заседании комиссии и утверждение заместителем директора, курирующим данное направление.</w:t>
      </w:r>
    </w:p>
    <w:p w:rsidR="00F26B8C" w:rsidRPr="00F26B8C" w:rsidRDefault="00F26B8C" w:rsidP="00F26B8C">
      <w:pPr>
        <w:pStyle w:val="a4"/>
        <w:tabs>
          <w:tab w:val="left" w:pos="1418"/>
        </w:tabs>
        <w:spacing w:after="0"/>
        <w:ind w:left="0"/>
        <w:jc w:val="both"/>
        <w:rPr>
          <w:sz w:val="28"/>
        </w:rPr>
      </w:pPr>
      <w:r w:rsidRPr="00F26B8C">
        <w:rPr>
          <w:sz w:val="28"/>
        </w:rPr>
        <w:t xml:space="preserve"> 3.4.5.     Помещение электронного варианта УМК  в локальной сети ОУ.</w:t>
      </w:r>
    </w:p>
    <w:p w:rsidR="00F26B8C" w:rsidRDefault="00F26B8C" w:rsidP="00F26B8C">
      <w:pPr>
        <w:pStyle w:val="a4"/>
        <w:tabs>
          <w:tab w:val="num" w:pos="1785"/>
        </w:tabs>
        <w:spacing w:after="0"/>
        <w:ind w:left="0"/>
        <w:jc w:val="both"/>
      </w:pPr>
    </w:p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p w:rsidR="00F26B8C" w:rsidRDefault="00F26B8C" w:rsidP="006E1CDD"/>
    <w:sectPr w:rsidR="00F26B8C" w:rsidSect="005060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D27984"/>
    <w:lvl w:ilvl="0">
      <w:numFmt w:val="bullet"/>
      <w:lvlText w:val="*"/>
      <w:lvlJc w:val="left"/>
    </w:lvl>
  </w:abstractNum>
  <w:abstractNum w:abstractNumId="1">
    <w:nsid w:val="3D326029"/>
    <w:multiLevelType w:val="singleLevel"/>
    <w:tmpl w:val="BA7CA9D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EC849BF"/>
    <w:multiLevelType w:val="singleLevel"/>
    <w:tmpl w:val="CAB86D66"/>
    <w:lvl w:ilvl="0">
      <w:start w:val="2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3">
    <w:nsid w:val="55BC4A7B"/>
    <w:multiLevelType w:val="singleLevel"/>
    <w:tmpl w:val="1F6A782C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4">
    <w:nsid w:val="5F09329A"/>
    <w:multiLevelType w:val="hybridMultilevel"/>
    <w:tmpl w:val="01CAEB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86D6D"/>
    <w:multiLevelType w:val="hybridMultilevel"/>
    <w:tmpl w:val="7E40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259B3"/>
    <w:multiLevelType w:val="hybridMultilevel"/>
    <w:tmpl w:val="4D86978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30C9"/>
    <w:rsid w:val="000115D2"/>
    <w:rsid w:val="0004704B"/>
    <w:rsid w:val="001C4778"/>
    <w:rsid w:val="001C4B73"/>
    <w:rsid w:val="00416EB8"/>
    <w:rsid w:val="005060FF"/>
    <w:rsid w:val="00547042"/>
    <w:rsid w:val="006B77E6"/>
    <w:rsid w:val="006E1CDD"/>
    <w:rsid w:val="00725D87"/>
    <w:rsid w:val="00934745"/>
    <w:rsid w:val="009774EA"/>
    <w:rsid w:val="009C4CB0"/>
    <w:rsid w:val="009E30C9"/>
    <w:rsid w:val="009E42C8"/>
    <w:rsid w:val="00A01FB2"/>
    <w:rsid w:val="00A75175"/>
    <w:rsid w:val="00AD26B1"/>
    <w:rsid w:val="00AF66C8"/>
    <w:rsid w:val="00CD2D0C"/>
    <w:rsid w:val="00E96A48"/>
    <w:rsid w:val="00F26B8C"/>
    <w:rsid w:val="00F50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E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E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E1CD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E1CDD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3">
    <w:name w:val="Font Style13"/>
    <w:uiPriority w:val="99"/>
    <w:rsid w:val="006E1CDD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93474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F26B8C"/>
    <w:pPr>
      <w:spacing w:after="120" w:line="240" w:lineRule="auto"/>
      <w:ind w:left="283"/>
    </w:pPr>
    <w:rPr>
      <w:rFonts w:ascii="Times New Roman" w:eastAsia="Calibri" w:hAnsi="Times New Roman"/>
      <w:sz w:val="24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F26B8C"/>
    <w:rPr>
      <w:rFonts w:ascii="Times New Roman" w:eastAsia="Calibri" w:hAnsi="Times New Roman" w:cs="Times New Roman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B7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7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1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E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E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E1CDD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E1CDD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13">
    <w:name w:val="Font Style13"/>
    <w:uiPriority w:val="99"/>
    <w:rsid w:val="006E1CDD"/>
    <w:rPr>
      <w:rFonts w:ascii="Times New Roman" w:hAnsi="Times New Roman" w:cs="Times New Roman" w:hint="default"/>
      <w:sz w:val="20"/>
      <w:szCs w:val="20"/>
    </w:rPr>
  </w:style>
  <w:style w:type="paragraph" w:styleId="a3">
    <w:name w:val="List Paragraph"/>
    <w:basedOn w:val="a"/>
    <w:uiPriority w:val="34"/>
    <w:qFormat/>
    <w:rsid w:val="0093474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F26B8C"/>
    <w:pPr>
      <w:spacing w:after="120" w:line="240" w:lineRule="auto"/>
      <w:ind w:left="283"/>
    </w:pPr>
    <w:rPr>
      <w:rFonts w:ascii="Times New Roman" w:eastAsia="Calibri" w:hAnsi="Times New Roman"/>
      <w:sz w:val="24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semiHidden/>
    <w:rsid w:val="00F26B8C"/>
    <w:rPr>
      <w:rFonts w:ascii="Times New Roman" w:eastAsia="Calibri" w:hAnsi="Times New Roman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Roscom</dc:creator>
  <cp:lastModifiedBy>User</cp:lastModifiedBy>
  <cp:revision>3</cp:revision>
  <dcterms:created xsi:type="dcterms:W3CDTF">2016-03-11T10:22:00Z</dcterms:created>
  <dcterms:modified xsi:type="dcterms:W3CDTF">2016-03-14T03:27:00Z</dcterms:modified>
</cp:coreProperties>
</file>