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54" w:rsidRPr="00946CE2" w:rsidRDefault="007D5754" w:rsidP="004F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ab/>
      </w:r>
    </w:p>
    <w:p w:rsidR="004F6D3B" w:rsidRPr="00946CE2" w:rsidRDefault="004F6D3B" w:rsidP="004F6D3B">
      <w:pPr>
        <w:spacing w:after="0" w:line="240" w:lineRule="auto"/>
        <w:jc w:val="center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ДОГОВОР</w:t>
      </w:r>
    </w:p>
    <w:p w:rsidR="004F6D3B" w:rsidRPr="00946CE2" w:rsidRDefault="004F6D3B" w:rsidP="004F6D3B">
      <w:pPr>
        <w:spacing w:after="0" w:line="240" w:lineRule="auto"/>
        <w:jc w:val="center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 целевом обучении по образовательной программе</w:t>
      </w:r>
    </w:p>
    <w:p w:rsidR="004F6D3B" w:rsidRPr="00946CE2" w:rsidRDefault="004F6D3B" w:rsidP="004F6D3B">
      <w:pPr>
        <w:spacing w:after="0" w:line="240" w:lineRule="auto"/>
        <w:jc w:val="center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среднего профессионального образования</w:t>
      </w:r>
    </w:p>
    <w:p w:rsidR="004F6D3B" w:rsidRPr="00946CE2" w:rsidRDefault="004F6D3B" w:rsidP="004F6D3B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4F6D3B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                    "__" _____________ 20__ г.</w:t>
      </w:r>
    </w:p>
    <w:p w:rsidR="004F6D3B" w:rsidRPr="00946CE2" w:rsidRDefault="004F6D3B" w:rsidP="004F6D3B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(место заключения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договора)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(дата заключения договора)</w:t>
      </w:r>
    </w:p>
    <w:p w:rsidR="004F6D3B" w:rsidRPr="00946CE2" w:rsidRDefault="004F6D3B" w:rsidP="004F6D3B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(полное наименование федерального государственного органа, органа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государственной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власти субъекта Российской Федерации, органа местного самоуправления,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юридического лица, индивидуального предпринимателя)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именуем____       в       дальнейшем             </w:t>
      </w:r>
      <w:proofErr w:type="gramStart"/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заказчиком, 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в лице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(наименование должности, фамилия, имя, отчество (при наличии)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действующего на основании ______________________________________________,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      (наименование документа)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 одной стороны, 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(фамилия, имя, отчество (при наличии) гражданина)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именуем___ в дальнейшем гражданином, с другой стороны, 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(полное наименование организации, в которую будет трудоустроен гражданин)</w:t>
      </w:r>
    </w:p>
    <w:p w:rsidR="004F6D3B" w:rsidRPr="00946CE2" w:rsidRDefault="004F6D3B" w:rsidP="00DA7DA3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именуем___ в дальнейшем работодателем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4" w:anchor="block_3001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, </w:t>
      </w:r>
      <w:r w:rsidR="00946CE2" w:rsidRPr="00946CE2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КГБПОУ «Минусинский сельскохозяйственный колледж»_</w:t>
      </w:r>
      <w:r w:rsidR="00DA7DA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</w:t>
      </w:r>
      <w:r w:rsidR="00DA7DA3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на основании лицензии на осуществления образовательной деятельности 7796-л, от 03.02.2015г, выданной Министерством образования Красноярского края, на срок – бессрочно, свидетельства о государственной аккредитации серии 24А05 №0000153, </w:t>
      </w:r>
      <w:proofErr w:type="spellStart"/>
      <w:r w:rsidR="00DA7DA3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рег</w:t>
      </w:r>
      <w:proofErr w:type="spellEnd"/>
      <w:r w:rsidR="00DA7DA3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№4964 от 08.04.2020г., выданного Министерством образования Красноярского края на срок до 08.04.2026г, в лице директора колледжа Афанасьева Семена Васильевича, действующего на основании Устава, 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именуем____  в  дальнейшем   образовательной   организацией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5" w:anchor="block_3002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   совместно</w:t>
      </w:r>
      <w:r w:rsidR="00DA7DA3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именуемые сторонами, заключили настоящий договор о нижеследующем.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I. Предмет настоящего договора</w:t>
      </w:r>
    </w:p>
    <w:p w:rsidR="004F6D3B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Гражданин обязуется освоить образовательную программу </w:t>
      </w:r>
      <w:r w:rsidR="008A2BA9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среднего профессионального образования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(далее - образовательная программа)  в  соответствии  с  характеристиками</w:t>
      </w:r>
      <w:r w:rsidR="008A2BA9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освоения гражданином образовательной программы, определенными </w:t>
      </w:r>
      <w:hyperlink r:id="rId6" w:anchor="block_32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II</w:t>
        </w:r>
      </w:hyperlink>
      <w:r w:rsidR="008A2BA9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настоящего договора (далее  -  характеристики  обучения),  и  осуществить</w:t>
      </w:r>
      <w:r w:rsidR="008A2BA9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трудовую  деятельность  в  соответствии  с  полученной   квалификацией на</w:t>
      </w:r>
      <w:r w:rsidR="008A2BA9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условиях настоящего договора.</w:t>
      </w:r>
    </w:p>
    <w:p w:rsidR="00F31E24" w:rsidRPr="00946CE2" w:rsidRDefault="00F31E24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вправе поступать на целевое обучение соответствии с характеристиками обучения.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Заказчик в </w:t>
      </w:r>
      <w:r w:rsidR="008A2BA9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период освоения гражданином образовательной программы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обязуется </w:t>
      </w:r>
      <w:r w:rsidRPr="00F31E24">
        <w:rPr>
          <w:rFonts w:ascii="Courier New" w:eastAsia="Times New Roman" w:hAnsi="Courier New" w:cs="Courier New"/>
          <w:bCs/>
          <w:color w:val="22272F"/>
          <w:sz w:val="20"/>
          <w:szCs w:val="20"/>
          <w:u w:val="single"/>
          <w:lang w:eastAsia="ru-RU"/>
        </w:rPr>
        <w:t>___________</w:t>
      </w:r>
      <w:r w:rsidR="00F31E24" w:rsidRPr="00F31E24">
        <w:rPr>
          <w:rFonts w:ascii="Courier New" w:eastAsia="Times New Roman" w:hAnsi="Courier New" w:cs="Courier New"/>
          <w:bCs/>
          <w:color w:val="22272F"/>
          <w:sz w:val="20"/>
          <w:szCs w:val="20"/>
          <w:u w:val="single"/>
          <w:lang w:eastAsia="ru-RU"/>
        </w:rPr>
        <w:t xml:space="preserve"> </w:t>
      </w:r>
      <w:r w:rsidR="00F31E24"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>организовать предоставление гражданину мер поддержки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(организовать предоставление гражданину мер поддержки,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предоставить гражданину меры поддержки)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и обеспечить трудоустройство гражданина в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соответствии  с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квалификацией,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полученной в результате освоения образовательной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программы,  на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условиях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настоящего договора.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Согласие  законного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представителя  -  родителя,     усыновителя или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попечителя  несовершеннолетнего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гражданина,  оформленное  в   письменной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форме, прилагается к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настоящему  договору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и  является  его  неотъемлемой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частью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7" w:anchor="block_3004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4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II. Характеристики обучения гражданина</w:t>
      </w:r>
    </w:p>
    <w:p w:rsidR="004F6D3B" w:rsidRDefault="004F6D3B" w:rsidP="00DA7DA3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поступает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="000D1725"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lang w:eastAsia="ru-RU"/>
        </w:rPr>
        <w:t>на</w:t>
      </w:r>
      <w:r w:rsidR="00F31E24"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lang w:eastAsia="ru-RU"/>
        </w:rPr>
        <w:t xml:space="preserve"> целевое</w:t>
      </w:r>
      <w:r w:rsidR="000D1725"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lang w:eastAsia="ru-RU"/>
        </w:rPr>
        <w:t xml:space="preserve"> обучение</w:t>
      </w:r>
      <w:r w:rsidR="000D1725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по   образовательной   программе    в    соответствии       со следующими</w:t>
      </w:r>
      <w:r w:rsidR="00DA7DA3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характеристиками обучения:</w:t>
      </w:r>
    </w:p>
    <w:p w:rsidR="00F31E24" w:rsidRPr="00946CE2" w:rsidRDefault="00F31E24" w:rsidP="00DA7DA3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ab/>
        <w:t xml:space="preserve">Наличие государственной аккредитации образовательной </w:t>
      </w:r>
      <w:proofErr w:type="gramStart"/>
      <w:r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программы :</w:t>
      </w:r>
      <w:proofErr w:type="gramEnd"/>
      <w:r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r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>Обязательно</w:t>
      </w:r>
      <w:r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код   и   наименование    профессии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(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профессий),    специальности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(специальностей), направления (направлений) подготовки: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(профессия (одна из профессий), специальность (одна из специальностей),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lastRenderedPageBreak/>
        <w:t xml:space="preserve"> направление (одно из направлений) подготовки) (выбрать нужное и указать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форма (одна из форм) обучения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8" w:anchor="block_300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(очная, очно-заочная, заочная)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на базе ______________________________________________ образования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9" w:anchor="block_3008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8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7D5D53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(основного общего, среднего общего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направленность      (профиль)      образовательной       программы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0" w:anchor="block_300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и осваивает образовательную программу в </w:t>
      </w:r>
      <w:r w:rsidR="000D1725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соответствии </w:t>
      </w:r>
      <w:proofErr w:type="gramStart"/>
      <w:r w:rsidR="000D1725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характеристиками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обучения.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Гражданин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1" w:anchor="block_3009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9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осваивает образовательную  программу  в   соответствии со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следующими характеристиками обучения: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наличие государственной  аккредитации  образовательной  программы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2" w:anchor="block_301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10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F31E24" w:rsidRDefault="00F31E24" w:rsidP="00F31E24">
      <w:pPr>
        <w:spacing w:after="0" w:line="240" w:lineRule="auto"/>
        <w:jc w:val="both"/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</w:pPr>
      <w:r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>обязательно;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код и наименование профессии, специальности, направления подготовки: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(профессия, специальность, направление подготовки)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(выбрать нужное и указать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код и наименование соответствующей профессии, специальности,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направления подготовки)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форма обучения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3" w:anchor="block_300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 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(очная, очно-заочная, заочная)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наименование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организации,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осуществляющей     образовательную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деятельность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4" w:anchor="block_300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 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направленность      (профиль)      образовательной       программы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5" w:anchor="block_300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III. Место осуществления гражданином трудовой деятельности в соответствии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с квалификацией, полученной в результате освоения образовательной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программы, срок трудоустройства и осуществления трудовой деятельности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Место  осуществления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гражданином   трудовой     деятельности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соответствии  с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квалификацией,   полученной   в     результате освоения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образовательной программы, устанавливается:</w:t>
      </w:r>
    </w:p>
    <w:p w:rsidR="004F6D3B" w:rsidRPr="00F31E24" w:rsidRDefault="004F6D3B" w:rsidP="00F31E24">
      <w:pPr>
        <w:spacing w:after="0" w:line="240" w:lineRule="auto"/>
        <w:jc w:val="both"/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</w:pPr>
      <w:r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>_</w:t>
      </w:r>
      <w:r w:rsidR="00F31E24"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 xml:space="preserve"> </w:t>
      </w:r>
      <w:r w:rsidR="00F31E24"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>в организации, являющейся заказчиком по настоящему договору</w:t>
      </w:r>
      <w:r w:rsidRPr="00F31E24">
        <w:rPr>
          <w:rFonts w:ascii="Courier New" w:eastAsia="Times New Roman" w:hAnsi="Courier New" w:cs="Courier New"/>
          <w:bCs/>
          <w:i/>
          <w:color w:val="22272F"/>
          <w:sz w:val="20"/>
          <w:szCs w:val="20"/>
          <w:u w:val="single"/>
          <w:lang w:eastAsia="ru-RU"/>
        </w:rPr>
        <w:t xml:space="preserve">    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по настоящему договору, в организации, в которую будет трудоустроен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в соответствии с настоящим договором, по характеру деятельности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организации, в которую будет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трудоустроен гражданин в соответствии с настоящим договором, по трудовой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функции (функциям), выполняемой гражданином при осуществлении трудовой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деятельности)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а) полное наименование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организации,  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которую  будет  трудоустроен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в соответствии с настоящим договором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6" w:anchor="block_3011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11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характер деятельности организации, в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которую  будет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трудоустроен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в соответствии с настоящим договором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7" w:anchor="block_3012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12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в)  должность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(должности),  профессия  (профессии),  специальность,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(специальности),  квалификация  (квалификации),  вид   (виды)   работы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18" w:anchor="block_3013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13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Характеристика  места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осуществления  трудовой    деятельности -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выбирается и заполняется один из следующих вариантов: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а) адрес осуществления трудовой деятельности: 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(фактический адрес, по которому будет осуществляться трудовая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деятельность, в том числе в структурном подразделении, филиале,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представительстве организации, в которую будет трудоустроен гражданин)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наименование объекта (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объектов)  административно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-территориального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деления в пределах субъекта Российской Федерации, на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территории  которого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будет трудоустроен гражданин: 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lastRenderedPageBreak/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в)  наименование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субъекта  (субъектов)  Российской    Федерации, на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территории       которого       будет             трудоустроен гражданин: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3. Вид (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виды)  экономической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деятельности  организации,  в  которую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будет трудоустроен гражданин,  по  </w:t>
      </w:r>
      <w:hyperlink r:id="rId19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Общероссийскому  классификатору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видов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экономической деятельности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20" w:anchor="block_300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4.  Условия   оплаты   труда   в   период     осуществления трудовой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деятельности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21" w:anchor="block_3014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14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 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5. Гражданин и организация, в которую будет 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трудоустроен гражданин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заключат трудовой договор о трудовой деятельности гражданина на условиях,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установленных настоящим разделом, в срок не более _________ месяцев после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(даты отчисления гражданина из организации, осуществляющей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образовательную деятельность, в связи с получением образования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(завершением обучения), даты завершения срока прохождения аккредитации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специалиста)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(далее - установленный срок трудоустройства).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6.  Срок   осуществления   гражданином   трудовой     деятельности в</w:t>
      </w:r>
    </w:p>
    <w:p w:rsidR="004F6D3B" w:rsidRPr="00946CE2" w:rsidRDefault="00946CE2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организации, в которую будет трудоустроен гражданин, на</w:t>
      </w:r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условиях,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установленных настоящим разделом (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далее -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установленный срок трудовой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деятельности), составляет _________ года (лет)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22" w:anchor="block_3015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15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. Указанный срок длится с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даты заключения трудового договора, а при 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не заключении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трудового договора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в установленный срок трудоустройства - 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 даты истечения установленного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срока трудоустройства (с учетом </w:t>
      </w:r>
      <w:r w:rsidR="00946CE2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приостановления исполнения обязательств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сторон в случаях, установленных законодательством Российской Федерации).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IV. Права и обязанности заказчика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Заказчик обязан: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а) 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(организовать предоставление гражданину следующих мер поддержки,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предоставить гражданину следующие меры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поддержки)(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 период освоения образовательной программы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23" w:anchor="block_3016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16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 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образовательных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пользование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 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______________________________________ трудоустройство гражданина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(обеспечить, осуществить)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на условиях, установленных </w:t>
      </w:r>
      <w:hyperlink r:id="rId24" w:anchor="block_33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III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настоящего договора;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в)  обеспечить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условия  для  трудовой  деятельности   гражданина на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условиях,  установленных  </w:t>
      </w:r>
      <w:hyperlink r:id="rId25" w:anchor="block_33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 III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настоящего  договора,   с   даты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трудоустройства до истечения установленного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срока  трудовой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деятельности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(с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учетом  приостановления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исполнения  обязательств  сторон  в  случаях,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г)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уведомить  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письменной  форме  гражданина  об   изменении своих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наименования, места нахождения, банковских реквизитов или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иных  сведений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имеющих  значение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для  исполнения  настоящего  договора,  в   течение 10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календарных дней после соответствующих изменений;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д)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(иные обязанности)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Заказчик вправе: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а)  согласовывать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гражданину   тему   выпускной   квалификационной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работы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26" w:anchor="block_3017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17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б)  направлять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в   организацию,   осуществляющую   образовательную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деятельность, в которой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 осваивает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образовательную  программу,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предложения по организации прохождения практики гражданином;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в)  направлять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в   организацию,   осуществляющую   образовательную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lastRenderedPageBreak/>
        <w:t xml:space="preserve">деятельность, в которой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 осваивает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образовательную  программу,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запросы 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предоставлении  сведений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о  результатах  освоения  гражданином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образовательной программы;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г)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V. Права и обязанности гражданина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Гражданин обязан: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а) в месячный срок после поступления на обучение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по  образовательной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программе проинформировать в письменной форме заказчика 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поступлении  на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обучение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27" w:anchor="block_3018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18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б)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освоить   образовательную   программу    в       соответствии с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характеристиками  обучения,   установленными   </w:t>
      </w:r>
      <w:hyperlink r:id="rId28" w:anchor="block_32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  II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настоящего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договора;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в) заключить трудовой договор на  условиях,  установленных  </w:t>
      </w:r>
      <w:hyperlink r:id="rId29" w:anchor="block_33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</w:t>
        </w:r>
      </w:hyperlink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30" w:anchor="block_3300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III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настоящего договора;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г)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осуществить  трудовую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деятельность  на  условиях,  установленных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31" w:anchor="block_3300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III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настоящего договора;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д) уведомить в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письменной  форме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заказчика  об  изменении  фамилии,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имени, отчества (при наличии), паспортных данных,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банковских  реквизитов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адреса регистрации по месту жительства, иных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сведений,  имеющих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значение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для исполнения настоящего договора, в течение 10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календарных  дней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после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соответствующих изменений.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Гражданин вправе: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а) осуществить перевод для обучения по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образовательной  программе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другую  организацию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  осуществляющую  образовательную   деятельность, или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внутри  организации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  осуществляющей  образовательную     деятельность,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которой   гражданин    осваивает    образовательную       программу, если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характеристики  обучения  после   перевода   соответствуют    </w:t>
      </w:r>
      <w:hyperlink r:id="rId32" w:anchor="block_32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разделу  II</w:t>
        </w:r>
      </w:hyperlink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настоящего договора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33" w:anchor="block_3019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19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по согласованию с заказчиком осуществить перевод для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обучения  по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образовательной   программе   в   другую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организацию,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осуществляющую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образовательную  деятельность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,  или  внутри  организации,  осуществляющей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образовательную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деятельность,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в    которой       гражданин осваивает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образовательную программу, с изменением характеристик обучения, указанных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в </w:t>
      </w:r>
      <w:hyperlink r:id="rId34" w:anchor="block_32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разделе II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настоящего договора, с внесением соответствующих изменений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настоящий договор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35" w:anchor="block_3019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19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в)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VI. Права и обязанности работодателя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36" w:anchor="block_302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20</w:t>
        </w:r>
      </w:hyperlink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Работодатель обязан: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а)  предоставить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гражданину  в  период   освоения   образовательной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программы следующие меры поддержки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37" w:anchor="block_3021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21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образовательных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пользование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 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осуществить трудоустройство гражданина на условиях, установленных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38" w:anchor="block_3300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III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настоящего договора;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в)  обеспечить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условия  для  трудовой  деятельности   гражданина на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условиях,  установленных  </w:t>
      </w:r>
      <w:hyperlink r:id="rId39" w:anchor="block_33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 III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настоящего  договора,   с   даты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трудоустройства до истечения установленного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срока  трудовой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деятельности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(с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учетом  приостановления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исполнения  обязательств  сторон  в  случаях,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г)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(иные обязанности)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Работодатель вправе: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а)  согласовывать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гражданину   тему   выпускной   квалификационной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работы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40" w:anchor="block_3022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22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lastRenderedPageBreak/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VII. Права и обязанности образовательной организации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41" w:anchor="block_3023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23</w:t>
        </w:r>
      </w:hyperlink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Образовательная организация: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а)  учитывает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предложения  заказчика  при  организации  прохождения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гражданином практики;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по запросу заказчика представляет сведения о результатах освоения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гражданином образовательной программы;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в)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(иные обязанности)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Образовательная организация вправе: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а)  согласовывать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  заказчиком  вопросы  организации   прохождения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гражданином практики;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б)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(иные права)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VIII. Ответственность сторон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За неисполнение или ненадлежащее исполнение своих обязательств по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настоящему  договору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стороны  несут  ответственность  в   соответствии с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законодательством Российской Федерации,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  том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числе  в   соответствии с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42" w:anchor="block_7116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частью 6 статьи 71</w:t>
        </w:r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 1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Федерального  закона  "Об  образовании  в  Российской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Федерации".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Заказчик в случае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неисполнения  обязательств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по  трудоустройству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гражданина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выплачивает  гражданину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компенсацию  в  сумме,  установленной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законодательством       Российской          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Федерации,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в   срок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</w:t>
      </w:r>
      <w:r w:rsidR="00F60961" w:rsidRPr="00F60961">
        <w:rPr>
          <w:rFonts w:ascii="Courier New" w:eastAsia="Times New Roman" w:hAnsi="Courier New" w:cs="Courier New"/>
          <w:bCs/>
          <w:i/>
          <w:color w:val="22272F"/>
          <w:sz w:val="20"/>
          <w:szCs w:val="20"/>
          <w:lang w:eastAsia="ru-RU"/>
        </w:rPr>
        <w:t>в срок до 3х месяцев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 и в порядке, предусмотренном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(указать срок или дату выплаты)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43" w:anchor="block_400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IV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Положения о целевом обучении  по  образовательным  программам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среднего   профессионального   и   высшего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образования,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утвержденного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44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постановлением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Правительства Российской Федерации от 13  октября  2020 г.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N 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1681  "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  целевом  обучении  по  образовательным  программам   среднего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профессионального и высшего образования" (далее - Положение).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3.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  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случае  неисполнения  обязательств   по   освоению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образовательной программы и (или) по осуществлению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трудовой  деятельности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в течение не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менее  3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лет  в  соответствии  с  полученной  квалификацией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возмещает заказчику расходы, связанные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с  предоставлением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мер  поддержки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гражданину, в срок ______</w:t>
      </w:r>
      <w:r w:rsidR="00F60961" w:rsidRPr="00F60961">
        <w:rPr>
          <w:rFonts w:ascii="Courier New" w:eastAsia="Times New Roman" w:hAnsi="Courier New" w:cs="Courier New"/>
          <w:bCs/>
          <w:i/>
          <w:color w:val="22272F"/>
          <w:sz w:val="20"/>
          <w:szCs w:val="20"/>
          <w:lang w:eastAsia="ru-RU"/>
        </w:rPr>
        <w:t xml:space="preserve"> </w:t>
      </w:r>
      <w:r w:rsidR="00F60961" w:rsidRPr="00F60961">
        <w:rPr>
          <w:rFonts w:ascii="Courier New" w:eastAsia="Times New Roman" w:hAnsi="Courier New" w:cs="Courier New"/>
          <w:bCs/>
          <w:i/>
          <w:color w:val="22272F"/>
          <w:sz w:val="20"/>
          <w:szCs w:val="20"/>
          <w:lang w:eastAsia="ru-RU"/>
        </w:rPr>
        <w:t>в срок до 3х месяцев</w:t>
      </w:r>
      <w:r w:rsidR="00F60961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 и в порядке, предусмотренном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(указать срок или дату выплаты)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45" w:anchor="block_500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V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Положения.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4. Заказчик в случае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неисполнения  обязательств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по  трудоустройству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гражданина  или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гражданин  в  случае  неисполнения  им   обязательств по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осуществлению трудовой деятельности в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течение  3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лет  выплачивают  штраф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образовательной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организации  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размере  расходов  федерального  бюджета,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бюджета   субъекта   Российской   Федерации   или       местного бюджета,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осуществленных на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обучение  гражданина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не  позднее  12  месяцев   со дня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получения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требования  о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выплате  штрафа  и  в  порядке,  предусмотренном</w:t>
      </w:r>
    </w:p>
    <w:p w:rsidR="004F6D3B" w:rsidRPr="00946CE2" w:rsidRDefault="00F60961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hyperlink r:id="rId46" w:anchor="block_600" w:history="1">
        <w:r w:rsidR="004F6D3B"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VI</w:t>
        </w:r>
      </w:hyperlink>
      <w:r w:rsidR="004F6D3B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Положения.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5.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Заказчик  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случае  нарушения  обязательств  по  трудоустройству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гражданина возмещает расходы, осуществленные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  обучение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гражданина, в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доход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федерального  бюджета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не  позднее  12  месяцев  со  дня  получения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уведомления к возмещению расходов, осуществленных на обучение гражданина,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и в порядке, предусмотренном </w:t>
      </w:r>
      <w:hyperlink r:id="rId47" w:anchor="block_600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lang w:eastAsia="ru-RU"/>
          </w:rPr>
          <w:t>разделом  VI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Положения.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Размер  возмещения</w:t>
      </w:r>
      <w:proofErr w:type="gramEnd"/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расходов определяется получателем возмещения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в  соответствии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  базовыми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нормативами  затрат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на  оказание  государственных  услуг  по  реализации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образовательных программ высшего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образования  и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значений  корректирующих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коэффициентов к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базовым  нормативам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затрат,  определяемых  Министерством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науки и высшего образования Российской Федерации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48" w:anchor="block_3024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24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6. Стороны освобождаются от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исполнения  обязательств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по  настоящему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договору и от ответственности за их неисполнение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при  наличии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оснований,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IX. Заключительные положения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1.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Настоящий  договор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составлен  в  _____   экземплярах,   имеющих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одинаковую силу, по одному экземпляру для каждой из сторон.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2. Настоящий договор вступает в силу с "__" _____________ 20_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  г.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 и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действует до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истечения  установленного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срока  трудовой   деятельности (с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учетом   приостановления   исполнения   обязательства       гражданина по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lastRenderedPageBreak/>
        <w:t xml:space="preserve">осуществлению   трудовой   деятельности    в    </w:t>
      </w:r>
      <w:proofErr w:type="gramStart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случаях,   </w:t>
      </w:r>
      <w:proofErr w:type="gramEnd"/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установленных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законодательством Российской Федерации).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3. В случае </w:t>
      </w:r>
      <w:r w:rsidR="000D1725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не поступления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гражданина </w:t>
      </w:r>
      <w:r w:rsidR="000D1725"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 обучение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по образовательной программе 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(в течение _____ после заключения настоящего договора, до "__" 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   20__ г.)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настоящий договор расторгается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49" w:anchor="block_3025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25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4.   Внесение   изменений   в    настоящий       договор оформляется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дополнительными соглашениями к нему.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5. Настоящий договор _______________________________________________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 (может быть, не может быть) (выбрать нужное)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расторгнут по соглашению сторон</w:t>
      </w: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vertAlign w:val="superscript"/>
          <w:lang w:eastAsia="ru-RU"/>
        </w:rPr>
        <w:t> </w:t>
      </w:r>
      <w:hyperlink r:id="rId50" w:anchor="block_3026" w:history="1">
        <w:r w:rsidRPr="00946CE2">
          <w:rPr>
            <w:rStyle w:val="a3"/>
            <w:rFonts w:ascii="Courier New" w:eastAsia="Times New Roman" w:hAnsi="Courier New" w:cs="Courier New"/>
            <w:bCs/>
            <w:sz w:val="20"/>
            <w:szCs w:val="20"/>
            <w:vertAlign w:val="superscript"/>
            <w:lang w:eastAsia="ru-RU"/>
          </w:rPr>
          <w:t>26</w:t>
        </w:r>
      </w:hyperlink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>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6. ________________________________________________________________.</w:t>
      </w:r>
    </w:p>
    <w:p w:rsidR="004F6D3B" w:rsidRPr="00946CE2" w:rsidRDefault="004F6D3B" w:rsidP="00946CE2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</w:pPr>
      <w:r w:rsidRPr="00946CE2">
        <w:rPr>
          <w:rFonts w:ascii="Courier New" w:eastAsia="Times New Roman" w:hAnsi="Courier New" w:cs="Courier New"/>
          <w:bCs/>
          <w:color w:val="22272F"/>
          <w:sz w:val="20"/>
          <w:szCs w:val="20"/>
          <w:lang w:eastAsia="ru-RU"/>
        </w:rPr>
        <w:t xml:space="preserve">                            (иные положения)</w:t>
      </w:r>
    </w:p>
    <w:p w:rsidR="007D5754" w:rsidRDefault="007D5754" w:rsidP="0094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46CE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X. Адреса и платежные реквизиты сторон</w:t>
      </w:r>
    </w:p>
    <w:p w:rsidR="00160C54" w:rsidRDefault="00160C54" w:rsidP="0094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60C54" w:rsidRPr="00946CE2" w:rsidRDefault="00160C54" w:rsidP="0094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3"/>
        <w:gridCol w:w="3801"/>
        <w:gridCol w:w="2505"/>
      </w:tblGrid>
      <w:tr w:rsidR="00160C54" w:rsidRPr="00140320" w:rsidTr="006632EE"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Работодатель</w:t>
            </w:r>
          </w:p>
        </w:tc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3191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</w:tr>
      <w:tr w:rsidR="00160C54" w:rsidRPr="0091179C" w:rsidTr="006632EE"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Почтовый адрес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тел.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Банковские реквизиты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91179C" w:rsidRDefault="00160C54" w:rsidP="006632EE">
            <w:pPr>
              <w:pStyle w:val="1"/>
              <w:ind w:firstLine="0"/>
            </w:pPr>
            <w:r w:rsidRPr="001403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</w:tcPr>
          <w:p w:rsidR="00160C54" w:rsidRPr="00140320" w:rsidRDefault="00160C54" w:rsidP="0066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320">
              <w:rPr>
                <w:rFonts w:ascii="Times New Roman" w:hAnsi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  <w:p w:rsidR="00160C54" w:rsidRPr="00140320" w:rsidRDefault="00160C54" w:rsidP="00663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320">
              <w:rPr>
                <w:rFonts w:ascii="Times New Roman" w:hAnsi="Times New Roman"/>
                <w:sz w:val="20"/>
                <w:szCs w:val="20"/>
              </w:rPr>
              <w:t>г. Минусинск, ул. Февральская, 9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2455009145, КПП 245501001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1022401540150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(КГБПОУ «Минусинский сельскохозяйственный колледж» л/с 75192Л70401/71192Л70401/72192Л70401)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Красноярск г. Красноярск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40601810804073000001,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040407001, 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Минусинск, ул. Февральская, 9 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2-14-90, тел. 2-13-50</w:t>
            </w:r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mshk</w:t>
            </w:r>
            <w:proofErr w:type="spellEnd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0C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60C54" w:rsidRPr="00160C54" w:rsidRDefault="00160C54" w:rsidP="0016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C54" w:rsidRPr="00140320" w:rsidRDefault="00160C54" w:rsidP="006632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866CC8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Почтовый адрес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>тел.</w:t>
            </w:r>
          </w:p>
          <w:p w:rsidR="00160C54" w:rsidRPr="0091179C" w:rsidRDefault="00160C54" w:rsidP="006632EE">
            <w:pPr>
              <w:pStyle w:val="1"/>
              <w:ind w:firstLine="0"/>
            </w:pPr>
          </w:p>
        </w:tc>
      </w:tr>
      <w:tr w:rsidR="00160C54" w:rsidRPr="00140320" w:rsidTr="006632EE"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3190" w:type="dxa"/>
          </w:tcPr>
          <w:p w:rsidR="00160C54" w:rsidRPr="00140320" w:rsidRDefault="00160C54" w:rsidP="006632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160C54" w:rsidRPr="00140320" w:rsidRDefault="00160C54" w:rsidP="006632EE">
            <w:pPr>
              <w:pStyle w:val="1"/>
              <w:ind w:firstLine="0"/>
              <w:rPr>
                <w:i/>
              </w:rPr>
            </w:pPr>
          </w:p>
        </w:tc>
      </w:tr>
      <w:tr w:rsidR="00160C54" w:rsidRPr="00921EB6" w:rsidTr="006632EE"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Pr="00140320">
              <w:rPr>
                <w:rFonts w:ascii="Times New Roman" w:hAnsi="Times New Roman"/>
              </w:rPr>
              <w:t xml:space="preserve"> </w:t>
            </w: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 w:rsidRPr="00140320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</w:rPr>
              <w:t>С.В.Афанасьев</w:t>
            </w:r>
            <w:proofErr w:type="spellEnd"/>
          </w:p>
        </w:tc>
        <w:tc>
          <w:tcPr>
            <w:tcW w:w="3191" w:type="dxa"/>
          </w:tcPr>
          <w:p w:rsidR="00160C54" w:rsidRPr="00921EB6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Обучающийся</w:t>
            </w:r>
          </w:p>
          <w:p w:rsidR="00160C54" w:rsidRPr="00921EB6" w:rsidRDefault="00160C54" w:rsidP="006632EE">
            <w:pPr>
              <w:pStyle w:val="1"/>
              <w:ind w:firstLine="0"/>
            </w:pPr>
          </w:p>
        </w:tc>
      </w:tr>
      <w:tr w:rsidR="00160C54" w:rsidRPr="00921EB6" w:rsidTr="006632EE"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60C54" w:rsidRPr="00140320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60C54" w:rsidRPr="00921EB6" w:rsidRDefault="00160C54" w:rsidP="006632EE">
            <w:pPr>
              <w:pStyle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</w:t>
            </w:r>
            <w:r w:rsidRPr="00921EB6">
              <w:rPr>
                <w:rFonts w:ascii="Times New Roman" w:hAnsi="Times New Roman"/>
              </w:rPr>
              <w:t xml:space="preserve"> представител</w:t>
            </w:r>
            <w:r>
              <w:rPr>
                <w:rFonts w:ascii="Times New Roman" w:hAnsi="Times New Roman"/>
              </w:rPr>
              <w:t>ь</w:t>
            </w:r>
          </w:p>
          <w:p w:rsidR="00160C54" w:rsidRPr="00921EB6" w:rsidRDefault="00160C54" w:rsidP="006632EE">
            <w:pPr>
              <w:pStyle w:val="1"/>
              <w:ind w:firstLine="0"/>
            </w:pPr>
          </w:p>
        </w:tc>
      </w:tr>
    </w:tbl>
    <w:p w:rsidR="008254C4" w:rsidRPr="00946CE2" w:rsidRDefault="008254C4" w:rsidP="00946CE2">
      <w:pPr>
        <w:spacing w:after="0" w:line="240" w:lineRule="auto"/>
        <w:jc w:val="both"/>
      </w:pPr>
    </w:p>
    <w:sectPr w:rsidR="008254C4" w:rsidRPr="00946CE2" w:rsidSect="00DA7DA3">
      <w:pgSz w:w="11906" w:h="16838"/>
      <w:pgMar w:top="568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A5"/>
    <w:rsid w:val="000D1725"/>
    <w:rsid w:val="00160C54"/>
    <w:rsid w:val="00373B2B"/>
    <w:rsid w:val="004F6D3B"/>
    <w:rsid w:val="007669A5"/>
    <w:rsid w:val="007D5754"/>
    <w:rsid w:val="007D5D53"/>
    <w:rsid w:val="008254C4"/>
    <w:rsid w:val="008A2BA9"/>
    <w:rsid w:val="00946CE2"/>
    <w:rsid w:val="00DA7DA3"/>
    <w:rsid w:val="00F31E24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8DF"/>
  <w15:chartTrackingRefBased/>
  <w15:docId w15:val="{0ED194E9-347B-4F77-A728-53023575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3B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160C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738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0291362/39e83632521a9ad787a93296fb3f48f0/" TargetMode="External"/><Relationship Id="rId47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4765624/fd0aaef099f09cf937e6aa4795892cf3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4765624/fd0aaef099f09cf937e6aa4795892cf3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0650726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base.garant.ru/74765624/fd0aaef099f09cf937e6aa4795892cf3/" TargetMode="Externa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7</cp:revision>
  <dcterms:created xsi:type="dcterms:W3CDTF">2021-04-07T01:36:00Z</dcterms:created>
  <dcterms:modified xsi:type="dcterms:W3CDTF">2022-03-25T07:08:00Z</dcterms:modified>
</cp:coreProperties>
</file>