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026" w:rsidRDefault="00B155FE" w:rsidP="00451CF2">
      <w:pPr>
        <w:pStyle w:val="a3"/>
        <w:ind w:left="0" w:firstLine="0"/>
        <w:jc w:val="center"/>
        <w:rPr>
          <w:b/>
        </w:rPr>
      </w:pPr>
      <w:r>
        <w:rPr>
          <w:b/>
        </w:rPr>
        <w:t>С</w:t>
      </w:r>
      <w:r w:rsidR="00916026" w:rsidRPr="00CC2D39">
        <w:rPr>
          <w:b/>
        </w:rPr>
        <w:t>одержание</w:t>
      </w:r>
    </w:p>
    <w:p w:rsidR="0043239F" w:rsidRDefault="0043239F" w:rsidP="00451CF2">
      <w:pPr>
        <w:pStyle w:val="a3"/>
        <w:ind w:left="0" w:firstLine="0"/>
        <w:jc w:val="center"/>
        <w:rPr>
          <w:b/>
        </w:rPr>
      </w:pPr>
    </w:p>
    <w:p w:rsidR="0043239F" w:rsidRPr="00CC2D39" w:rsidRDefault="0043239F" w:rsidP="00451CF2">
      <w:pPr>
        <w:pStyle w:val="a3"/>
        <w:ind w:left="0" w:firstLine="0"/>
        <w:jc w:val="center"/>
        <w:rPr>
          <w:b/>
        </w:rPr>
      </w:pPr>
    </w:p>
    <w:p w:rsidR="00916026" w:rsidRPr="00CC2D39" w:rsidRDefault="00916026" w:rsidP="0043239F">
      <w:pPr>
        <w:pStyle w:val="4"/>
        <w:spacing w:before="0" w:after="0"/>
        <w:jc w:val="both"/>
        <w:rPr>
          <w:b w:val="0"/>
        </w:rPr>
      </w:pPr>
      <w:r w:rsidRPr="00CC2D39">
        <w:rPr>
          <w:b w:val="0"/>
        </w:rPr>
        <w:t>Введение ..................................................................................</w:t>
      </w:r>
      <w:r w:rsidR="00B42179">
        <w:rPr>
          <w:b w:val="0"/>
        </w:rPr>
        <w:t>................................</w:t>
      </w:r>
      <w:r w:rsidR="00160125">
        <w:rPr>
          <w:b w:val="0"/>
        </w:rPr>
        <w:t>2</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 Раздел 1. Теоретические основы химии органических соединений...............</w:t>
      </w:r>
      <w:r w:rsidR="001B160D">
        <w:rPr>
          <w:rFonts w:ascii="Times New Roman" w:eastAsia="Times New Roman" w:hAnsi="Times New Roman" w:cs="Times New Roman"/>
          <w:sz w:val="28"/>
          <w:szCs w:val="28"/>
        </w:rPr>
        <w:t>4</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 Тема 1.1. Строение и номенклатура органических соединений.....................</w:t>
      </w:r>
      <w:r w:rsidR="001B160D">
        <w:rPr>
          <w:rFonts w:ascii="Times New Roman" w:eastAsia="Times New Roman" w:hAnsi="Times New Roman" w:cs="Times New Roman"/>
          <w:sz w:val="28"/>
          <w:szCs w:val="28"/>
        </w:rPr>
        <w:t>4</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3. Тема 1.2. Углеводороды....................................................................................</w:t>
      </w:r>
      <w:r w:rsidR="001B160D">
        <w:rPr>
          <w:rFonts w:ascii="Times New Roman" w:eastAsia="Times New Roman" w:hAnsi="Times New Roman" w:cs="Times New Roman"/>
          <w:sz w:val="28"/>
          <w:szCs w:val="28"/>
        </w:rPr>
        <w:t>20</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4. Тема 1.3. Спирты, фенолы, простые эфиры....................................................3</w:t>
      </w:r>
      <w:r w:rsidR="001B160D">
        <w:rPr>
          <w:rFonts w:ascii="Times New Roman" w:eastAsia="Times New Roman" w:hAnsi="Times New Roman" w:cs="Times New Roman"/>
          <w:sz w:val="28"/>
          <w:szCs w:val="28"/>
        </w:rPr>
        <w:t>5</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5. Тема 1.4. Карбонильные соединения...............................................................</w:t>
      </w:r>
      <w:r w:rsidR="001B160D">
        <w:rPr>
          <w:rFonts w:ascii="Times New Roman" w:eastAsia="Times New Roman" w:hAnsi="Times New Roman" w:cs="Times New Roman"/>
          <w:sz w:val="28"/>
          <w:szCs w:val="28"/>
        </w:rPr>
        <w:t>5</w:t>
      </w:r>
      <w:r w:rsidR="00850554">
        <w:rPr>
          <w:rFonts w:ascii="Times New Roman" w:eastAsia="Times New Roman" w:hAnsi="Times New Roman" w:cs="Times New Roman"/>
          <w:sz w:val="28"/>
          <w:szCs w:val="28"/>
        </w:rPr>
        <w:t>0</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Тема 1.5. </w:t>
      </w:r>
      <w:r w:rsidR="009D0B62">
        <w:rPr>
          <w:rFonts w:ascii="Times New Roman" w:eastAsia="Times New Roman" w:hAnsi="Times New Roman" w:cs="Times New Roman"/>
          <w:sz w:val="28"/>
          <w:szCs w:val="28"/>
        </w:rPr>
        <w:t>Карбоновые кислоты и сложные эфиры.........................................</w:t>
      </w:r>
      <w:r w:rsidR="001B160D">
        <w:rPr>
          <w:rFonts w:ascii="Times New Roman" w:eastAsia="Times New Roman" w:hAnsi="Times New Roman" w:cs="Times New Roman"/>
          <w:sz w:val="28"/>
          <w:szCs w:val="28"/>
        </w:rPr>
        <w:t>5</w:t>
      </w:r>
      <w:r w:rsidR="00850554">
        <w:rPr>
          <w:rFonts w:ascii="Times New Roman" w:eastAsia="Times New Roman" w:hAnsi="Times New Roman" w:cs="Times New Roman"/>
          <w:sz w:val="28"/>
          <w:szCs w:val="28"/>
        </w:rPr>
        <w:t>4</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7. Тема 1.6. Оксикислоты......................................................................................5</w:t>
      </w:r>
      <w:r w:rsidR="00850554">
        <w:rPr>
          <w:rFonts w:ascii="Times New Roman" w:eastAsia="Times New Roman" w:hAnsi="Times New Roman" w:cs="Times New Roman"/>
          <w:sz w:val="28"/>
          <w:szCs w:val="28"/>
        </w:rPr>
        <w:t>7</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8. Раздел 2. Биоорганические соединения...........................................................</w:t>
      </w:r>
      <w:r w:rsidR="001B160D">
        <w:rPr>
          <w:rFonts w:ascii="Times New Roman" w:eastAsia="Times New Roman" w:hAnsi="Times New Roman" w:cs="Times New Roman"/>
          <w:sz w:val="28"/>
          <w:szCs w:val="28"/>
        </w:rPr>
        <w:t>6</w:t>
      </w:r>
      <w:r w:rsidR="00850554">
        <w:rPr>
          <w:rFonts w:ascii="Times New Roman" w:eastAsia="Times New Roman" w:hAnsi="Times New Roman" w:cs="Times New Roman"/>
          <w:sz w:val="28"/>
          <w:szCs w:val="28"/>
        </w:rPr>
        <w:t>2</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9. Тема 2.1. Углеводы............................................................................................</w:t>
      </w:r>
      <w:r w:rsidR="001B160D">
        <w:rPr>
          <w:rFonts w:ascii="Times New Roman" w:eastAsia="Times New Roman" w:hAnsi="Times New Roman" w:cs="Times New Roman"/>
          <w:sz w:val="28"/>
          <w:szCs w:val="28"/>
        </w:rPr>
        <w:t>6</w:t>
      </w:r>
      <w:r w:rsidR="00850554">
        <w:rPr>
          <w:rFonts w:ascii="Times New Roman" w:eastAsia="Times New Roman" w:hAnsi="Times New Roman" w:cs="Times New Roman"/>
          <w:sz w:val="28"/>
          <w:szCs w:val="28"/>
        </w:rPr>
        <w:t>2</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10. Тема 2.2. Азотсодержащие соединения.........................................................</w:t>
      </w:r>
      <w:r w:rsidR="001B160D">
        <w:rPr>
          <w:rFonts w:ascii="Times New Roman" w:eastAsia="Times New Roman" w:hAnsi="Times New Roman" w:cs="Times New Roman"/>
          <w:sz w:val="28"/>
          <w:szCs w:val="28"/>
        </w:rPr>
        <w:t>7</w:t>
      </w:r>
      <w:r w:rsidR="00850554">
        <w:rPr>
          <w:rFonts w:ascii="Times New Roman" w:eastAsia="Times New Roman" w:hAnsi="Times New Roman" w:cs="Times New Roman"/>
          <w:sz w:val="28"/>
          <w:szCs w:val="28"/>
        </w:rPr>
        <w:t>3</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11. Тема 2.3.</w:t>
      </w:r>
      <w:r w:rsidR="0028676A">
        <w:rPr>
          <w:rFonts w:ascii="Times New Roman" w:eastAsia="Times New Roman" w:hAnsi="Times New Roman" w:cs="Times New Roman"/>
          <w:sz w:val="28"/>
          <w:szCs w:val="28"/>
        </w:rPr>
        <w:t xml:space="preserve"> Белки.................................................................................................</w:t>
      </w:r>
      <w:r w:rsidR="001B160D">
        <w:rPr>
          <w:rFonts w:ascii="Times New Roman" w:eastAsia="Times New Roman" w:hAnsi="Times New Roman" w:cs="Times New Roman"/>
          <w:sz w:val="28"/>
          <w:szCs w:val="28"/>
        </w:rPr>
        <w:t>9</w:t>
      </w:r>
      <w:r w:rsidR="00850554">
        <w:rPr>
          <w:rFonts w:ascii="Times New Roman" w:eastAsia="Times New Roman" w:hAnsi="Times New Roman" w:cs="Times New Roman"/>
          <w:sz w:val="28"/>
          <w:szCs w:val="28"/>
        </w:rPr>
        <w:t>1</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12. Тема 2.4. Витамины и ферменты...................................</w:t>
      </w:r>
      <w:r w:rsidR="001B160D">
        <w:rPr>
          <w:rFonts w:ascii="Times New Roman" w:eastAsia="Times New Roman" w:hAnsi="Times New Roman" w:cs="Times New Roman"/>
          <w:sz w:val="28"/>
          <w:szCs w:val="28"/>
        </w:rPr>
        <w:t>..............................</w:t>
      </w:r>
      <w:r w:rsidR="00850554">
        <w:rPr>
          <w:rFonts w:ascii="Times New Roman" w:eastAsia="Times New Roman" w:hAnsi="Times New Roman" w:cs="Times New Roman"/>
          <w:sz w:val="28"/>
          <w:szCs w:val="28"/>
        </w:rPr>
        <w:t>..98</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13. Тема 2.5. Липиды............................................................</w:t>
      </w:r>
      <w:r w:rsidR="001B160D">
        <w:rPr>
          <w:rFonts w:ascii="Times New Roman" w:eastAsia="Times New Roman" w:hAnsi="Times New Roman" w:cs="Times New Roman"/>
          <w:sz w:val="28"/>
          <w:szCs w:val="28"/>
        </w:rPr>
        <w:t>...............................11</w:t>
      </w:r>
      <w:r w:rsidR="00850554">
        <w:rPr>
          <w:rFonts w:ascii="Times New Roman" w:eastAsia="Times New Roman" w:hAnsi="Times New Roman" w:cs="Times New Roman"/>
          <w:sz w:val="28"/>
          <w:szCs w:val="28"/>
        </w:rPr>
        <w:t>2</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14. Раздел 3. Физико-химические процессы - основа технологии переработки пищевых продуктов.............................................................................................1</w:t>
      </w:r>
      <w:r w:rsidR="001B160D">
        <w:rPr>
          <w:rFonts w:ascii="Times New Roman" w:eastAsia="Times New Roman" w:hAnsi="Times New Roman" w:cs="Times New Roman"/>
          <w:sz w:val="28"/>
          <w:szCs w:val="28"/>
        </w:rPr>
        <w:t>2</w:t>
      </w:r>
      <w:r w:rsidR="00850554">
        <w:rPr>
          <w:rFonts w:ascii="Times New Roman" w:eastAsia="Times New Roman" w:hAnsi="Times New Roman" w:cs="Times New Roman"/>
          <w:sz w:val="28"/>
          <w:szCs w:val="28"/>
        </w:rPr>
        <w:t>3</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15. Тема 3.1. Молекулярно-кинетическая теория агрегатного состояния вещества................................................................................................................1</w:t>
      </w:r>
      <w:r w:rsidR="001B160D">
        <w:rPr>
          <w:rFonts w:ascii="Times New Roman" w:eastAsia="Times New Roman" w:hAnsi="Times New Roman" w:cs="Times New Roman"/>
          <w:sz w:val="28"/>
          <w:szCs w:val="28"/>
        </w:rPr>
        <w:t>2</w:t>
      </w:r>
      <w:r w:rsidR="00850554">
        <w:rPr>
          <w:rFonts w:ascii="Times New Roman" w:eastAsia="Times New Roman" w:hAnsi="Times New Roman" w:cs="Times New Roman"/>
          <w:sz w:val="28"/>
          <w:szCs w:val="28"/>
        </w:rPr>
        <w:t>3</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16. Тема 3.2. Растворы.........................................................................................1</w:t>
      </w:r>
      <w:r w:rsidR="001B160D">
        <w:rPr>
          <w:rFonts w:ascii="Times New Roman" w:eastAsia="Times New Roman" w:hAnsi="Times New Roman" w:cs="Times New Roman"/>
          <w:sz w:val="28"/>
          <w:szCs w:val="28"/>
        </w:rPr>
        <w:t>3</w:t>
      </w:r>
      <w:r w:rsidR="00850554">
        <w:rPr>
          <w:rFonts w:ascii="Times New Roman" w:eastAsia="Times New Roman" w:hAnsi="Times New Roman" w:cs="Times New Roman"/>
          <w:sz w:val="28"/>
          <w:szCs w:val="28"/>
        </w:rPr>
        <w:t>0</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17. Тема 3.3. Сорбция и адсорбция....................................................................1</w:t>
      </w:r>
      <w:r w:rsidR="001B160D">
        <w:rPr>
          <w:rFonts w:ascii="Times New Roman" w:eastAsia="Times New Roman" w:hAnsi="Times New Roman" w:cs="Times New Roman"/>
          <w:sz w:val="28"/>
          <w:szCs w:val="28"/>
        </w:rPr>
        <w:t>4</w:t>
      </w:r>
      <w:r w:rsidR="00850554">
        <w:rPr>
          <w:rFonts w:ascii="Times New Roman" w:eastAsia="Times New Roman" w:hAnsi="Times New Roman" w:cs="Times New Roman"/>
          <w:sz w:val="28"/>
          <w:szCs w:val="28"/>
        </w:rPr>
        <w:t>3</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18. Раздел 4. Химия дисперсных систем...........................................................1</w:t>
      </w:r>
      <w:r w:rsidR="001B160D">
        <w:rPr>
          <w:rFonts w:ascii="Times New Roman" w:eastAsia="Times New Roman" w:hAnsi="Times New Roman" w:cs="Times New Roman"/>
          <w:sz w:val="28"/>
          <w:szCs w:val="28"/>
        </w:rPr>
        <w:t>6</w:t>
      </w:r>
      <w:r w:rsidR="00850554">
        <w:rPr>
          <w:rFonts w:ascii="Times New Roman" w:eastAsia="Times New Roman" w:hAnsi="Times New Roman" w:cs="Times New Roman"/>
          <w:sz w:val="28"/>
          <w:szCs w:val="28"/>
        </w:rPr>
        <w:t>1</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19. Тема 4.1. Коллоидные системы....................................................................1</w:t>
      </w:r>
      <w:r w:rsidR="001B160D">
        <w:rPr>
          <w:rFonts w:ascii="Times New Roman" w:eastAsia="Times New Roman" w:hAnsi="Times New Roman" w:cs="Times New Roman"/>
          <w:sz w:val="28"/>
          <w:szCs w:val="28"/>
        </w:rPr>
        <w:t>6</w:t>
      </w:r>
      <w:r w:rsidR="00850554">
        <w:rPr>
          <w:rFonts w:ascii="Times New Roman" w:eastAsia="Times New Roman" w:hAnsi="Times New Roman" w:cs="Times New Roman"/>
          <w:sz w:val="28"/>
          <w:szCs w:val="28"/>
        </w:rPr>
        <w:t>1</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20. Тема 4.2. Электрические свойства коллоидных систем, стабилизация и коагуляция золей.................................................................................................1</w:t>
      </w:r>
      <w:r w:rsidR="001B160D">
        <w:rPr>
          <w:rFonts w:ascii="Times New Roman" w:eastAsia="Times New Roman" w:hAnsi="Times New Roman" w:cs="Times New Roman"/>
          <w:sz w:val="28"/>
          <w:szCs w:val="28"/>
        </w:rPr>
        <w:t>7</w:t>
      </w:r>
      <w:r w:rsidR="00850554">
        <w:rPr>
          <w:rFonts w:ascii="Times New Roman" w:eastAsia="Times New Roman" w:hAnsi="Times New Roman" w:cs="Times New Roman"/>
          <w:sz w:val="28"/>
          <w:szCs w:val="28"/>
        </w:rPr>
        <w:t>0</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21. Тема 4.3. Структурированные коллоидные системы.................................1</w:t>
      </w:r>
      <w:r w:rsidR="001B160D">
        <w:rPr>
          <w:rFonts w:ascii="Times New Roman" w:eastAsia="Times New Roman" w:hAnsi="Times New Roman" w:cs="Times New Roman"/>
          <w:sz w:val="28"/>
          <w:szCs w:val="28"/>
        </w:rPr>
        <w:t>8</w:t>
      </w:r>
      <w:r w:rsidR="00850554">
        <w:rPr>
          <w:rFonts w:ascii="Times New Roman" w:eastAsia="Times New Roman" w:hAnsi="Times New Roman" w:cs="Times New Roman"/>
          <w:sz w:val="28"/>
          <w:szCs w:val="28"/>
        </w:rPr>
        <w:t>1</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22. Тема 4.4. Коллоидные поверхностно-активные вещества.........................</w:t>
      </w:r>
      <w:r w:rsidR="0043239F">
        <w:rPr>
          <w:rFonts w:ascii="Times New Roman" w:eastAsia="Times New Roman" w:hAnsi="Times New Roman" w:cs="Times New Roman"/>
          <w:sz w:val="28"/>
          <w:szCs w:val="28"/>
        </w:rPr>
        <w:t>1</w:t>
      </w:r>
      <w:r w:rsidR="001B160D">
        <w:rPr>
          <w:rFonts w:ascii="Times New Roman" w:eastAsia="Times New Roman" w:hAnsi="Times New Roman" w:cs="Times New Roman"/>
          <w:sz w:val="28"/>
          <w:szCs w:val="28"/>
        </w:rPr>
        <w:t>9</w:t>
      </w:r>
      <w:r w:rsidR="00850554">
        <w:rPr>
          <w:rFonts w:ascii="Times New Roman" w:eastAsia="Times New Roman" w:hAnsi="Times New Roman" w:cs="Times New Roman"/>
          <w:sz w:val="28"/>
          <w:szCs w:val="28"/>
        </w:rPr>
        <w:t>1</w:t>
      </w:r>
    </w:p>
    <w:p w:rsidR="0043239F" w:rsidRDefault="0043239F"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23. Заключение.....................................................................................................</w:t>
      </w:r>
      <w:r w:rsidR="00850554">
        <w:rPr>
          <w:rFonts w:ascii="Times New Roman" w:eastAsia="Times New Roman" w:hAnsi="Times New Roman" w:cs="Times New Roman"/>
          <w:sz w:val="28"/>
          <w:szCs w:val="28"/>
        </w:rPr>
        <w:t>197</w:t>
      </w:r>
    </w:p>
    <w:p w:rsidR="0043239F" w:rsidRDefault="0043239F"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r w:rsidR="00850554">
        <w:rPr>
          <w:rFonts w:ascii="Times New Roman" w:eastAsia="Times New Roman" w:hAnsi="Times New Roman" w:cs="Times New Roman"/>
          <w:sz w:val="28"/>
          <w:szCs w:val="28"/>
        </w:rPr>
        <w:t>198</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B46D6" w:rsidRPr="0056675B" w:rsidRDefault="0072656F" w:rsidP="0043239F">
      <w:pPr>
        <w:shd w:val="clear" w:color="auto" w:fill="FFFFFF"/>
        <w:tabs>
          <w:tab w:val="left" w:pos="806"/>
        </w:tabs>
        <w:spacing w:after="0"/>
        <w:ind w:right="-5"/>
        <w:rPr>
          <w:rFonts w:ascii="Times New Roman" w:hAnsi="Times New Roman" w:cs="Times New Roman"/>
          <w:b/>
          <w:sz w:val="32"/>
          <w:szCs w:val="32"/>
        </w:rPr>
      </w:pPr>
      <w:r>
        <w:rPr>
          <w:rFonts w:ascii="Times New Roman" w:eastAsia="Times New Roman" w:hAnsi="Times New Roman" w:cs="Times New Roman"/>
          <w:sz w:val="28"/>
          <w:szCs w:val="28"/>
        </w:rPr>
        <w:t xml:space="preserve"> </w:t>
      </w:r>
      <w:r w:rsidR="000B46D6">
        <w:rPr>
          <w:rFonts w:ascii="Times New Roman" w:hAnsi="Times New Roman" w:cs="Times New Roman"/>
          <w:b/>
          <w:sz w:val="32"/>
          <w:szCs w:val="32"/>
        </w:rPr>
        <w:t xml:space="preserve"> </w:t>
      </w:r>
    </w:p>
    <w:p w:rsidR="00454D48" w:rsidRPr="002D6E2C" w:rsidRDefault="00454D48" w:rsidP="0043239F">
      <w:pPr>
        <w:spacing w:after="0" w:line="360" w:lineRule="auto"/>
        <w:jc w:val="both"/>
        <w:rPr>
          <w:rFonts w:ascii="Times New Roman" w:eastAsia="Times New Roman" w:hAnsi="Times New Roman" w:cs="Times New Roman"/>
          <w:sz w:val="28"/>
          <w:szCs w:val="28"/>
        </w:rPr>
      </w:pPr>
    </w:p>
    <w:p w:rsidR="00916026" w:rsidRPr="00CC2D39" w:rsidRDefault="0043239F" w:rsidP="0043239F">
      <w:pPr>
        <w:spacing w:after="0"/>
        <w:jc w:val="both"/>
        <w:rPr>
          <w:rFonts w:ascii="Times New Roman" w:eastAsia="Times New Roman" w:hAnsi="Times New Roman" w:cs="Times New Roman"/>
          <w:b/>
          <w:bCs/>
          <w:color w:val="000000"/>
          <w:sz w:val="28"/>
        </w:rPr>
      </w:pPr>
      <w:r>
        <w:rPr>
          <w:rFonts w:ascii="Times New Roman" w:eastAsia="Times New Roman" w:hAnsi="Times New Roman" w:cs="Times New Roman"/>
          <w:sz w:val="28"/>
          <w:szCs w:val="28"/>
        </w:rPr>
        <w:t xml:space="preserve"> </w:t>
      </w:r>
    </w:p>
    <w:p w:rsidR="00916026" w:rsidRPr="00CC2D39" w:rsidRDefault="00916026" w:rsidP="0043239F">
      <w:pPr>
        <w:spacing w:after="0"/>
        <w:jc w:val="both"/>
        <w:rPr>
          <w:rFonts w:ascii="Times New Roman" w:eastAsia="Times New Roman" w:hAnsi="Times New Roman" w:cs="Times New Roman"/>
          <w:b/>
          <w:bCs/>
          <w:color w:val="000000"/>
          <w:sz w:val="28"/>
        </w:rPr>
      </w:pPr>
    </w:p>
    <w:p w:rsidR="00916026" w:rsidRPr="00CC2D39" w:rsidRDefault="00916026" w:rsidP="0043239F">
      <w:pPr>
        <w:spacing w:after="0"/>
        <w:rPr>
          <w:rFonts w:ascii="Times New Roman" w:eastAsia="Times New Roman" w:hAnsi="Times New Roman" w:cs="Times New Roman"/>
          <w:b/>
          <w:bCs/>
          <w:color w:val="000000"/>
          <w:sz w:val="28"/>
        </w:rPr>
      </w:pPr>
    </w:p>
    <w:p w:rsidR="00567CE1" w:rsidRPr="009D5AB2" w:rsidRDefault="00916026" w:rsidP="0065350B">
      <w:pPr>
        <w:spacing w:after="0"/>
        <w:jc w:val="center"/>
        <w:rPr>
          <w:rFonts w:ascii="Times New Roman" w:eastAsia="Times New Roman" w:hAnsi="Times New Roman" w:cs="Times New Roman"/>
          <w:b/>
          <w:bCs/>
          <w:color w:val="000000"/>
          <w:sz w:val="28"/>
          <w:szCs w:val="28"/>
        </w:rPr>
      </w:pPr>
      <w:r w:rsidRPr="00CC2D39">
        <w:rPr>
          <w:rFonts w:ascii="Times New Roman" w:eastAsia="Times New Roman" w:hAnsi="Times New Roman" w:cs="Times New Roman"/>
          <w:b/>
          <w:sz w:val="28"/>
          <w:szCs w:val="28"/>
        </w:rPr>
        <w:br w:type="page"/>
      </w:r>
    </w:p>
    <w:p w:rsidR="000B46D6" w:rsidRDefault="000B46D6" w:rsidP="00670E5E">
      <w:pPr>
        <w:shd w:val="clear" w:color="auto" w:fill="FFFFFF"/>
        <w:tabs>
          <w:tab w:val="left" w:pos="806"/>
        </w:tabs>
        <w:ind w:right="-5"/>
        <w:jc w:val="center"/>
        <w:rPr>
          <w:rFonts w:ascii="Times New Roman" w:hAnsi="Times New Roman" w:cs="Times New Roman"/>
          <w:b/>
          <w:sz w:val="32"/>
          <w:szCs w:val="32"/>
        </w:rPr>
      </w:pPr>
      <w:r>
        <w:rPr>
          <w:rFonts w:ascii="Times New Roman" w:hAnsi="Times New Roman" w:cs="Times New Roman"/>
          <w:b/>
          <w:sz w:val="32"/>
          <w:szCs w:val="32"/>
        </w:rPr>
        <w:lastRenderedPageBreak/>
        <w:t>Введение</w:t>
      </w:r>
    </w:p>
    <w:p w:rsidR="000B46D6" w:rsidRDefault="00761662" w:rsidP="004F6342">
      <w:pPr>
        <w:shd w:val="clear" w:color="auto" w:fill="FFFFFF"/>
        <w:tabs>
          <w:tab w:val="left" w:pos="806"/>
        </w:tabs>
        <w:spacing w:after="0" w:line="360" w:lineRule="auto"/>
        <w:ind w:firstLine="567"/>
        <w:jc w:val="both"/>
        <w:rPr>
          <w:rFonts w:ascii="Times New Roman" w:hAnsi="Times New Roman" w:cs="Times New Roman"/>
          <w:sz w:val="28"/>
          <w:szCs w:val="28"/>
        </w:rPr>
      </w:pPr>
      <w:r w:rsidRPr="00761662">
        <w:rPr>
          <w:rFonts w:ascii="Times New Roman" w:hAnsi="Times New Roman" w:cs="Times New Roman"/>
          <w:sz w:val="28"/>
          <w:szCs w:val="28"/>
        </w:rPr>
        <w:t xml:space="preserve">      Историческое </w:t>
      </w:r>
      <w:r>
        <w:rPr>
          <w:rFonts w:ascii="Times New Roman" w:hAnsi="Times New Roman" w:cs="Times New Roman"/>
          <w:sz w:val="28"/>
          <w:szCs w:val="28"/>
        </w:rPr>
        <w:t xml:space="preserve">изучение химии пищевых веществ началось в середине </w:t>
      </w:r>
      <w:r>
        <w:rPr>
          <w:rFonts w:ascii="Times New Roman" w:hAnsi="Times New Roman" w:cs="Times New Roman"/>
          <w:sz w:val="28"/>
          <w:szCs w:val="28"/>
          <w:lang w:val="en-US"/>
        </w:rPr>
        <w:t>XIX</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когда </w:t>
      </w:r>
      <w:proofErr w:type="gramStart"/>
      <w:r>
        <w:rPr>
          <w:rFonts w:ascii="Times New Roman" w:hAnsi="Times New Roman" w:cs="Times New Roman"/>
          <w:sz w:val="28"/>
          <w:szCs w:val="28"/>
        </w:rPr>
        <w:t>они</w:t>
      </w:r>
      <w:proofErr w:type="gramEnd"/>
      <w:r>
        <w:rPr>
          <w:rFonts w:ascii="Times New Roman" w:hAnsi="Times New Roman" w:cs="Times New Roman"/>
          <w:sz w:val="28"/>
          <w:szCs w:val="28"/>
        </w:rPr>
        <w:t xml:space="preserve"> рассматривались как природные органические соединения, входящие в состав пищевого сырья и готовых продуктов. В настоящем учебном пособии рассматриваются вопросы таких фундаментальных дисциплин, как органическая химия, биохимия, физическая и коллоидная химия.</w:t>
      </w:r>
    </w:p>
    <w:p w:rsidR="00434B66" w:rsidRDefault="00434B66" w:rsidP="004F6342">
      <w:pPr>
        <w:shd w:val="clear" w:color="auto" w:fill="FFFFFF"/>
        <w:tabs>
          <w:tab w:val="left" w:pos="80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Курс химии пищевых производств разбит на 4 раздела (Раздел 1.</w:t>
      </w:r>
      <w:proofErr w:type="gramEnd"/>
      <w:r>
        <w:rPr>
          <w:rFonts w:ascii="Times New Roman" w:hAnsi="Times New Roman" w:cs="Times New Roman"/>
          <w:sz w:val="28"/>
          <w:szCs w:val="28"/>
        </w:rPr>
        <w:t xml:space="preserve"> Теоретические основы химии органических соединений), который подробно рассматривает строение и номенклатуру органических соединений, углеводороды, кислородсодержащие соединения (спирты, фенолы, простые эфиры), карбоновые соединения (альдегиды, кетоны), карбоновые кислоты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 сложные эфиры), оксикислоты. Раздел 2. Биоорганические соединения (углеводы, белки, витамины и ферменты, липиды). Раздел 3. Физико-химические процессы, как основа технологии переработки пищевых продуктов. Раздел 4. Химия дисперсных систем (коллоидные растворы, структурированные коллоидные системы; коллоидные поверхностно-активные вещества ПАВ; микрогетерогенные системы и растворы высокомолекулярных соединений).</w:t>
      </w:r>
    </w:p>
    <w:p w:rsidR="00761662" w:rsidRDefault="00434B66" w:rsidP="004F6342">
      <w:pPr>
        <w:shd w:val="clear" w:color="auto" w:fill="FFFFFF"/>
        <w:tabs>
          <w:tab w:val="left" w:pos="80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61662">
        <w:rPr>
          <w:rFonts w:ascii="Times New Roman" w:hAnsi="Times New Roman" w:cs="Times New Roman"/>
          <w:sz w:val="28"/>
          <w:szCs w:val="28"/>
        </w:rPr>
        <w:t xml:space="preserve">Материал, содержащийся в учебном пособии, призван помочь </w:t>
      </w:r>
      <w:proofErr w:type="gramStart"/>
      <w:r w:rsidR="00761662">
        <w:rPr>
          <w:rFonts w:ascii="Times New Roman" w:hAnsi="Times New Roman" w:cs="Times New Roman"/>
          <w:sz w:val="28"/>
          <w:szCs w:val="28"/>
        </w:rPr>
        <w:t>обучающимся</w:t>
      </w:r>
      <w:proofErr w:type="gramEnd"/>
      <w:r w:rsidR="00761662">
        <w:rPr>
          <w:rFonts w:ascii="Times New Roman" w:hAnsi="Times New Roman" w:cs="Times New Roman"/>
          <w:sz w:val="28"/>
          <w:szCs w:val="28"/>
        </w:rPr>
        <w:t xml:space="preserve"> разобраться в сложных вопросах, касающихся роли основных пищевых веществ в пищевой технологии </w:t>
      </w:r>
      <w:r w:rsidR="00111834">
        <w:rPr>
          <w:rFonts w:ascii="Times New Roman" w:hAnsi="Times New Roman" w:cs="Times New Roman"/>
          <w:sz w:val="28"/>
          <w:szCs w:val="28"/>
        </w:rPr>
        <w:t xml:space="preserve">и питании человека, таких как биоорганические вещества – углеводы и белки, а также липиды, ферменты и витамины. Особое внимание этим объектам уделяется при применении новых методов воздействия на сырье (температура, СВЧ, ИК, </w:t>
      </w:r>
      <w:proofErr w:type="gramStart"/>
      <w:r w:rsidR="00111834">
        <w:rPr>
          <w:rFonts w:ascii="Times New Roman" w:hAnsi="Times New Roman" w:cs="Times New Roman"/>
          <w:sz w:val="28"/>
          <w:szCs w:val="28"/>
        </w:rPr>
        <w:t>УФ-облучение</w:t>
      </w:r>
      <w:proofErr w:type="gramEnd"/>
      <w:r w:rsidR="00111834">
        <w:rPr>
          <w:rFonts w:ascii="Times New Roman" w:hAnsi="Times New Roman" w:cs="Times New Roman"/>
          <w:sz w:val="28"/>
          <w:szCs w:val="28"/>
        </w:rPr>
        <w:t>, УЗ, ферментные препараты). Это хорошо демонстрируют реакции Майера (меланоиди</w:t>
      </w:r>
      <w:r w:rsidR="004469A3">
        <w:rPr>
          <w:rFonts w:ascii="Times New Roman" w:hAnsi="Times New Roman" w:cs="Times New Roman"/>
          <w:sz w:val="28"/>
          <w:szCs w:val="28"/>
        </w:rPr>
        <w:t xml:space="preserve">нообразование). </w:t>
      </w:r>
    </w:p>
    <w:p w:rsidR="00434B66" w:rsidRDefault="00434B66" w:rsidP="004F6342">
      <w:pPr>
        <w:shd w:val="clear" w:color="auto" w:fill="FFFFFF"/>
        <w:tabs>
          <w:tab w:val="left" w:pos="80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конце каждой темы стоят вопросы, которые позволяют обучающимся закрепить пройденный материал.</w:t>
      </w:r>
    </w:p>
    <w:p w:rsidR="00550FD8" w:rsidRPr="00761662" w:rsidRDefault="00434B66" w:rsidP="000F08E4">
      <w:pPr>
        <w:shd w:val="clear" w:color="auto" w:fill="FFFFFF"/>
        <w:tabs>
          <w:tab w:val="left" w:pos="80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50FD8">
        <w:rPr>
          <w:rFonts w:ascii="Times New Roman" w:hAnsi="Times New Roman" w:cs="Times New Roman"/>
          <w:sz w:val="28"/>
          <w:szCs w:val="28"/>
        </w:rPr>
        <w:t xml:space="preserve">Пищевая химия – дисциплина, значение которой все возрастает. Значение основ пищевой химии, особенно органической химии, даст возможность технологам решить один из важнейших вопросов современности – обеспечение населения планеты качественными продуктами питания. В связи с этим ничуть не потеряла своей актуальности мысль </w:t>
      </w:r>
      <w:r w:rsidR="00D17E7A">
        <w:rPr>
          <w:rFonts w:ascii="Times New Roman" w:hAnsi="Times New Roman" w:cs="Times New Roman"/>
          <w:sz w:val="28"/>
          <w:szCs w:val="28"/>
        </w:rPr>
        <w:t>И.П. Павлова, сформулированная им в 1904 г. при вручении ему Нобелевской премии: «…над всеми явлениями человеческой жизни господствует забота о насущном хлебе».</w:t>
      </w:r>
    </w:p>
    <w:p w:rsidR="000B46D6" w:rsidRDefault="00111834" w:rsidP="000F08E4">
      <w:pPr>
        <w:shd w:val="clear" w:color="auto" w:fill="FFFFFF"/>
        <w:tabs>
          <w:tab w:val="left" w:pos="806"/>
        </w:tabs>
        <w:spacing w:after="0" w:line="360" w:lineRule="auto"/>
        <w:ind w:firstLine="567"/>
        <w:jc w:val="both"/>
        <w:rPr>
          <w:rFonts w:ascii="Times New Roman" w:hAnsi="Times New Roman" w:cs="Times New Roman"/>
          <w:b/>
          <w:sz w:val="32"/>
          <w:szCs w:val="32"/>
        </w:rPr>
      </w:pPr>
      <w:r>
        <w:rPr>
          <w:rFonts w:ascii="Times New Roman" w:hAnsi="Times New Roman" w:cs="Times New Roman"/>
          <w:b/>
          <w:sz w:val="32"/>
          <w:szCs w:val="32"/>
        </w:rPr>
        <w:t xml:space="preserve">      </w:t>
      </w:r>
    </w:p>
    <w:p w:rsidR="004F6342" w:rsidRDefault="004F6342" w:rsidP="000F08E4">
      <w:pPr>
        <w:shd w:val="clear" w:color="auto" w:fill="FFFFFF"/>
        <w:tabs>
          <w:tab w:val="left" w:pos="806"/>
        </w:tabs>
        <w:spacing w:after="0" w:line="240" w:lineRule="auto"/>
        <w:ind w:firstLine="567"/>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0F08E4" w:rsidRDefault="000F08E4" w:rsidP="004F6342">
      <w:pPr>
        <w:shd w:val="clear" w:color="auto" w:fill="FFFFFF"/>
        <w:tabs>
          <w:tab w:val="left" w:pos="806"/>
        </w:tabs>
        <w:ind w:right="-5"/>
        <w:jc w:val="center"/>
        <w:rPr>
          <w:rFonts w:ascii="Times New Roman" w:hAnsi="Times New Roman" w:cs="Times New Roman"/>
          <w:b/>
          <w:sz w:val="36"/>
          <w:szCs w:val="36"/>
        </w:rPr>
      </w:pPr>
    </w:p>
    <w:p w:rsidR="004F6342" w:rsidRPr="004F6342" w:rsidRDefault="0067168F" w:rsidP="004F6342">
      <w:pPr>
        <w:shd w:val="clear" w:color="auto" w:fill="FFFFFF"/>
        <w:tabs>
          <w:tab w:val="left" w:pos="806"/>
        </w:tabs>
        <w:ind w:right="-5"/>
        <w:jc w:val="center"/>
        <w:rPr>
          <w:rFonts w:ascii="Times New Roman" w:hAnsi="Times New Roman" w:cs="Times New Roman"/>
          <w:b/>
          <w:sz w:val="36"/>
          <w:szCs w:val="36"/>
        </w:rPr>
      </w:pPr>
      <w:r w:rsidRPr="004F6342">
        <w:rPr>
          <w:rFonts w:ascii="Times New Roman" w:hAnsi="Times New Roman" w:cs="Times New Roman"/>
          <w:b/>
          <w:sz w:val="36"/>
          <w:szCs w:val="36"/>
        </w:rPr>
        <w:lastRenderedPageBreak/>
        <w:t xml:space="preserve">Раздел 1. Теоретические основы химии </w:t>
      </w:r>
      <w:r w:rsidR="00E64CBE" w:rsidRPr="004F6342">
        <w:rPr>
          <w:rFonts w:ascii="Times New Roman" w:hAnsi="Times New Roman" w:cs="Times New Roman"/>
          <w:b/>
          <w:sz w:val="36"/>
          <w:szCs w:val="36"/>
        </w:rPr>
        <w:t>органических соединений</w:t>
      </w:r>
    </w:p>
    <w:p w:rsidR="0065350B" w:rsidRDefault="0065350B" w:rsidP="00D97517">
      <w:pPr>
        <w:jc w:val="center"/>
        <w:rPr>
          <w:rFonts w:ascii="Times New Roman" w:hAnsi="Times New Roman" w:cs="Times New Roman"/>
          <w:b/>
          <w:sz w:val="28"/>
          <w:szCs w:val="28"/>
        </w:rPr>
      </w:pPr>
    </w:p>
    <w:p w:rsidR="0067168F" w:rsidRPr="004F6342" w:rsidRDefault="0067168F" w:rsidP="00D97517">
      <w:pPr>
        <w:jc w:val="center"/>
        <w:rPr>
          <w:rFonts w:ascii="Times New Roman" w:hAnsi="Times New Roman" w:cs="Times New Roman"/>
          <w:b/>
          <w:sz w:val="32"/>
          <w:szCs w:val="32"/>
        </w:rPr>
      </w:pPr>
      <w:r w:rsidRPr="004F6342">
        <w:rPr>
          <w:rFonts w:ascii="Times New Roman" w:hAnsi="Times New Roman" w:cs="Times New Roman"/>
          <w:b/>
          <w:sz w:val="32"/>
          <w:szCs w:val="32"/>
        </w:rPr>
        <w:t xml:space="preserve">Тема 1.1. Строение и номенклатура органических соединений </w:t>
      </w:r>
      <w:r w:rsidR="009B0F8E" w:rsidRPr="004F6342">
        <w:rPr>
          <w:rFonts w:ascii="Times New Roman" w:hAnsi="Times New Roman" w:cs="Times New Roman"/>
          <w:b/>
          <w:sz w:val="32"/>
          <w:szCs w:val="32"/>
        </w:rPr>
        <w:t xml:space="preserve"> </w:t>
      </w:r>
      <w:r w:rsidRPr="004F6342">
        <w:rPr>
          <w:rFonts w:ascii="Times New Roman" w:hAnsi="Times New Roman" w:cs="Times New Roman"/>
          <w:b/>
          <w:sz w:val="32"/>
          <w:szCs w:val="32"/>
        </w:rPr>
        <w:t xml:space="preserve"> </w:t>
      </w:r>
    </w:p>
    <w:p w:rsidR="00F20011" w:rsidRPr="004F6342" w:rsidRDefault="00F20011" w:rsidP="004529C6">
      <w:pPr>
        <w:spacing w:after="0" w:line="360" w:lineRule="auto"/>
        <w:rPr>
          <w:rFonts w:ascii="Times New Roman" w:hAnsi="Times New Roman" w:cs="Times New Roman"/>
          <w:b/>
          <w:sz w:val="28"/>
          <w:szCs w:val="28"/>
        </w:rPr>
      </w:pPr>
      <w:r w:rsidRPr="004F6342">
        <w:rPr>
          <w:rFonts w:ascii="Times New Roman" w:hAnsi="Times New Roman" w:cs="Times New Roman"/>
          <w:b/>
          <w:sz w:val="28"/>
          <w:szCs w:val="28"/>
        </w:rPr>
        <w:t>Углеводороды</w:t>
      </w:r>
    </w:p>
    <w:p w:rsidR="00F20011" w:rsidRPr="00F20011" w:rsidRDefault="00F20011" w:rsidP="004F6342">
      <w:pPr>
        <w:pStyle w:val="aa"/>
        <w:spacing w:before="0" w:beforeAutospacing="0" w:after="0" w:afterAutospacing="0" w:line="360" w:lineRule="auto"/>
        <w:ind w:firstLine="567"/>
        <w:jc w:val="both"/>
        <w:rPr>
          <w:color w:val="424242"/>
          <w:sz w:val="28"/>
          <w:szCs w:val="28"/>
        </w:rPr>
      </w:pPr>
      <w:r w:rsidRPr="00F20011">
        <w:rPr>
          <w:b/>
          <w:color w:val="424242"/>
          <w:sz w:val="28"/>
          <w:szCs w:val="28"/>
        </w:rPr>
        <w:t xml:space="preserve">     Углеводороды –</w:t>
      </w:r>
      <w:r w:rsidRPr="00F20011">
        <w:rPr>
          <w:color w:val="424242"/>
          <w:sz w:val="28"/>
          <w:szCs w:val="28"/>
        </w:rPr>
        <w:t xml:space="preserve"> органические соединения, в состав которых входят только два элемента: углерод и водород. Например: CH</w:t>
      </w:r>
      <w:r w:rsidRPr="00F20011">
        <w:rPr>
          <w:color w:val="424242"/>
          <w:sz w:val="28"/>
          <w:szCs w:val="28"/>
          <w:vertAlign w:val="subscript"/>
        </w:rPr>
        <w:t>4</w:t>
      </w:r>
      <w:r w:rsidRPr="00F20011">
        <w:rPr>
          <w:color w:val="424242"/>
          <w:sz w:val="28"/>
          <w:szCs w:val="28"/>
        </w:rPr>
        <w:t>, C</w:t>
      </w:r>
      <w:r w:rsidRPr="00F20011">
        <w:rPr>
          <w:color w:val="424242"/>
          <w:sz w:val="28"/>
          <w:szCs w:val="28"/>
          <w:vertAlign w:val="subscript"/>
        </w:rPr>
        <w:t>2</w:t>
      </w:r>
      <w:r w:rsidRPr="00F20011">
        <w:rPr>
          <w:color w:val="424242"/>
          <w:sz w:val="28"/>
          <w:szCs w:val="28"/>
        </w:rPr>
        <w:t>H</w:t>
      </w:r>
      <w:r w:rsidRPr="00F20011">
        <w:rPr>
          <w:color w:val="424242"/>
          <w:sz w:val="28"/>
          <w:szCs w:val="28"/>
          <w:vertAlign w:val="subscript"/>
        </w:rPr>
        <w:t>6</w:t>
      </w:r>
      <w:r w:rsidRPr="00F20011">
        <w:rPr>
          <w:color w:val="424242"/>
          <w:sz w:val="28"/>
          <w:szCs w:val="28"/>
        </w:rPr>
        <w:t>, C</w:t>
      </w:r>
      <w:r w:rsidRPr="00F20011">
        <w:rPr>
          <w:color w:val="424242"/>
          <w:sz w:val="28"/>
          <w:szCs w:val="28"/>
          <w:vertAlign w:val="subscript"/>
        </w:rPr>
        <w:t>3</w:t>
      </w:r>
      <w:r w:rsidRPr="00F20011">
        <w:rPr>
          <w:color w:val="424242"/>
          <w:sz w:val="28"/>
          <w:szCs w:val="28"/>
        </w:rPr>
        <w:t>H</w:t>
      </w:r>
      <w:r w:rsidRPr="00F20011">
        <w:rPr>
          <w:color w:val="424242"/>
          <w:sz w:val="28"/>
          <w:szCs w:val="28"/>
          <w:vertAlign w:val="subscript"/>
        </w:rPr>
        <w:t>6</w:t>
      </w:r>
      <w:r w:rsidRPr="00F20011">
        <w:rPr>
          <w:color w:val="424242"/>
          <w:sz w:val="28"/>
          <w:szCs w:val="28"/>
        </w:rPr>
        <w:t>, C</w:t>
      </w:r>
      <w:r w:rsidRPr="00F20011">
        <w:rPr>
          <w:color w:val="424242"/>
          <w:sz w:val="28"/>
          <w:szCs w:val="28"/>
          <w:vertAlign w:val="subscript"/>
        </w:rPr>
        <w:t>8</w:t>
      </w:r>
      <w:r w:rsidRPr="00F20011">
        <w:rPr>
          <w:color w:val="424242"/>
          <w:sz w:val="28"/>
          <w:szCs w:val="28"/>
        </w:rPr>
        <w:t>H</w:t>
      </w:r>
      <w:r w:rsidRPr="00F20011">
        <w:rPr>
          <w:color w:val="424242"/>
          <w:sz w:val="28"/>
          <w:szCs w:val="28"/>
          <w:vertAlign w:val="subscript"/>
        </w:rPr>
        <w:t>10</w:t>
      </w:r>
      <w:r w:rsidRPr="00F20011">
        <w:rPr>
          <w:color w:val="424242"/>
          <w:sz w:val="28"/>
          <w:szCs w:val="28"/>
        </w:rPr>
        <w:t xml:space="preserve"> и т.п. В общем виде – </w:t>
      </w:r>
      <w:proofErr w:type="gramStart"/>
      <w:r w:rsidRPr="00F20011">
        <w:rPr>
          <w:color w:val="424242"/>
          <w:sz w:val="28"/>
          <w:szCs w:val="28"/>
        </w:rPr>
        <w:t>С</w:t>
      </w:r>
      <w:proofErr w:type="gramEnd"/>
      <w:r w:rsidRPr="00F20011">
        <w:rPr>
          <w:color w:val="424242"/>
          <w:sz w:val="28"/>
          <w:szCs w:val="28"/>
          <w:vertAlign w:val="subscript"/>
        </w:rPr>
        <w:t>x</w:t>
      </w:r>
      <w:r w:rsidRPr="00F20011">
        <w:rPr>
          <w:color w:val="424242"/>
          <w:sz w:val="28"/>
          <w:szCs w:val="28"/>
        </w:rPr>
        <w:t>H</w:t>
      </w:r>
      <w:r w:rsidRPr="00F20011">
        <w:rPr>
          <w:color w:val="424242"/>
          <w:sz w:val="28"/>
          <w:szCs w:val="28"/>
          <w:vertAlign w:val="subscript"/>
        </w:rPr>
        <w:t>y</w:t>
      </w:r>
      <w:r w:rsidRPr="00F20011">
        <w:rPr>
          <w:color w:val="424242"/>
          <w:sz w:val="28"/>
          <w:szCs w:val="28"/>
        </w:rPr>
        <w:t>.</w:t>
      </w:r>
    </w:p>
    <w:p w:rsidR="00F20011" w:rsidRPr="00F20011" w:rsidRDefault="00F20011" w:rsidP="004F6342">
      <w:pPr>
        <w:pStyle w:val="aa"/>
        <w:spacing w:before="0" w:beforeAutospacing="0" w:after="0" w:afterAutospacing="0" w:line="360" w:lineRule="auto"/>
        <w:ind w:firstLine="567"/>
        <w:jc w:val="both"/>
        <w:rPr>
          <w:color w:val="424242"/>
          <w:sz w:val="28"/>
          <w:szCs w:val="28"/>
        </w:rPr>
      </w:pPr>
      <w:r w:rsidRPr="00F20011">
        <w:rPr>
          <w:b/>
          <w:color w:val="424242"/>
          <w:sz w:val="28"/>
          <w:szCs w:val="28"/>
        </w:rPr>
        <w:t xml:space="preserve">     Углеводороды</w:t>
      </w:r>
      <w:r w:rsidRPr="00F20011">
        <w:rPr>
          <w:color w:val="424242"/>
          <w:sz w:val="28"/>
          <w:szCs w:val="28"/>
        </w:rPr>
        <w:t xml:space="preserve"> имеют важное научное и практическое значение. Во-первых, представления о строении и свойствах этих веще</w:t>
      </w:r>
      <w:proofErr w:type="gramStart"/>
      <w:r w:rsidRPr="00F20011">
        <w:rPr>
          <w:color w:val="424242"/>
          <w:sz w:val="28"/>
          <w:szCs w:val="28"/>
        </w:rPr>
        <w:t>ств сл</w:t>
      </w:r>
      <w:proofErr w:type="gramEnd"/>
      <w:r w:rsidRPr="00F20011">
        <w:rPr>
          <w:color w:val="424242"/>
          <w:sz w:val="28"/>
          <w:szCs w:val="28"/>
        </w:rPr>
        <w:t>ужат основой для изучения органических соединений других классов, так как молекулы любых органических веществ содержат углеводородные фрагменты. Во-вторых, знание свойств углеводородов позволяет понять исключительную ценность этих соединений как исходного сырья для синтеза самых разнообразных органических веществ, широко используемых человеком. Углеводороды содержатся в земной коре в составе нефти, каменного угля, природного и попутного газов, сланцев и торфа. Запасы этих полезных ископаемых на Земле не безграничны. Однако до настоящего времени они расходуются главным образом в качестве топлива (двигатели внутреннего сгорания, тепловые электростанции, котельные) и лишь незначительная часть используется как сырье в химической промышленности. Так, до 85 % всей добываемой нефти идет на получение горюче-смазочных материалов и лишь около 15 % применяется как химическое сырье. Поэтому важнейшей задачей является поиск и разработка альтернативных источников энергии, которые позволят более рационально использовать углеводородное сырье.</w:t>
      </w:r>
    </w:p>
    <w:p w:rsidR="00F20011" w:rsidRDefault="00F20011" w:rsidP="00F20011">
      <w:pPr>
        <w:pStyle w:val="aa"/>
        <w:spacing w:before="171" w:beforeAutospacing="0" w:after="171" w:afterAutospacing="0"/>
        <w:ind w:left="171" w:right="171"/>
        <w:jc w:val="both"/>
        <w:rPr>
          <w:color w:val="424242"/>
        </w:rPr>
      </w:pPr>
      <w:r>
        <w:rPr>
          <w:color w:val="424242"/>
        </w:rPr>
        <w:t> </w:t>
      </w:r>
    </w:p>
    <w:p w:rsidR="00F20011" w:rsidRDefault="00F20011" w:rsidP="00F20011">
      <w:pPr>
        <w:pStyle w:val="aa"/>
        <w:spacing w:before="171" w:beforeAutospacing="0" w:after="171" w:afterAutospacing="0"/>
        <w:ind w:left="171" w:right="171"/>
        <w:jc w:val="both"/>
        <w:rPr>
          <w:color w:val="424242"/>
        </w:rPr>
      </w:pPr>
      <w:r>
        <w:rPr>
          <w:noProof/>
          <w:color w:val="424242"/>
        </w:rPr>
        <w:lastRenderedPageBreak/>
        <w:drawing>
          <wp:inline distT="0" distB="0" distL="0" distR="0">
            <wp:extent cx="5149215" cy="3450590"/>
            <wp:effectExtent l="19050" t="0" r="0" b="0"/>
            <wp:docPr id="392" name="Рисунок 6" descr="https://poznayka.org/baza1/1947279201531.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poznayka.org/baza1/1947279201531.files/image017.png"/>
                    <pic:cNvPicPr>
                      <a:picLocks noChangeAspect="1" noChangeArrowheads="1"/>
                    </pic:cNvPicPr>
                  </pic:nvPicPr>
                  <pic:blipFill>
                    <a:blip r:embed="rId8" cstate="print"/>
                    <a:srcRect/>
                    <a:stretch>
                      <a:fillRect/>
                    </a:stretch>
                  </pic:blipFill>
                  <pic:spPr bwMode="auto">
                    <a:xfrm>
                      <a:off x="0" y="0"/>
                      <a:ext cx="5149215" cy="3450590"/>
                    </a:xfrm>
                    <a:prstGeom prst="rect">
                      <a:avLst/>
                    </a:prstGeom>
                    <a:noFill/>
                    <a:ln w="9525">
                      <a:noFill/>
                      <a:miter lim="800000"/>
                      <a:headEnd/>
                      <a:tailEnd/>
                    </a:ln>
                  </pic:spPr>
                </pic:pic>
              </a:graphicData>
            </a:graphic>
          </wp:inline>
        </w:drawing>
      </w:r>
    </w:p>
    <w:p w:rsidR="00F20011" w:rsidRPr="00B745D8" w:rsidRDefault="00F20011" w:rsidP="00F20011">
      <w:pPr>
        <w:pStyle w:val="aa"/>
        <w:spacing w:before="171" w:beforeAutospacing="0" w:after="171" w:afterAutospacing="0"/>
        <w:ind w:left="171" w:right="171"/>
        <w:jc w:val="both"/>
        <w:rPr>
          <w:color w:val="424242"/>
        </w:rPr>
      </w:pPr>
      <w:r>
        <w:rPr>
          <w:color w:val="424242"/>
        </w:rPr>
        <w:t> </w:t>
      </w:r>
      <w:r w:rsidRPr="00B745D8">
        <w:rPr>
          <w:b/>
          <w:color w:val="424242"/>
        </w:rPr>
        <w:t xml:space="preserve">Рисунок </w:t>
      </w:r>
      <w:r w:rsidR="004F6342" w:rsidRPr="00B745D8">
        <w:rPr>
          <w:b/>
          <w:color w:val="424242"/>
        </w:rPr>
        <w:t>1</w:t>
      </w:r>
      <w:r w:rsidRPr="00B745D8">
        <w:rPr>
          <w:color w:val="424242"/>
        </w:rPr>
        <w:t xml:space="preserve">  – Классификация углеводородов</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Классификацию углеводородов проводят по следующим структурным признакам, определяющим свойства этих соединений:</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1) строение углеродной цепи (углеродного скелета);</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2) наличие в цепи кратных связей</w:t>
      </w:r>
      <w:proofErr w:type="gramStart"/>
      <w:r w:rsidRPr="00F20011">
        <w:rPr>
          <w:color w:val="424242"/>
          <w:sz w:val="28"/>
          <w:szCs w:val="28"/>
        </w:rPr>
        <w:t xml:space="preserve"> С</w:t>
      </w:r>
      <w:proofErr w:type="gramEnd"/>
      <w:r w:rsidRPr="00F20011">
        <w:rPr>
          <w:color w:val="424242"/>
          <w:sz w:val="28"/>
          <w:szCs w:val="28"/>
        </w:rPr>
        <w:t>=С и С≡C (степень насыщенности).</w:t>
      </w:r>
    </w:p>
    <w:p w:rsidR="00F20011" w:rsidRPr="00F20011" w:rsidRDefault="00F20011" w:rsidP="00F20011">
      <w:pPr>
        <w:pStyle w:val="aa"/>
        <w:spacing w:before="171" w:beforeAutospacing="0" w:after="171" w:afterAutospacing="0"/>
        <w:ind w:right="171"/>
        <w:jc w:val="both"/>
        <w:rPr>
          <w:color w:val="424242"/>
          <w:sz w:val="28"/>
          <w:szCs w:val="28"/>
        </w:rPr>
      </w:pPr>
      <w:r w:rsidRPr="00F20011">
        <w:rPr>
          <w:b/>
          <w:color w:val="424242"/>
          <w:sz w:val="28"/>
          <w:szCs w:val="28"/>
        </w:rPr>
        <w:t>1.По строению углеродной цепи:</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     В зависимости от строения углеродной цепи углеводороды подразделяют на две группы:</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ациклические или алифатические, т. е. «жирные» (от греческого слова «алейфар» – «жир», так как впервые структуры с длинными углеродными цепями были обнаружены в составе жиров);</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циклические.</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Открытая (незамкнутая) цепь алифатических углеводородов может быть неразветвленной или разветвленной. Углеводороды с неразветвленной углеродной цепью называют нормальными (</w:t>
      </w:r>
      <w:proofErr w:type="gramStart"/>
      <w:r w:rsidRPr="00F20011">
        <w:rPr>
          <w:color w:val="424242"/>
          <w:sz w:val="28"/>
          <w:szCs w:val="28"/>
        </w:rPr>
        <w:t>н-</w:t>
      </w:r>
      <w:proofErr w:type="gramEnd"/>
      <w:r w:rsidRPr="00F20011">
        <w:rPr>
          <w:color w:val="424242"/>
          <w:sz w:val="28"/>
          <w:szCs w:val="28"/>
        </w:rPr>
        <w:t>) углеводородами.</w:t>
      </w:r>
    </w:p>
    <w:p w:rsidR="00F20011" w:rsidRPr="00F20011" w:rsidRDefault="00F20011" w:rsidP="00442D17">
      <w:pPr>
        <w:pStyle w:val="aa"/>
        <w:spacing w:before="0" w:beforeAutospacing="0" w:after="0" w:afterAutospacing="0" w:line="360" w:lineRule="auto"/>
        <w:ind w:firstLine="567"/>
        <w:jc w:val="both"/>
        <w:rPr>
          <w:sz w:val="28"/>
          <w:szCs w:val="28"/>
        </w:rPr>
      </w:pPr>
      <w:r w:rsidRPr="00F20011">
        <w:rPr>
          <w:sz w:val="28"/>
          <w:szCs w:val="28"/>
        </w:rPr>
        <w:t>Среди циклических углеводородов выделяют:</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алициклические (т. е. алифатические циклические);</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ароматические (арены).</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lastRenderedPageBreak/>
        <w:t>В этом случае классификационным признаком служит строение цикла.</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К ароматическим углеводородам относят соединения, содержащие один или несколько бензольных циклов (формула бензола С</w:t>
      </w:r>
      <w:r w:rsidRPr="00F20011">
        <w:rPr>
          <w:color w:val="424242"/>
          <w:sz w:val="28"/>
          <w:szCs w:val="28"/>
          <w:vertAlign w:val="subscript"/>
        </w:rPr>
        <w:t>6</w:t>
      </w:r>
      <w:r w:rsidRPr="00F20011">
        <w:rPr>
          <w:color w:val="424242"/>
          <w:sz w:val="28"/>
          <w:szCs w:val="28"/>
        </w:rPr>
        <w:t>Н</w:t>
      </w:r>
      <w:r w:rsidRPr="00F20011">
        <w:rPr>
          <w:color w:val="424242"/>
          <w:sz w:val="28"/>
          <w:szCs w:val="28"/>
          <w:vertAlign w:val="subscript"/>
        </w:rPr>
        <w:t>6</w:t>
      </w:r>
      <w:r w:rsidRPr="00F20011">
        <w:rPr>
          <w:color w:val="424242"/>
          <w:sz w:val="28"/>
          <w:szCs w:val="28"/>
        </w:rPr>
        <w:t>).</w:t>
      </w:r>
    </w:p>
    <w:p w:rsidR="00F20011" w:rsidRPr="00F20011" w:rsidRDefault="00F20011" w:rsidP="00F20011">
      <w:pPr>
        <w:pStyle w:val="aa"/>
        <w:spacing w:before="171" w:beforeAutospacing="0" w:after="171" w:afterAutospacing="0"/>
        <w:ind w:right="171"/>
        <w:jc w:val="both"/>
        <w:rPr>
          <w:b/>
          <w:color w:val="424242"/>
          <w:sz w:val="28"/>
          <w:szCs w:val="28"/>
        </w:rPr>
      </w:pPr>
      <w:r w:rsidRPr="00F20011">
        <w:rPr>
          <w:b/>
          <w:color w:val="424242"/>
          <w:sz w:val="28"/>
          <w:szCs w:val="28"/>
        </w:rPr>
        <w:t>2. По степени насыщенности различают:</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насыщенные (предельные) углеводороды (алканы и циклоалканы), в которых имеются только простые связи С–С и отсутствуют кратные связи;</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ненасыщенные (непредельные), содержащие наряду с одинарными связями С–С двойные и (или) тройные связи (алкены, алкадиены, алкины, циклоалкены, циклоалкины).</w:t>
      </w:r>
    </w:p>
    <w:p w:rsidR="00F20011" w:rsidRDefault="00F20011" w:rsidP="00F20011">
      <w:pPr>
        <w:pStyle w:val="aa"/>
        <w:spacing w:before="171" w:beforeAutospacing="0" w:after="171" w:afterAutospacing="0"/>
        <w:ind w:left="171" w:right="171"/>
        <w:jc w:val="both"/>
        <w:rPr>
          <w:color w:val="424242"/>
        </w:rPr>
      </w:pPr>
      <w:r>
        <w:rPr>
          <w:noProof/>
          <w:color w:val="424242"/>
        </w:rPr>
        <w:drawing>
          <wp:inline distT="0" distB="0" distL="0" distR="0">
            <wp:extent cx="2558415" cy="1066800"/>
            <wp:effectExtent l="19050" t="0" r="0" b="0"/>
            <wp:docPr id="393" name="Рисунок 7" descr="https://poznayka.org/baza1/1947279201531.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oznayka.org/baza1/1947279201531.files/image018.png"/>
                    <pic:cNvPicPr>
                      <a:picLocks noChangeAspect="1" noChangeArrowheads="1"/>
                    </pic:cNvPicPr>
                  </pic:nvPicPr>
                  <pic:blipFill>
                    <a:blip r:embed="rId9" cstate="print"/>
                    <a:srcRect/>
                    <a:stretch>
                      <a:fillRect/>
                    </a:stretch>
                  </pic:blipFill>
                  <pic:spPr bwMode="auto">
                    <a:xfrm>
                      <a:off x="0" y="0"/>
                      <a:ext cx="2558415" cy="1066800"/>
                    </a:xfrm>
                    <a:prstGeom prst="rect">
                      <a:avLst/>
                    </a:prstGeom>
                    <a:noFill/>
                    <a:ln w="9525">
                      <a:noFill/>
                      <a:miter lim="800000"/>
                      <a:headEnd/>
                      <a:tailEnd/>
                    </a:ln>
                  </pic:spPr>
                </pic:pic>
              </a:graphicData>
            </a:graphic>
          </wp:inline>
        </w:drawing>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Следует заметить, что хотя по составу бензол С</w:t>
      </w:r>
      <w:r w:rsidRPr="00F20011">
        <w:rPr>
          <w:color w:val="424242"/>
          <w:sz w:val="28"/>
          <w:szCs w:val="28"/>
          <w:vertAlign w:val="subscript"/>
        </w:rPr>
        <w:t>6</w:t>
      </w:r>
      <w:r w:rsidRPr="00F20011">
        <w:rPr>
          <w:color w:val="424242"/>
          <w:sz w:val="28"/>
          <w:szCs w:val="28"/>
        </w:rPr>
        <w:t>Н</w:t>
      </w:r>
      <w:r w:rsidRPr="00F20011">
        <w:rPr>
          <w:color w:val="424242"/>
          <w:sz w:val="28"/>
          <w:szCs w:val="28"/>
          <w:vertAlign w:val="subscript"/>
        </w:rPr>
        <w:t xml:space="preserve">6 </w:t>
      </w:r>
      <w:r w:rsidRPr="00F20011">
        <w:rPr>
          <w:color w:val="424242"/>
          <w:sz w:val="28"/>
          <w:szCs w:val="28"/>
        </w:rPr>
        <w:t>формально соответствует ненасыщенным циклическим углеводородам (его молекулу часто изображают как шестичленный ци</w:t>
      </w:r>
      <w:proofErr w:type="gramStart"/>
      <w:r w:rsidRPr="00F20011">
        <w:rPr>
          <w:color w:val="424242"/>
          <w:sz w:val="28"/>
          <w:szCs w:val="28"/>
        </w:rPr>
        <w:t>кл с тр</w:t>
      </w:r>
      <w:proofErr w:type="gramEnd"/>
      <w:r w:rsidRPr="00F20011">
        <w:rPr>
          <w:color w:val="424242"/>
          <w:sz w:val="28"/>
          <w:szCs w:val="28"/>
        </w:rPr>
        <w:t>емя двойными связями). По свойствам это соединение резко отличается от ненасыщенных веществ из-за делокализации кратных связей. Поэтому соединения ряда бензола относят к самостоятельной группе ароматических углеводородов (аренов).</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      Алканы (парафины) – это предельные углеводороды, которые имеют все одинарные связи при атоме углерода в </w:t>
      </w:r>
      <w:r w:rsidRPr="00F20011">
        <w:rPr>
          <w:b/>
          <w:color w:val="424242"/>
          <w:sz w:val="28"/>
          <w:szCs w:val="28"/>
        </w:rPr>
        <w:t>sp3 – гибридизации.</w:t>
      </w:r>
      <w:r w:rsidRPr="00F20011">
        <w:rPr>
          <w:color w:val="424242"/>
          <w:sz w:val="28"/>
          <w:szCs w:val="28"/>
        </w:rPr>
        <w:t xml:space="preserve"> Общая формула </w:t>
      </w:r>
      <w:r w:rsidRPr="00F20011">
        <w:rPr>
          <w:b/>
          <w:color w:val="424242"/>
          <w:sz w:val="28"/>
          <w:szCs w:val="28"/>
        </w:rPr>
        <w:t>С</w:t>
      </w:r>
      <w:r w:rsidRPr="00F20011">
        <w:rPr>
          <w:b/>
          <w:color w:val="424242"/>
          <w:sz w:val="28"/>
          <w:szCs w:val="28"/>
          <w:vertAlign w:val="subscript"/>
        </w:rPr>
        <w:t>n</w:t>
      </w:r>
      <w:r w:rsidRPr="00F20011">
        <w:rPr>
          <w:b/>
          <w:color w:val="424242"/>
          <w:sz w:val="28"/>
          <w:szCs w:val="28"/>
        </w:rPr>
        <w:t>H</w:t>
      </w:r>
      <w:r w:rsidRPr="00F20011">
        <w:rPr>
          <w:b/>
          <w:color w:val="424242"/>
          <w:sz w:val="28"/>
          <w:szCs w:val="28"/>
          <w:vertAlign w:val="subscript"/>
        </w:rPr>
        <w:t>2n+2</w:t>
      </w:r>
      <w:r w:rsidRPr="00F20011">
        <w:rPr>
          <w:b/>
          <w:color w:val="424242"/>
          <w:sz w:val="28"/>
          <w:szCs w:val="28"/>
        </w:rPr>
        <w:t>.</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Гомологический ряд – это группа органических соединений с однотипной структурой, в </w:t>
      </w:r>
      <w:proofErr w:type="gramStart"/>
      <w:r w:rsidRPr="00F20011">
        <w:rPr>
          <w:color w:val="424242"/>
          <w:sz w:val="28"/>
          <w:szCs w:val="28"/>
        </w:rPr>
        <w:t>котором</w:t>
      </w:r>
      <w:proofErr w:type="gramEnd"/>
      <w:r w:rsidRPr="00F20011">
        <w:rPr>
          <w:color w:val="424242"/>
          <w:sz w:val="28"/>
          <w:szCs w:val="28"/>
        </w:rPr>
        <w:t xml:space="preserve"> каждый последующий член отличается от предыдущего на постоянную группу атомов </w:t>
      </w:r>
      <w:r w:rsidRPr="00F20011">
        <w:rPr>
          <w:b/>
          <w:color w:val="424242"/>
          <w:sz w:val="28"/>
          <w:szCs w:val="28"/>
        </w:rPr>
        <w:t>(–CH</w:t>
      </w:r>
      <w:r w:rsidRPr="00F20011">
        <w:rPr>
          <w:b/>
          <w:color w:val="424242"/>
          <w:sz w:val="28"/>
          <w:szCs w:val="28"/>
          <w:vertAlign w:val="subscript"/>
        </w:rPr>
        <w:t>2</w:t>
      </w:r>
      <w:r w:rsidRPr="00F20011">
        <w:rPr>
          <w:b/>
          <w:color w:val="424242"/>
          <w:sz w:val="28"/>
          <w:szCs w:val="28"/>
        </w:rPr>
        <w:t>–).</w:t>
      </w:r>
      <w:r w:rsidRPr="00F20011">
        <w:rPr>
          <w:color w:val="424242"/>
          <w:sz w:val="28"/>
          <w:szCs w:val="28"/>
        </w:rPr>
        <w:t xml:space="preserve"> Отдельные члены этого ряда называются гомологами, а группа атомов, на которую различаются соседние гомологи, – </w:t>
      </w:r>
      <w:r w:rsidRPr="00F20011">
        <w:rPr>
          <w:b/>
          <w:color w:val="424242"/>
          <w:sz w:val="28"/>
          <w:szCs w:val="28"/>
        </w:rPr>
        <w:t>гомологической разностью.</w:t>
      </w:r>
      <w:r w:rsidRPr="00F20011">
        <w:rPr>
          <w:color w:val="424242"/>
          <w:sz w:val="28"/>
          <w:szCs w:val="28"/>
        </w:rPr>
        <w:t xml:space="preserve"> Гомологи отличаются молекулярной массой, и, следовательно, физическими характеристиками.</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lastRenderedPageBreak/>
        <w:t>Имея одинаковый качественный состав и однотипные химические связи, гомологи обладают сходными химическими свойствами. По этому, зная химические свойства одного из членов гомологического ряда, можно предсказать химическое поведение и других членов этого ряда.</w:t>
      </w:r>
    </w:p>
    <w:p w:rsidR="00F20011" w:rsidRPr="00F20011" w:rsidRDefault="00F20011" w:rsidP="00442D17">
      <w:pPr>
        <w:pStyle w:val="aa"/>
        <w:spacing w:before="0" w:beforeAutospacing="0" w:after="0" w:afterAutospacing="0" w:line="360" w:lineRule="auto"/>
        <w:ind w:firstLine="567"/>
        <w:jc w:val="both"/>
        <w:rPr>
          <w:b/>
          <w:color w:val="424242"/>
          <w:sz w:val="28"/>
          <w:szCs w:val="28"/>
        </w:rPr>
      </w:pPr>
      <w:r w:rsidRPr="00F20011">
        <w:rPr>
          <w:color w:val="424242"/>
          <w:sz w:val="28"/>
          <w:szCs w:val="28"/>
        </w:rPr>
        <w:t xml:space="preserve">С увеличением числа углеродных атомов в молекуле алкана (с ростом молекулярной массы) в гомологическом ряду наблюдается закономерное изменение </w:t>
      </w:r>
      <w:r w:rsidRPr="00F20011">
        <w:rPr>
          <w:b/>
          <w:color w:val="424242"/>
          <w:sz w:val="28"/>
          <w:szCs w:val="28"/>
        </w:rPr>
        <w:t>физических свойств гомологов (переход количества в качество): повышаются температуры кипения и плавления, увеличивается плотность.</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Гомологический ряд алканов легко составить, прибавляя каждый раз к предыдущей цепочке новый атом углерода и дополняя его оставшиеся валентности до 4-х атомами водорода. Другой вариант – добавление в цепь группы </w:t>
      </w:r>
      <w:proofErr w:type="gramStart"/>
      <w:r w:rsidRPr="00F20011">
        <w:rPr>
          <w:color w:val="424242"/>
          <w:sz w:val="28"/>
          <w:szCs w:val="28"/>
        </w:rPr>
        <w:t>–С</w:t>
      </w:r>
      <w:proofErr w:type="gramEnd"/>
      <w:r w:rsidRPr="00F20011">
        <w:rPr>
          <w:color w:val="424242"/>
          <w:sz w:val="28"/>
          <w:szCs w:val="28"/>
        </w:rPr>
        <w:t>Н</w:t>
      </w:r>
      <w:r w:rsidRPr="00F20011">
        <w:rPr>
          <w:color w:val="424242"/>
          <w:sz w:val="28"/>
          <w:szCs w:val="28"/>
          <w:vertAlign w:val="subscript"/>
        </w:rPr>
        <w:t>2</w:t>
      </w:r>
      <w:r w:rsidRPr="00F20011">
        <w:rPr>
          <w:color w:val="424242"/>
          <w:sz w:val="28"/>
          <w:szCs w:val="28"/>
        </w:rPr>
        <w:t>–:</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CH</w:t>
      </w:r>
      <w:r w:rsidRPr="00F20011">
        <w:rPr>
          <w:color w:val="424242"/>
          <w:sz w:val="28"/>
          <w:szCs w:val="28"/>
          <w:vertAlign w:val="subscript"/>
        </w:rPr>
        <w:t>4</w:t>
      </w:r>
      <w:r w:rsidRPr="00F20011">
        <w:rPr>
          <w:color w:val="424242"/>
          <w:sz w:val="28"/>
          <w:szCs w:val="28"/>
        </w:rPr>
        <w:t> или Н–СН</w:t>
      </w:r>
      <w:r w:rsidRPr="00F20011">
        <w:rPr>
          <w:color w:val="424242"/>
          <w:sz w:val="28"/>
          <w:szCs w:val="28"/>
          <w:vertAlign w:val="subscript"/>
        </w:rPr>
        <w:t>2</w:t>
      </w:r>
      <w:r w:rsidRPr="00F20011">
        <w:rPr>
          <w:color w:val="424242"/>
          <w:sz w:val="28"/>
          <w:szCs w:val="28"/>
        </w:rPr>
        <w:t>–Н – первый член гомологического ряда – метан (содержит 1 атом C);</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CH</w:t>
      </w:r>
      <w:r w:rsidRPr="00F20011">
        <w:rPr>
          <w:color w:val="424242"/>
          <w:sz w:val="28"/>
          <w:szCs w:val="28"/>
          <w:vertAlign w:val="subscript"/>
        </w:rPr>
        <w:t>3</w:t>
      </w:r>
      <w:r w:rsidRPr="00F20011">
        <w:rPr>
          <w:color w:val="424242"/>
          <w:sz w:val="28"/>
          <w:szCs w:val="28"/>
        </w:rPr>
        <w:t>–CH</w:t>
      </w:r>
      <w:r w:rsidRPr="00F20011">
        <w:rPr>
          <w:color w:val="424242"/>
          <w:sz w:val="28"/>
          <w:szCs w:val="28"/>
          <w:vertAlign w:val="subscript"/>
        </w:rPr>
        <w:t>3</w:t>
      </w:r>
      <w:r w:rsidRPr="00F20011">
        <w:rPr>
          <w:color w:val="424242"/>
          <w:sz w:val="28"/>
          <w:szCs w:val="28"/>
        </w:rPr>
        <w:t> или Н–СН</w:t>
      </w:r>
      <w:r w:rsidRPr="00F20011">
        <w:rPr>
          <w:color w:val="424242"/>
          <w:sz w:val="28"/>
          <w:szCs w:val="28"/>
          <w:vertAlign w:val="subscript"/>
        </w:rPr>
        <w:t>2</w:t>
      </w:r>
      <w:r w:rsidRPr="00F20011">
        <w:rPr>
          <w:color w:val="424242"/>
          <w:sz w:val="28"/>
          <w:szCs w:val="28"/>
        </w:rPr>
        <w:t>–СН</w:t>
      </w:r>
      <w:r w:rsidRPr="00F20011">
        <w:rPr>
          <w:color w:val="424242"/>
          <w:sz w:val="28"/>
          <w:szCs w:val="28"/>
          <w:vertAlign w:val="subscript"/>
        </w:rPr>
        <w:t>2</w:t>
      </w:r>
      <w:r w:rsidRPr="00F20011">
        <w:rPr>
          <w:color w:val="424242"/>
          <w:sz w:val="28"/>
          <w:szCs w:val="28"/>
        </w:rPr>
        <w:t>–Н – 2-й гомолог – этан (2 атома С);</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CH</w:t>
      </w:r>
      <w:r w:rsidRPr="00F20011">
        <w:rPr>
          <w:color w:val="424242"/>
          <w:sz w:val="28"/>
          <w:szCs w:val="28"/>
          <w:vertAlign w:val="subscript"/>
        </w:rPr>
        <w:t>3</w:t>
      </w:r>
      <w:r w:rsidRPr="00F20011">
        <w:rPr>
          <w:color w:val="424242"/>
          <w:sz w:val="28"/>
          <w:szCs w:val="28"/>
        </w:rPr>
        <w:t>–CH</w:t>
      </w:r>
      <w:r w:rsidRPr="00F20011">
        <w:rPr>
          <w:color w:val="424242"/>
          <w:sz w:val="28"/>
          <w:szCs w:val="28"/>
          <w:vertAlign w:val="subscript"/>
        </w:rPr>
        <w:t>2</w:t>
      </w:r>
      <w:r w:rsidRPr="00F20011">
        <w:rPr>
          <w:color w:val="424242"/>
          <w:sz w:val="28"/>
          <w:szCs w:val="28"/>
        </w:rPr>
        <w:t>–CH3 – 3-й гомолог – пропан (3 атома С);</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CH</w:t>
      </w:r>
      <w:r w:rsidRPr="00F20011">
        <w:rPr>
          <w:color w:val="424242"/>
          <w:sz w:val="28"/>
          <w:szCs w:val="28"/>
          <w:vertAlign w:val="subscript"/>
        </w:rPr>
        <w:t>3</w:t>
      </w:r>
      <w:r w:rsidRPr="00F20011">
        <w:rPr>
          <w:color w:val="424242"/>
          <w:sz w:val="28"/>
          <w:szCs w:val="28"/>
        </w:rPr>
        <w:t>–CH</w:t>
      </w:r>
      <w:r w:rsidRPr="00F20011">
        <w:rPr>
          <w:color w:val="424242"/>
          <w:sz w:val="28"/>
          <w:szCs w:val="28"/>
          <w:vertAlign w:val="subscript"/>
        </w:rPr>
        <w:t>2</w:t>
      </w:r>
      <w:r w:rsidRPr="00F20011">
        <w:rPr>
          <w:color w:val="424242"/>
          <w:sz w:val="28"/>
          <w:szCs w:val="28"/>
        </w:rPr>
        <w:t>–CH</w:t>
      </w:r>
      <w:r w:rsidRPr="00F20011">
        <w:rPr>
          <w:color w:val="424242"/>
          <w:sz w:val="28"/>
          <w:szCs w:val="28"/>
          <w:vertAlign w:val="subscript"/>
        </w:rPr>
        <w:t>2</w:t>
      </w:r>
      <w:r w:rsidRPr="00F20011">
        <w:rPr>
          <w:color w:val="424242"/>
          <w:sz w:val="28"/>
          <w:szCs w:val="28"/>
        </w:rPr>
        <w:t>–CH</w:t>
      </w:r>
      <w:r w:rsidRPr="00F20011">
        <w:rPr>
          <w:color w:val="424242"/>
          <w:sz w:val="28"/>
          <w:szCs w:val="28"/>
          <w:vertAlign w:val="subscript"/>
        </w:rPr>
        <w:t>3</w:t>
      </w:r>
      <w:r w:rsidRPr="00F20011">
        <w:rPr>
          <w:color w:val="424242"/>
          <w:sz w:val="28"/>
          <w:szCs w:val="28"/>
        </w:rPr>
        <w:t> или Н–СН</w:t>
      </w:r>
      <w:r w:rsidRPr="00F20011">
        <w:rPr>
          <w:color w:val="424242"/>
          <w:sz w:val="28"/>
          <w:szCs w:val="28"/>
          <w:vertAlign w:val="subscript"/>
        </w:rPr>
        <w:t>2</w:t>
      </w:r>
      <w:r w:rsidRPr="00F20011">
        <w:rPr>
          <w:color w:val="424242"/>
          <w:sz w:val="28"/>
          <w:szCs w:val="28"/>
        </w:rPr>
        <w:t>–СН</w:t>
      </w:r>
      <w:r w:rsidRPr="00F20011">
        <w:rPr>
          <w:color w:val="424242"/>
          <w:sz w:val="28"/>
          <w:szCs w:val="28"/>
          <w:vertAlign w:val="subscript"/>
        </w:rPr>
        <w:t>2</w:t>
      </w:r>
      <w:r w:rsidRPr="00F20011">
        <w:rPr>
          <w:color w:val="424242"/>
          <w:sz w:val="28"/>
          <w:szCs w:val="28"/>
        </w:rPr>
        <w:t>–СН</w:t>
      </w:r>
      <w:r w:rsidRPr="00F20011">
        <w:rPr>
          <w:color w:val="424242"/>
          <w:sz w:val="28"/>
          <w:szCs w:val="28"/>
          <w:vertAlign w:val="subscript"/>
        </w:rPr>
        <w:t>2</w:t>
      </w:r>
      <w:r w:rsidRPr="00F20011">
        <w:rPr>
          <w:color w:val="424242"/>
          <w:sz w:val="28"/>
          <w:szCs w:val="28"/>
        </w:rPr>
        <w:t>–СН</w:t>
      </w:r>
      <w:r w:rsidRPr="00F20011">
        <w:rPr>
          <w:color w:val="424242"/>
          <w:sz w:val="28"/>
          <w:szCs w:val="28"/>
          <w:vertAlign w:val="subscript"/>
        </w:rPr>
        <w:t>2</w:t>
      </w:r>
      <w:r w:rsidRPr="00F20011">
        <w:rPr>
          <w:color w:val="424242"/>
          <w:sz w:val="28"/>
          <w:szCs w:val="28"/>
        </w:rPr>
        <w:t>–Н – бутан (4 атома С).</w:t>
      </w:r>
    </w:p>
    <w:p w:rsidR="00F20011" w:rsidRPr="00EE1996" w:rsidRDefault="00F20011" w:rsidP="00F20011">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4104005" cy="2590800"/>
            <wp:effectExtent l="19050" t="0" r="0" b="0"/>
            <wp:docPr id="394" name="Рисунок 1" descr="https://poznayka.org/baza1/1947279201531.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1947279201531.files/image019.png"/>
                    <pic:cNvPicPr>
                      <a:picLocks noChangeAspect="1" noChangeArrowheads="1"/>
                    </pic:cNvPicPr>
                  </pic:nvPicPr>
                  <pic:blipFill>
                    <a:blip r:embed="rId10" cstate="print"/>
                    <a:srcRect/>
                    <a:stretch>
                      <a:fillRect/>
                    </a:stretch>
                  </pic:blipFill>
                  <pic:spPr bwMode="auto">
                    <a:xfrm>
                      <a:off x="0" y="0"/>
                      <a:ext cx="4104005" cy="2590800"/>
                    </a:xfrm>
                    <a:prstGeom prst="rect">
                      <a:avLst/>
                    </a:prstGeom>
                    <a:noFill/>
                    <a:ln w="9525">
                      <a:noFill/>
                      <a:miter lim="800000"/>
                      <a:headEnd/>
                      <a:tailEnd/>
                    </a:ln>
                  </pic:spPr>
                </pic:pic>
              </a:graphicData>
            </a:graphic>
          </wp:inline>
        </w:drawing>
      </w:r>
    </w:p>
    <w:p w:rsidR="00F20011" w:rsidRPr="00B745D8" w:rsidRDefault="00F20011" w:rsidP="00F20011">
      <w:pPr>
        <w:pStyle w:val="aa"/>
        <w:spacing w:before="171" w:beforeAutospacing="0" w:after="171" w:afterAutospacing="0"/>
        <w:ind w:left="171" w:right="171"/>
        <w:jc w:val="both"/>
        <w:rPr>
          <w:color w:val="424242"/>
        </w:rPr>
      </w:pPr>
      <w:r w:rsidRPr="00B745D8">
        <w:rPr>
          <w:b/>
          <w:color w:val="424242"/>
        </w:rPr>
        <w:t xml:space="preserve">Рисунок  </w:t>
      </w:r>
      <w:r w:rsidR="00B745D8" w:rsidRPr="00B745D8">
        <w:rPr>
          <w:b/>
          <w:color w:val="424242"/>
        </w:rPr>
        <w:t>2</w:t>
      </w:r>
      <w:r w:rsidR="00B745D8" w:rsidRPr="00B745D8">
        <w:rPr>
          <w:color w:val="424242"/>
        </w:rPr>
        <w:t xml:space="preserve"> </w:t>
      </w:r>
      <w:r w:rsidRPr="00B745D8">
        <w:rPr>
          <w:color w:val="424242"/>
        </w:rPr>
        <w:t>- Гомологический ряд алканов</w:t>
      </w:r>
    </w:p>
    <w:p w:rsidR="00F20011" w:rsidRDefault="00F20011" w:rsidP="00F20011">
      <w:pPr>
        <w:pStyle w:val="aa"/>
        <w:spacing w:before="171" w:beforeAutospacing="0" w:after="171" w:afterAutospacing="0"/>
        <w:ind w:right="171"/>
        <w:jc w:val="both"/>
        <w:rPr>
          <w:b/>
          <w:color w:val="424242"/>
        </w:rPr>
      </w:pP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b/>
          <w:color w:val="424242"/>
          <w:sz w:val="28"/>
          <w:szCs w:val="28"/>
        </w:rPr>
        <w:lastRenderedPageBreak/>
        <w:t xml:space="preserve">Суффикс </w:t>
      </w:r>
      <w:proofErr w:type="gramStart"/>
      <w:r w:rsidRPr="00F20011">
        <w:rPr>
          <w:b/>
          <w:color w:val="424242"/>
          <w:sz w:val="28"/>
          <w:szCs w:val="28"/>
        </w:rPr>
        <w:t>-а</w:t>
      </w:r>
      <w:proofErr w:type="gramEnd"/>
      <w:r w:rsidRPr="00F20011">
        <w:rPr>
          <w:b/>
          <w:color w:val="424242"/>
          <w:sz w:val="28"/>
          <w:szCs w:val="28"/>
        </w:rPr>
        <w:t>н</w:t>
      </w:r>
      <w:r w:rsidRPr="00F20011">
        <w:rPr>
          <w:color w:val="424242"/>
          <w:sz w:val="28"/>
          <w:szCs w:val="28"/>
        </w:rPr>
        <w:t xml:space="preserve"> является характерным для названия всех алканов. Начиная с пятого гомолога, название алкана образуется из греческого числительного, указывающего число атомов углерода в молекуле, и суффикса </w:t>
      </w:r>
      <w:proofErr w:type="gramStart"/>
      <w:r w:rsidRPr="00F20011">
        <w:rPr>
          <w:color w:val="424242"/>
          <w:sz w:val="28"/>
          <w:szCs w:val="28"/>
        </w:rPr>
        <w:t>-а</w:t>
      </w:r>
      <w:proofErr w:type="gramEnd"/>
      <w:r w:rsidRPr="00F20011">
        <w:rPr>
          <w:color w:val="424242"/>
          <w:sz w:val="28"/>
          <w:szCs w:val="28"/>
        </w:rPr>
        <w:t>н: пентан С</w:t>
      </w:r>
      <w:r w:rsidRPr="00F20011">
        <w:rPr>
          <w:color w:val="424242"/>
          <w:sz w:val="28"/>
          <w:szCs w:val="28"/>
          <w:vertAlign w:val="subscript"/>
        </w:rPr>
        <w:t>5</w:t>
      </w:r>
      <w:r w:rsidRPr="00F20011">
        <w:rPr>
          <w:color w:val="424242"/>
          <w:sz w:val="28"/>
          <w:szCs w:val="28"/>
        </w:rPr>
        <w:t>Н</w:t>
      </w:r>
      <w:r w:rsidRPr="00F20011">
        <w:rPr>
          <w:color w:val="424242"/>
          <w:sz w:val="28"/>
          <w:szCs w:val="28"/>
          <w:vertAlign w:val="subscript"/>
        </w:rPr>
        <w:t>12</w:t>
      </w:r>
      <w:r w:rsidRPr="00F20011">
        <w:rPr>
          <w:color w:val="424242"/>
          <w:sz w:val="28"/>
          <w:szCs w:val="28"/>
        </w:rPr>
        <w:t>, гексан С</w:t>
      </w:r>
      <w:r w:rsidRPr="00F20011">
        <w:rPr>
          <w:color w:val="424242"/>
          <w:sz w:val="28"/>
          <w:szCs w:val="28"/>
          <w:vertAlign w:val="subscript"/>
        </w:rPr>
        <w:t>6</w:t>
      </w:r>
      <w:r w:rsidRPr="00F20011">
        <w:rPr>
          <w:color w:val="424242"/>
          <w:sz w:val="28"/>
          <w:szCs w:val="28"/>
        </w:rPr>
        <w:t>Н</w:t>
      </w:r>
      <w:r w:rsidRPr="00F20011">
        <w:rPr>
          <w:color w:val="424242"/>
          <w:sz w:val="28"/>
          <w:szCs w:val="28"/>
          <w:vertAlign w:val="subscript"/>
        </w:rPr>
        <w:t>14</w:t>
      </w:r>
      <w:r w:rsidRPr="00F20011">
        <w:rPr>
          <w:color w:val="424242"/>
          <w:sz w:val="28"/>
          <w:szCs w:val="28"/>
        </w:rPr>
        <w:t>, гептан С</w:t>
      </w:r>
      <w:r w:rsidRPr="00F20011">
        <w:rPr>
          <w:color w:val="424242"/>
          <w:sz w:val="28"/>
          <w:szCs w:val="28"/>
          <w:vertAlign w:val="subscript"/>
        </w:rPr>
        <w:t>7</w:t>
      </w:r>
      <w:r w:rsidRPr="00F20011">
        <w:rPr>
          <w:color w:val="424242"/>
          <w:sz w:val="28"/>
          <w:szCs w:val="28"/>
        </w:rPr>
        <w:t>Н</w:t>
      </w:r>
      <w:r w:rsidRPr="00F20011">
        <w:rPr>
          <w:color w:val="424242"/>
          <w:sz w:val="28"/>
          <w:szCs w:val="28"/>
          <w:vertAlign w:val="subscript"/>
        </w:rPr>
        <w:t>16</w:t>
      </w:r>
      <w:r w:rsidRPr="00F20011">
        <w:rPr>
          <w:color w:val="424242"/>
          <w:sz w:val="28"/>
          <w:szCs w:val="28"/>
        </w:rPr>
        <w:t>, октан С</w:t>
      </w:r>
      <w:r w:rsidRPr="00F20011">
        <w:rPr>
          <w:color w:val="424242"/>
          <w:sz w:val="28"/>
          <w:szCs w:val="28"/>
          <w:vertAlign w:val="subscript"/>
        </w:rPr>
        <w:t>8</w:t>
      </w:r>
      <w:r w:rsidRPr="00F20011">
        <w:rPr>
          <w:color w:val="424242"/>
          <w:sz w:val="28"/>
          <w:szCs w:val="28"/>
        </w:rPr>
        <w:t>Н</w:t>
      </w:r>
      <w:r w:rsidRPr="00F20011">
        <w:rPr>
          <w:color w:val="424242"/>
          <w:sz w:val="28"/>
          <w:szCs w:val="28"/>
          <w:vertAlign w:val="subscript"/>
        </w:rPr>
        <w:t>18</w:t>
      </w:r>
      <w:r w:rsidRPr="00F20011">
        <w:rPr>
          <w:color w:val="424242"/>
          <w:sz w:val="28"/>
          <w:szCs w:val="28"/>
        </w:rPr>
        <w:t>, нонан С</w:t>
      </w:r>
      <w:r w:rsidRPr="00F20011">
        <w:rPr>
          <w:color w:val="424242"/>
          <w:sz w:val="28"/>
          <w:szCs w:val="28"/>
          <w:vertAlign w:val="subscript"/>
        </w:rPr>
        <w:t>9</w:t>
      </w:r>
      <w:r w:rsidRPr="00F20011">
        <w:rPr>
          <w:color w:val="424242"/>
          <w:sz w:val="28"/>
          <w:szCs w:val="28"/>
        </w:rPr>
        <w:t>Н</w:t>
      </w:r>
      <w:r w:rsidRPr="00F20011">
        <w:rPr>
          <w:color w:val="424242"/>
          <w:sz w:val="28"/>
          <w:szCs w:val="28"/>
          <w:vertAlign w:val="subscript"/>
        </w:rPr>
        <w:t>20</w:t>
      </w:r>
      <w:r w:rsidRPr="00F20011">
        <w:rPr>
          <w:color w:val="424242"/>
          <w:sz w:val="28"/>
          <w:szCs w:val="28"/>
        </w:rPr>
        <w:t>, декан С</w:t>
      </w:r>
      <w:r w:rsidRPr="00F20011">
        <w:rPr>
          <w:color w:val="424242"/>
          <w:sz w:val="28"/>
          <w:szCs w:val="28"/>
          <w:vertAlign w:val="subscript"/>
        </w:rPr>
        <w:t>10</w:t>
      </w:r>
      <w:r w:rsidRPr="00F20011">
        <w:rPr>
          <w:color w:val="424242"/>
          <w:sz w:val="28"/>
          <w:szCs w:val="28"/>
        </w:rPr>
        <w:t>Н</w:t>
      </w:r>
      <w:r w:rsidRPr="00F20011">
        <w:rPr>
          <w:color w:val="424242"/>
          <w:sz w:val="28"/>
          <w:szCs w:val="28"/>
          <w:vertAlign w:val="subscript"/>
        </w:rPr>
        <w:t>22</w:t>
      </w:r>
      <w:r w:rsidRPr="00F20011">
        <w:rPr>
          <w:color w:val="424242"/>
          <w:sz w:val="28"/>
          <w:szCs w:val="28"/>
        </w:rPr>
        <w:t> и т.д.</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Алканы от </w:t>
      </w:r>
      <w:r w:rsidRPr="00F20011">
        <w:rPr>
          <w:b/>
          <w:color w:val="424242"/>
          <w:sz w:val="28"/>
          <w:szCs w:val="28"/>
        </w:rPr>
        <w:t>СН</w:t>
      </w:r>
      <w:proofErr w:type="gramStart"/>
      <w:r w:rsidRPr="00F20011">
        <w:rPr>
          <w:b/>
          <w:color w:val="424242"/>
          <w:sz w:val="28"/>
          <w:szCs w:val="28"/>
          <w:vertAlign w:val="subscript"/>
        </w:rPr>
        <w:t>4</w:t>
      </w:r>
      <w:proofErr w:type="gramEnd"/>
      <w:r w:rsidRPr="00F20011">
        <w:rPr>
          <w:b/>
          <w:color w:val="424242"/>
          <w:sz w:val="28"/>
          <w:szCs w:val="28"/>
        </w:rPr>
        <w:t> до С</w:t>
      </w:r>
      <w:r w:rsidRPr="00F20011">
        <w:rPr>
          <w:b/>
          <w:color w:val="424242"/>
          <w:sz w:val="28"/>
          <w:szCs w:val="28"/>
          <w:vertAlign w:val="subscript"/>
        </w:rPr>
        <w:t>4</w:t>
      </w:r>
      <w:r w:rsidRPr="00F20011">
        <w:rPr>
          <w:b/>
          <w:color w:val="424242"/>
          <w:sz w:val="28"/>
          <w:szCs w:val="28"/>
        </w:rPr>
        <w:t>Н</w:t>
      </w:r>
      <w:r w:rsidRPr="00F20011">
        <w:rPr>
          <w:b/>
          <w:color w:val="424242"/>
          <w:sz w:val="28"/>
          <w:szCs w:val="28"/>
          <w:vertAlign w:val="subscript"/>
        </w:rPr>
        <w:t>10</w:t>
      </w:r>
      <w:r w:rsidRPr="00F20011">
        <w:rPr>
          <w:color w:val="424242"/>
          <w:sz w:val="28"/>
          <w:szCs w:val="28"/>
        </w:rPr>
        <w:t xml:space="preserve"> – газы, от </w:t>
      </w:r>
      <w:r w:rsidRPr="00F20011">
        <w:rPr>
          <w:b/>
          <w:color w:val="424242"/>
          <w:sz w:val="28"/>
          <w:szCs w:val="28"/>
        </w:rPr>
        <w:t>С</w:t>
      </w:r>
      <w:r w:rsidRPr="00F20011">
        <w:rPr>
          <w:b/>
          <w:color w:val="424242"/>
          <w:sz w:val="28"/>
          <w:szCs w:val="28"/>
          <w:vertAlign w:val="subscript"/>
        </w:rPr>
        <w:t>5</w:t>
      </w:r>
      <w:r w:rsidRPr="00F20011">
        <w:rPr>
          <w:b/>
          <w:color w:val="424242"/>
          <w:sz w:val="28"/>
          <w:szCs w:val="28"/>
        </w:rPr>
        <w:t>Н</w:t>
      </w:r>
      <w:r w:rsidRPr="00F20011">
        <w:rPr>
          <w:b/>
          <w:color w:val="424242"/>
          <w:sz w:val="28"/>
          <w:szCs w:val="28"/>
          <w:vertAlign w:val="subscript"/>
        </w:rPr>
        <w:t>12</w:t>
      </w:r>
      <w:r w:rsidRPr="00F20011">
        <w:rPr>
          <w:b/>
          <w:color w:val="424242"/>
          <w:sz w:val="28"/>
          <w:szCs w:val="28"/>
        </w:rPr>
        <w:t> до С</w:t>
      </w:r>
      <w:r w:rsidRPr="00F20011">
        <w:rPr>
          <w:b/>
          <w:color w:val="424242"/>
          <w:sz w:val="28"/>
          <w:szCs w:val="28"/>
          <w:vertAlign w:val="subscript"/>
        </w:rPr>
        <w:t>17</w:t>
      </w:r>
      <w:r w:rsidRPr="00F20011">
        <w:rPr>
          <w:b/>
          <w:color w:val="424242"/>
          <w:sz w:val="28"/>
          <w:szCs w:val="28"/>
        </w:rPr>
        <w:t>Н</w:t>
      </w:r>
      <w:r w:rsidRPr="00F20011">
        <w:rPr>
          <w:b/>
          <w:color w:val="424242"/>
          <w:sz w:val="28"/>
          <w:szCs w:val="28"/>
          <w:vertAlign w:val="subscript"/>
        </w:rPr>
        <w:t>36</w:t>
      </w:r>
      <w:r w:rsidRPr="00F20011">
        <w:rPr>
          <w:color w:val="424242"/>
          <w:sz w:val="28"/>
          <w:szCs w:val="28"/>
        </w:rPr>
        <w:t> – жидкости, далее – твердые вещества.</w:t>
      </w:r>
    </w:p>
    <w:p w:rsidR="00F20011" w:rsidRPr="00EE1996" w:rsidRDefault="00F20011" w:rsidP="00F20011">
      <w:pPr>
        <w:pStyle w:val="aa"/>
        <w:spacing w:before="171" w:beforeAutospacing="0" w:after="171" w:afterAutospacing="0"/>
        <w:ind w:left="171" w:right="171"/>
        <w:jc w:val="both"/>
        <w:rPr>
          <w:color w:val="424242"/>
        </w:rPr>
      </w:pPr>
      <w:r w:rsidRPr="00EE1996">
        <w:rPr>
          <w:noProof/>
          <w:color w:val="424242"/>
        </w:rPr>
        <w:drawing>
          <wp:inline distT="0" distB="0" distL="0" distR="0">
            <wp:extent cx="2416810" cy="2482215"/>
            <wp:effectExtent l="19050" t="0" r="2540" b="0"/>
            <wp:docPr id="395" name="Рисунок 2" descr="https://poznayka.org/baza1/194727920153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nayka.org/baza1/1947279201531.files/image020.png"/>
                    <pic:cNvPicPr>
                      <a:picLocks noChangeAspect="1" noChangeArrowheads="1"/>
                    </pic:cNvPicPr>
                  </pic:nvPicPr>
                  <pic:blipFill>
                    <a:blip r:embed="rId11" cstate="print"/>
                    <a:srcRect/>
                    <a:stretch>
                      <a:fillRect/>
                    </a:stretch>
                  </pic:blipFill>
                  <pic:spPr bwMode="auto">
                    <a:xfrm>
                      <a:off x="0" y="0"/>
                      <a:ext cx="2416810" cy="2482215"/>
                    </a:xfrm>
                    <a:prstGeom prst="rect">
                      <a:avLst/>
                    </a:prstGeom>
                    <a:noFill/>
                    <a:ln w="9525">
                      <a:noFill/>
                      <a:miter lim="800000"/>
                      <a:headEnd/>
                      <a:tailEnd/>
                    </a:ln>
                  </pic:spPr>
                </pic:pic>
              </a:graphicData>
            </a:graphic>
          </wp:inline>
        </w:drawing>
      </w:r>
    </w:p>
    <w:p w:rsidR="00F20011" w:rsidRPr="00B745D8" w:rsidRDefault="004F6342" w:rsidP="00F20011">
      <w:pPr>
        <w:pStyle w:val="aa"/>
        <w:spacing w:before="171" w:beforeAutospacing="0" w:after="171" w:afterAutospacing="0"/>
        <w:ind w:left="171" w:right="171"/>
        <w:jc w:val="both"/>
        <w:rPr>
          <w:color w:val="424242"/>
        </w:rPr>
      </w:pPr>
      <w:r w:rsidRPr="00B745D8">
        <w:rPr>
          <w:b/>
          <w:color w:val="424242"/>
        </w:rPr>
        <w:t xml:space="preserve">Рисунок </w:t>
      </w:r>
      <w:r w:rsidR="00B745D8" w:rsidRPr="00B745D8">
        <w:rPr>
          <w:b/>
          <w:color w:val="424242"/>
        </w:rPr>
        <w:t>3</w:t>
      </w:r>
      <w:r w:rsidR="00F20011" w:rsidRPr="00B745D8">
        <w:rPr>
          <w:color w:val="424242"/>
        </w:rPr>
        <w:t xml:space="preserve"> - Модель молекулы пентана С</w:t>
      </w:r>
      <w:r w:rsidR="00F20011" w:rsidRPr="00B745D8">
        <w:rPr>
          <w:color w:val="424242"/>
          <w:vertAlign w:val="subscript"/>
        </w:rPr>
        <w:t>5</w:t>
      </w:r>
      <w:r w:rsidR="00F20011" w:rsidRPr="00B745D8">
        <w:rPr>
          <w:color w:val="424242"/>
        </w:rPr>
        <w:t>Н</w:t>
      </w:r>
      <w:r w:rsidR="00F20011" w:rsidRPr="00B745D8">
        <w:rPr>
          <w:color w:val="424242"/>
          <w:vertAlign w:val="subscript"/>
        </w:rPr>
        <w:t>12</w:t>
      </w:r>
    </w:p>
    <w:p w:rsidR="00442D17" w:rsidRDefault="00442D17" w:rsidP="00F20011">
      <w:pPr>
        <w:pStyle w:val="aa"/>
        <w:spacing w:before="171" w:beforeAutospacing="0" w:after="171" w:afterAutospacing="0"/>
        <w:ind w:left="171" w:right="171"/>
        <w:jc w:val="center"/>
        <w:rPr>
          <w:b/>
          <w:color w:val="424242"/>
          <w:sz w:val="28"/>
          <w:szCs w:val="28"/>
        </w:rPr>
      </w:pPr>
    </w:p>
    <w:p w:rsidR="00F20011" w:rsidRDefault="00F20011" w:rsidP="005B0B44">
      <w:pPr>
        <w:pStyle w:val="aa"/>
        <w:spacing w:before="171" w:beforeAutospacing="0" w:after="171" w:afterAutospacing="0"/>
        <w:ind w:left="171" w:right="171"/>
        <w:rPr>
          <w:b/>
          <w:color w:val="424242"/>
          <w:sz w:val="28"/>
          <w:szCs w:val="28"/>
        </w:rPr>
      </w:pPr>
      <w:r w:rsidRPr="00F20011">
        <w:rPr>
          <w:b/>
          <w:color w:val="424242"/>
          <w:sz w:val="28"/>
          <w:szCs w:val="28"/>
          <w:lang w:val="en-US"/>
        </w:rPr>
        <w:t>I</w:t>
      </w:r>
      <w:r w:rsidRPr="00F20011">
        <w:rPr>
          <w:b/>
          <w:color w:val="424242"/>
          <w:sz w:val="28"/>
          <w:szCs w:val="28"/>
        </w:rPr>
        <w:t xml:space="preserve">. </w:t>
      </w:r>
      <w:proofErr w:type="gramStart"/>
      <w:r w:rsidRPr="00F20011">
        <w:rPr>
          <w:b/>
          <w:color w:val="424242"/>
          <w:sz w:val="28"/>
          <w:szCs w:val="28"/>
        </w:rPr>
        <w:t>Строение  молекул</w:t>
      </w:r>
      <w:proofErr w:type="gramEnd"/>
      <w:r w:rsidRPr="00F20011">
        <w:rPr>
          <w:b/>
          <w:color w:val="424242"/>
          <w:sz w:val="28"/>
          <w:szCs w:val="28"/>
        </w:rPr>
        <w:t xml:space="preserve"> предельных углеводородов</w:t>
      </w:r>
    </w:p>
    <w:p w:rsidR="00442D17" w:rsidRPr="00F20011" w:rsidRDefault="00442D17" w:rsidP="00F20011">
      <w:pPr>
        <w:pStyle w:val="aa"/>
        <w:spacing w:before="171" w:beforeAutospacing="0" w:after="171" w:afterAutospacing="0"/>
        <w:ind w:left="171" w:right="171"/>
        <w:jc w:val="center"/>
        <w:rPr>
          <w:b/>
          <w:color w:val="424242"/>
          <w:sz w:val="28"/>
          <w:szCs w:val="28"/>
        </w:rPr>
      </w:pP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     Насыщенный атом углерода в алканах связан с четырьмя другими атомами. Следовательно, его состояние соответствует sp</w:t>
      </w:r>
      <w:r w:rsidRPr="00F20011">
        <w:rPr>
          <w:color w:val="424242"/>
          <w:sz w:val="28"/>
          <w:szCs w:val="28"/>
          <w:vertAlign w:val="superscript"/>
        </w:rPr>
        <w:t>3</w:t>
      </w:r>
      <w:r w:rsidRPr="00F20011">
        <w:rPr>
          <w:color w:val="424242"/>
          <w:sz w:val="28"/>
          <w:szCs w:val="28"/>
        </w:rPr>
        <w:t>-гибридизации. В этом случае каждая из четырех sp</w:t>
      </w:r>
      <w:r w:rsidRPr="00F20011">
        <w:rPr>
          <w:color w:val="424242"/>
          <w:sz w:val="28"/>
          <w:szCs w:val="28"/>
          <w:vertAlign w:val="superscript"/>
        </w:rPr>
        <w:t>3</w:t>
      </w:r>
      <w:r w:rsidRPr="00F20011">
        <w:rPr>
          <w:color w:val="424242"/>
          <w:sz w:val="28"/>
          <w:szCs w:val="28"/>
        </w:rPr>
        <w:t>-гибридных АО углерода участвует в осевом (σ-) перекрывании с s-АО водорода или с sp</w:t>
      </w:r>
      <w:r w:rsidRPr="00F20011">
        <w:rPr>
          <w:color w:val="424242"/>
          <w:sz w:val="28"/>
          <w:szCs w:val="28"/>
          <w:vertAlign w:val="superscript"/>
        </w:rPr>
        <w:t>3</w:t>
      </w:r>
      <w:r w:rsidRPr="00F20011">
        <w:rPr>
          <w:color w:val="424242"/>
          <w:sz w:val="28"/>
          <w:szCs w:val="28"/>
        </w:rPr>
        <w:t xml:space="preserve">-АО другого атома углерода, образуя </w:t>
      </w:r>
      <w:proofErr w:type="gramStart"/>
      <w:r w:rsidRPr="00F20011">
        <w:rPr>
          <w:color w:val="424242"/>
          <w:sz w:val="28"/>
          <w:szCs w:val="28"/>
        </w:rPr>
        <w:t>σ-</w:t>
      </w:r>
      <w:proofErr w:type="gramEnd"/>
      <w:r w:rsidRPr="00F20011">
        <w:rPr>
          <w:color w:val="424242"/>
          <w:sz w:val="28"/>
          <w:szCs w:val="28"/>
        </w:rPr>
        <w:t xml:space="preserve">связи С–Н или С–С. Четыре </w:t>
      </w:r>
      <w:proofErr w:type="gramStart"/>
      <w:r w:rsidRPr="00F20011">
        <w:rPr>
          <w:color w:val="424242"/>
          <w:sz w:val="28"/>
          <w:szCs w:val="28"/>
        </w:rPr>
        <w:t>σ-</w:t>
      </w:r>
      <w:proofErr w:type="gramEnd"/>
      <w:r w:rsidRPr="00F20011">
        <w:rPr>
          <w:color w:val="424242"/>
          <w:sz w:val="28"/>
          <w:szCs w:val="28"/>
        </w:rPr>
        <w:t>связи углерода направлены в пространстве под углом 109</w:t>
      </w:r>
      <w:r w:rsidRPr="00F20011">
        <w:rPr>
          <w:color w:val="424242"/>
          <w:sz w:val="28"/>
          <w:szCs w:val="28"/>
          <w:vertAlign w:val="superscript"/>
        </w:rPr>
        <w:t>о</w:t>
      </w:r>
      <w:r w:rsidRPr="00F20011">
        <w:rPr>
          <w:color w:val="424242"/>
          <w:sz w:val="28"/>
          <w:szCs w:val="28"/>
        </w:rPr>
        <w:t>28', что соответствует наименьшему отталкиванию электронов. Поэтому молекула простейшего представителя алканов – метана СН</w:t>
      </w:r>
      <w:proofErr w:type="gramStart"/>
      <w:r w:rsidRPr="00F20011">
        <w:rPr>
          <w:color w:val="424242"/>
          <w:sz w:val="28"/>
          <w:szCs w:val="28"/>
          <w:vertAlign w:val="subscript"/>
        </w:rPr>
        <w:t>4</w:t>
      </w:r>
      <w:proofErr w:type="gramEnd"/>
      <w:r w:rsidRPr="00F20011">
        <w:rPr>
          <w:color w:val="424242"/>
          <w:sz w:val="28"/>
          <w:szCs w:val="28"/>
        </w:rPr>
        <w:t> имеет форму тетраэдра, в центре которого находится атом углерода, а в вершинах – атомы водорода:</w:t>
      </w:r>
    </w:p>
    <w:p w:rsidR="00F20011" w:rsidRPr="00EE1996" w:rsidRDefault="00F20011" w:rsidP="00F20011">
      <w:pPr>
        <w:pStyle w:val="aa"/>
        <w:spacing w:before="171" w:beforeAutospacing="0" w:after="171" w:afterAutospacing="0"/>
        <w:ind w:left="171" w:right="171"/>
        <w:jc w:val="both"/>
        <w:rPr>
          <w:color w:val="424242"/>
        </w:rPr>
      </w:pPr>
      <w:r w:rsidRPr="00EE1996">
        <w:rPr>
          <w:noProof/>
          <w:color w:val="424242"/>
        </w:rPr>
        <w:lastRenderedPageBreak/>
        <w:drawing>
          <wp:inline distT="0" distB="0" distL="0" distR="0">
            <wp:extent cx="1872615" cy="1763395"/>
            <wp:effectExtent l="19050" t="0" r="0" b="0"/>
            <wp:docPr id="396" name="Рисунок 396" descr="https://poznayka.org/baza1/1947279201531.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znayka.org/baza1/1947279201531.files/image021.png"/>
                    <pic:cNvPicPr>
                      <a:picLocks noChangeAspect="1" noChangeArrowheads="1"/>
                    </pic:cNvPicPr>
                  </pic:nvPicPr>
                  <pic:blipFill>
                    <a:blip r:embed="rId12" cstate="print"/>
                    <a:srcRect/>
                    <a:stretch>
                      <a:fillRect/>
                    </a:stretch>
                  </pic:blipFill>
                  <pic:spPr bwMode="auto">
                    <a:xfrm>
                      <a:off x="0" y="0"/>
                      <a:ext cx="1872615" cy="1763395"/>
                    </a:xfrm>
                    <a:prstGeom prst="rect">
                      <a:avLst/>
                    </a:prstGeom>
                    <a:noFill/>
                    <a:ln w="9525">
                      <a:noFill/>
                      <a:miter lim="800000"/>
                      <a:headEnd/>
                      <a:tailEnd/>
                    </a:ln>
                  </pic:spPr>
                </pic:pic>
              </a:graphicData>
            </a:graphic>
          </wp:inline>
        </w:drawing>
      </w:r>
    </w:p>
    <w:p w:rsidR="00F20011" w:rsidRPr="00B745D8" w:rsidRDefault="00F20011" w:rsidP="00F20011">
      <w:pPr>
        <w:pStyle w:val="aa"/>
        <w:spacing w:before="171" w:beforeAutospacing="0" w:after="171" w:afterAutospacing="0"/>
        <w:ind w:left="171" w:right="171"/>
        <w:jc w:val="both"/>
        <w:rPr>
          <w:b/>
          <w:color w:val="424242"/>
        </w:rPr>
      </w:pPr>
      <w:r w:rsidRPr="00B745D8">
        <w:rPr>
          <w:b/>
          <w:color w:val="424242"/>
        </w:rPr>
        <w:t xml:space="preserve">Рисунок </w:t>
      </w:r>
      <w:r w:rsidR="00B745D8" w:rsidRPr="00B745D8">
        <w:rPr>
          <w:b/>
          <w:color w:val="424242"/>
        </w:rPr>
        <w:t xml:space="preserve"> 4 </w:t>
      </w:r>
      <w:r w:rsidRPr="00B745D8">
        <w:rPr>
          <w:b/>
          <w:color w:val="424242"/>
        </w:rPr>
        <w:t xml:space="preserve">– </w:t>
      </w:r>
      <w:r w:rsidRPr="00B745D8">
        <w:rPr>
          <w:color w:val="424242"/>
        </w:rPr>
        <w:t>Модель молекулы метана СН</w:t>
      </w:r>
      <w:proofErr w:type="gramStart"/>
      <w:r w:rsidRPr="00B745D8">
        <w:rPr>
          <w:color w:val="424242"/>
          <w:vertAlign w:val="subscript"/>
        </w:rPr>
        <w:t>4</w:t>
      </w:r>
      <w:proofErr w:type="gramEnd"/>
    </w:p>
    <w:p w:rsidR="00442D17" w:rsidRDefault="00442D17" w:rsidP="004F6342">
      <w:pPr>
        <w:pStyle w:val="aa"/>
        <w:spacing w:before="171" w:beforeAutospacing="0" w:after="171" w:afterAutospacing="0"/>
        <w:ind w:left="171" w:right="171"/>
        <w:rPr>
          <w:b/>
          <w:color w:val="424242"/>
          <w:sz w:val="32"/>
          <w:szCs w:val="32"/>
        </w:rPr>
      </w:pPr>
    </w:p>
    <w:p w:rsidR="00F20011" w:rsidRPr="00F15C9A" w:rsidRDefault="00F20011" w:rsidP="004F6342">
      <w:pPr>
        <w:pStyle w:val="aa"/>
        <w:spacing w:before="171" w:beforeAutospacing="0" w:after="171" w:afterAutospacing="0"/>
        <w:ind w:left="171" w:right="171"/>
        <w:rPr>
          <w:b/>
          <w:color w:val="424242"/>
          <w:sz w:val="32"/>
          <w:szCs w:val="32"/>
        </w:rPr>
      </w:pPr>
      <w:proofErr w:type="gramStart"/>
      <w:r>
        <w:rPr>
          <w:b/>
          <w:color w:val="424242"/>
          <w:sz w:val="32"/>
          <w:szCs w:val="32"/>
          <w:lang w:val="en-US"/>
        </w:rPr>
        <w:t>II</w:t>
      </w:r>
      <w:r w:rsidRPr="00F15C9A">
        <w:rPr>
          <w:b/>
          <w:color w:val="424242"/>
          <w:sz w:val="32"/>
          <w:szCs w:val="32"/>
        </w:rPr>
        <w:t>.Строение  молекул</w:t>
      </w:r>
      <w:proofErr w:type="gramEnd"/>
      <w:r w:rsidRPr="00F15C9A">
        <w:rPr>
          <w:b/>
          <w:color w:val="424242"/>
          <w:sz w:val="32"/>
          <w:szCs w:val="32"/>
        </w:rPr>
        <w:t xml:space="preserve"> </w:t>
      </w:r>
      <w:r>
        <w:rPr>
          <w:b/>
          <w:color w:val="424242"/>
          <w:sz w:val="32"/>
          <w:szCs w:val="32"/>
        </w:rPr>
        <w:t>не</w:t>
      </w:r>
      <w:r w:rsidRPr="00F15C9A">
        <w:rPr>
          <w:b/>
          <w:color w:val="424242"/>
          <w:sz w:val="32"/>
          <w:szCs w:val="32"/>
        </w:rPr>
        <w:t>предельных углеводородов</w:t>
      </w:r>
    </w:p>
    <w:p w:rsidR="00442D17" w:rsidRDefault="00442D17" w:rsidP="004F6342">
      <w:pPr>
        <w:pStyle w:val="aa"/>
        <w:spacing w:before="171" w:beforeAutospacing="0" w:after="171" w:afterAutospacing="0"/>
        <w:ind w:left="171" w:right="171"/>
        <w:rPr>
          <w:b/>
          <w:color w:val="424242"/>
          <w:sz w:val="28"/>
          <w:szCs w:val="28"/>
        </w:rPr>
      </w:pPr>
    </w:p>
    <w:p w:rsidR="00F20011" w:rsidRPr="00F20011" w:rsidRDefault="00F20011" w:rsidP="004F6342">
      <w:pPr>
        <w:pStyle w:val="aa"/>
        <w:spacing w:before="171" w:beforeAutospacing="0" w:after="171" w:afterAutospacing="0"/>
        <w:ind w:left="171" w:right="171"/>
        <w:rPr>
          <w:b/>
          <w:color w:val="424242"/>
          <w:sz w:val="28"/>
          <w:szCs w:val="28"/>
        </w:rPr>
      </w:pPr>
      <w:r w:rsidRPr="00F20011">
        <w:rPr>
          <w:b/>
          <w:color w:val="424242"/>
          <w:sz w:val="28"/>
          <w:szCs w:val="28"/>
        </w:rPr>
        <w:t>2.1. Строение молекул алкенов и их особенности</w:t>
      </w:r>
    </w:p>
    <w:p w:rsidR="00F20011" w:rsidRPr="00F20011" w:rsidRDefault="00355144" w:rsidP="00F20011">
      <w:pPr>
        <w:spacing w:after="0" w:line="240" w:lineRule="auto"/>
        <w:jc w:val="both"/>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 xml:space="preserve"> </w:t>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Непредельные (ненасыщенные) углеводороды, в составе которых имеется одна кратная (</w:t>
      </w:r>
      <w:proofErr w:type="gramStart"/>
      <w:r w:rsidRPr="00F20011">
        <w:rPr>
          <w:rFonts w:ascii="Times New Roman" w:eastAsia="Times New Roman" w:hAnsi="Times New Roman" w:cs="Times New Roman"/>
          <w:color w:val="2C3239"/>
          <w:sz w:val="28"/>
          <w:szCs w:val="28"/>
        </w:rPr>
        <w:t xml:space="preserve">двойная) </w:t>
      </w:r>
      <w:proofErr w:type="gramEnd"/>
      <w:r w:rsidRPr="00F20011">
        <w:rPr>
          <w:rFonts w:ascii="Times New Roman" w:eastAsia="Times New Roman" w:hAnsi="Times New Roman" w:cs="Times New Roman"/>
          <w:color w:val="2C3239"/>
          <w:sz w:val="28"/>
          <w:szCs w:val="28"/>
        </w:rPr>
        <w:t>связь носят название </w:t>
      </w:r>
      <w:r w:rsidRPr="00F20011">
        <w:rPr>
          <w:rFonts w:ascii="Times New Roman" w:eastAsia="Times New Roman" w:hAnsi="Times New Roman" w:cs="Times New Roman"/>
          <w:b/>
          <w:bCs/>
          <w:color w:val="2C3239"/>
          <w:sz w:val="28"/>
          <w:szCs w:val="28"/>
        </w:rPr>
        <w:t>алкенов</w:t>
      </w:r>
      <w:r w:rsidRPr="00F20011">
        <w:rPr>
          <w:rFonts w:ascii="Times New Roman" w:eastAsia="Times New Roman" w:hAnsi="Times New Roman" w:cs="Times New Roman"/>
          <w:color w:val="2C3239"/>
          <w:sz w:val="28"/>
          <w:szCs w:val="28"/>
        </w:rPr>
        <w:t>.</w:t>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 xml:space="preserve">Эти соединения подчиняются общей формуле </w:t>
      </w:r>
      <w:r w:rsidRPr="00F20011">
        <w:rPr>
          <w:rFonts w:ascii="Times New Roman" w:eastAsia="Times New Roman" w:hAnsi="Times New Roman" w:cs="Times New Roman"/>
          <w:b/>
          <w:color w:val="2C3239"/>
          <w:sz w:val="28"/>
          <w:szCs w:val="28"/>
        </w:rPr>
        <w:t>C</w:t>
      </w:r>
      <w:r w:rsidRPr="00F20011">
        <w:rPr>
          <w:rFonts w:ascii="Times New Roman" w:eastAsia="Times New Roman" w:hAnsi="Times New Roman" w:cs="Times New Roman"/>
          <w:b/>
          <w:color w:val="2C3239"/>
          <w:sz w:val="28"/>
          <w:szCs w:val="28"/>
          <w:vertAlign w:val="subscript"/>
        </w:rPr>
        <w:t>n</w:t>
      </w:r>
      <w:r w:rsidRPr="00F20011">
        <w:rPr>
          <w:rFonts w:ascii="Times New Roman" w:eastAsia="Times New Roman" w:hAnsi="Times New Roman" w:cs="Times New Roman"/>
          <w:b/>
          <w:color w:val="2C3239"/>
          <w:sz w:val="28"/>
          <w:szCs w:val="28"/>
        </w:rPr>
        <w:t>H</w:t>
      </w:r>
      <w:r w:rsidRPr="00F20011">
        <w:rPr>
          <w:rFonts w:ascii="Times New Roman" w:eastAsia="Times New Roman" w:hAnsi="Times New Roman" w:cs="Times New Roman"/>
          <w:b/>
          <w:color w:val="2C3239"/>
          <w:sz w:val="28"/>
          <w:szCs w:val="28"/>
          <w:vertAlign w:val="subscript"/>
        </w:rPr>
        <w:t>2n</w:t>
      </w:r>
      <w:r w:rsidRPr="00F20011">
        <w:rPr>
          <w:rFonts w:ascii="Times New Roman" w:eastAsia="Times New Roman" w:hAnsi="Times New Roman" w:cs="Times New Roman"/>
          <w:b/>
          <w:color w:val="2C3239"/>
          <w:sz w:val="28"/>
          <w:szCs w:val="28"/>
        </w:rPr>
        <w:t>,</w:t>
      </w:r>
      <w:r w:rsidRPr="00F20011">
        <w:rPr>
          <w:rFonts w:ascii="Times New Roman" w:eastAsia="Times New Roman" w:hAnsi="Times New Roman" w:cs="Times New Roman"/>
          <w:color w:val="2C3239"/>
          <w:sz w:val="28"/>
          <w:szCs w:val="28"/>
        </w:rPr>
        <w:t xml:space="preserve"> а в их названии присутствует суффикс </w:t>
      </w:r>
      <w:proofErr w:type="gramStart"/>
      <w:r w:rsidRPr="00F20011">
        <w:rPr>
          <w:rFonts w:ascii="Times New Roman" w:eastAsia="Times New Roman" w:hAnsi="Times New Roman" w:cs="Times New Roman"/>
          <w:color w:val="2C3239"/>
          <w:sz w:val="28"/>
          <w:szCs w:val="28"/>
        </w:rPr>
        <w:t>–е</w:t>
      </w:r>
      <w:proofErr w:type="gramEnd"/>
      <w:r w:rsidRPr="00F20011">
        <w:rPr>
          <w:rFonts w:ascii="Times New Roman" w:eastAsia="Times New Roman" w:hAnsi="Times New Roman" w:cs="Times New Roman"/>
          <w:color w:val="2C3239"/>
          <w:sz w:val="28"/>
          <w:szCs w:val="28"/>
        </w:rPr>
        <w:t>н. Гомологический ряд алкенов начинается с этилена (этен) C</w:t>
      </w:r>
      <w:r w:rsidRPr="00F20011">
        <w:rPr>
          <w:rFonts w:ascii="Times New Roman" w:eastAsia="Times New Roman" w:hAnsi="Times New Roman" w:cs="Times New Roman"/>
          <w:color w:val="2C3239"/>
          <w:sz w:val="28"/>
          <w:szCs w:val="28"/>
          <w:vertAlign w:val="subscript"/>
        </w:rPr>
        <w:t>2</w:t>
      </w:r>
      <w:r w:rsidRPr="00F20011">
        <w:rPr>
          <w:rFonts w:ascii="Times New Roman" w:eastAsia="Times New Roman" w:hAnsi="Times New Roman" w:cs="Times New Roman"/>
          <w:color w:val="2C3239"/>
          <w:sz w:val="28"/>
          <w:szCs w:val="28"/>
        </w:rPr>
        <w:t>H</w:t>
      </w:r>
      <w:r w:rsidRPr="00F20011">
        <w:rPr>
          <w:rFonts w:ascii="Times New Roman" w:eastAsia="Times New Roman" w:hAnsi="Times New Roman" w:cs="Times New Roman"/>
          <w:color w:val="2C3239"/>
          <w:sz w:val="28"/>
          <w:szCs w:val="28"/>
          <w:vertAlign w:val="subscript"/>
        </w:rPr>
        <w:t>6</w:t>
      </w:r>
      <w:r w:rsidRPr="00F20011">
        <w:rPr>
          <w:rFonts w:ascii="Times New Roman" w:eastAsia="Times New Roman" w:hAnsi="Times New Roman" w:cs="Times New Roman"/>
          <w:color w:val="2C3239"/>
          <w:sz w:val="28"/>
          <w:szCs w:val="28"/>
        </w:rPr>
        <w:t>.</w:t>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По сравнению с алканами, алкены характеризуются более низкими температурами плавления и кипения. Внутри гомологического ряда эти физические величины возрастают. Алкены, имеющие в своем составе от 2-х до 4-х атомов углерода представляют собой газы, от 5-ти до 17-ти – жидкости, более 17-ти – твердые вещества.</w:t>
      </w:r>
    </w:p>
    <w:p w:rsidR="00F20011" w:rsidRPr="00F20011" w:rsidRDefault="00F20011" w:rsidP="004F6342">
      <w:pPr>
        <w:spacing w:before="360" w:after="0" w:line="240" w:lineRule="auto"/>
        <w:outlineLvl w:val="1"/>
        <w:rPr>
          <w:rFonts w:ascii="Times New Roman" w:eastAsia="Times New Roman" w:hAnsi="Times New Roman" w:cs="Times New Roman"/>
          <w:b/>
          <w:color w:val="2C3239"/>
          <w:sz w:val="28"/>
          <w:szCs w:val="28"/>
        </w:rPr>
      </w:pPr>
      <w:r w:rsidRPr="00F20011">
        <w:rPr>
          <w:rFonts w:ascii="Times New Roman" w:eastAsia="Times New Roman" w:hAnsi="Times New Roman" w:cs="Times New Roman"/>
          <w:b/>
          <w:color w:val="2C3239"/>
          <w:sz w:val="28"/>
          <w:szCs w:val="28"/>
        </w:rPr>
        <w:t>Электронное строение алкенов и их особенности</w:t>
      </w:r>
    </w:p>
    <w:p w:rsidR="00442D17" w:rsidRDefault="00442D17" w:rsidP="00442D17">
      <w:pPr>
        <w:spacing w:after="0" w:line="360" w:lineRule="auto"/>
        <w:ind w:firstLine="567"/>
        <w:jc w:val="both"/>
        <w:rPr>
          <w:rFonts w:ascii="Times New Roman" w:eastAsia="Times New Roman" w:hAnsi="Times New Roman" w:cs="Times New Roman"/>
          <w:color w:val="2C3239"/>
          <w:sz w:val="28"/>
          <w:szCs w:val="28"/>
        </w:rPr>
      </w:pP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Рассмотрим строение алкенов на примере первого представителя их гомологического ряда – молекуле этилена, структурная формула которого выглядит следующим образом:</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CH</w:t>
      </w:r>
      <w:r w:rsidRPr="00F20011">
        <w:rPr>
          <w:rFonts w:ascii="Times New Roman" w:eastAsia="Times New Roman" w:hAnsi="Times New Roman" w:cs="Times New Roman"/>
          <w:color w:val="2C3239"/>
          <w:sz w:val="28"/>
          <w:szCs w:val="28"/>
          <w:vertAlign w:val="subscript"/>
        </w:rPr>
        <w:t>2</w:t>
      </w:r>
      <w:r w:rsidRPr="00F20011">
        <w:rPr>
          <w:rFonts w:ascii="Times New Roman" w:eastAsia="Times New Roman" w:hAnsi="Times New Roman" w:cs="Times New Roman"/>
          <w:color w:val="2C3239"/>
          <w:sz w:val="28"/>
          <w:szCs w:val="28"/>
        </w:rPr>
        <w:t> = CH</w:t>
      </w:r>
      <w:r w:rsidRPr="00F20011">
        <w:rPr>
          <w:rFonts w:ascii="Times New Roman" w:eastAsia="Times New Roman" w:hAnsi="Times New Roman" w:cs="Times New Roman"/>
          <w:color w:val="2C3239"/>
          <w:sz w:val="28"/>
          <w:szCs w:val="28"/>
          <w:vertAlign w:val="subscript"/>
        </w:rPr>
        <w:t>2</w:t>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lastRenderedPageBreak/>
        <w:t xml:space="preserve">Если в алканах атомы углерода были связаны между собой только посредством одинарных </w:t>
      </w:r>
      <w:proofErr w:type="gramStart"/>
      <w:r w:rsidRPr="00F20011">
        <w:rPr>
          <w:rFonts w:ascii="Times New Roman" w:eastAsia="Times New Roman" w:hAnsi="Times New Roman" w:cs="Times New Roman"/>
          <w:color w:val="2C3239"/>
          <w:sz w:val="28"/>
          <w:szCs w:val="28"/>
        </w:rPr>
        <w:t>σ-</w:t>
      </w:r>
      <w:proofErr w:type="gramEnd"/>
      <w:r w:rsidRPr="00F20011">
        <w:rPr>
          <w:rFonts w:ascii="Times New Roman" w:eastAsia="Times New Roman" w:hAnsi="Times New Roman" w:cs="Times New Roman"/>
          <w:color w:val="2C3239"/>
          <w:sz w:val="28"/>
          <w:szCs w:val="28"/>
        </w:rPr>
        <w:t>связей, то с появлением кратной двойной связи в молекулах алкенов наблюдается образование π-связи.</w:t>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Атомы углерода, связанные двойной связью в алкенах находятся в sp</w:t>
      </w:r>
      <w:r w:rsidRPr="00F20011">
        <w:rPr>
          <w:rFonts w:ascii="Times New Roman" w:eastAsia="Times New Roman" w:hAnsi="Times New Roman" w:cs="Times New Roman"/>
          <w:color w:val="2C3239"/>
          <w:sz w:val="28"/>
          <w:szCs w:val="28"/>
          <w:vertAlign w:val="superscript"/>
        </w:rPr>
        <w:t>2</w:t>
      </w:r>
      <w:r w:rsidRPr="00F20011">
        <w:rPr>
          <w:rFonts w:ascii="Times New Roman" w:eastAsia="Times New Roman" w:hAnsi="Times New Roman" w:cs="Times New Roman"/>
          <w:color w:val="2C3239"/>
          <w:sz w:val="28"/>
          <w:szCs w:val="28"/>
        </w:rPr>
        <w:t>-гибридизации. Для того</w:t>
      </w:r>
      <w:proofErr w:type="gramStart"/>
      <w:r w:rsidRPr="00F20011">
        <w:rPr>
          <w:rFonts w:ascii="Times New Roman" w:eastAsia="Times New Roman" w:hAnsi="Times New Roman" w:cs="Times New Roman"/>
          <w:color w:val="2C3239"/>
          <w:sz w:val="28"/>
          <w:szCs w:val="28"/>
        </w:rPr>
        <w:t>,</w:t>
      </w:r>
      <w:proofErr w:type="gramEnd"/>
      <w:r w:rsidRPr="00F20011">
        <w:rPr>
          <w:rFonts w:ascii="Times New Roman" w:eastAsia="Times New Roman" w:hAnsi="Times New Roman" w:cs="Times New Roman"/>
          <w:color w:val="2C3239"/>
          <w:sz w:val="28"/>
          <w:szCs w:val="28"/>
        </w:rPr>
        <w:t xml:space="preserve"> чтобы объяснить это явление запишем электронные конфигурации атомов углерода и водорода в основном состоянии:</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vertAlign w:val="subscript"/>
        </w:rPr>
        <w:t>6</w:t>
      </w:r>
      <w:r w:rsidRPr="00F20011">
        <w:rPr>
          <w:rFonts w:ascii="Times New Roman" w:eastAsia="Times New Roman" w:hAnsi="Times New Roman" w:cs="Times New Roman"/>
          <w:color w:val="2C3239"/>
          <w:sz w:val="28"/>
          <w:szCs w:val="28"/>
        </w:rPr>
        <w:t>C1s</w:t>
      </w:r>
      <w:r w:rsidRPr="00F20011">
        <w:rPr>
          <w:rFonts w:ascii="Times New Roman" w:eastAsia="Times New Roman" w:hAnsi="Times New Roman" w:cs="Times New Roman"/>
          <w:color w:val="2C3239"/>
          <w:sz w:val="28"/>
          <w:szCs w:val="28"/>
          <w:vertAlign w:val="superscript"/>
        </w:rPr>
        <w:t>2</w:t>
      </w:r>
      <w:r w:rsidRPr="00F20011">
        <w:rPr>
          <w:rFonts w:ascii="Times New Roman" w:eastAsia="Times New Roman" w:hAnsi="Times New Roman" w:cs="Times New Roman"/>
          <w:color w:val="2C3239"/>
          <w:sz w:val="28"/>
          <w:szCs w:val="28"/>
        </w:rPr>
        <w:t>2s</w:t>
      </w:r>
      <w:r w:rsidRPr="00F20011">
        <w:rPr>
          <w:rFonts w:ascii="Times New Roman" w:eastAsia="Times New Roman" w:hAnsi="Times New Roman" w:cs="Times New Roman"/>
          <w:color w:val="2C3239"/>
          <w:sz w:val="28"/>
          <w:szCs w:val="28"/>
          <w:vertAlign w:val="superscript"/>
        </w:rPr>
        <w:t>2</w:t>
      </w:r>
      <w:r w:rsidRPr="00F20011">
        <w:rPr>
          <w:rFonts w:ascii="Times New Roman" w:eastAsia="Times New Roman" w:hAnsi="Times New Roman" w:cs="Times New Roman"/>
          <w:color w:val="2C3239"/>
          <w:sz w:val="28"/>
          <w:szCs w:val="28"/>
        </w:rPr>
        <w:t>2p</w:t>
      </w:r>
      <w:r w:rsidRPr="00F20011">
        <w:rPr>
          <w:rFonts w:ascii="Times New Roman" w:eastAsia="Times New Roman" w:hAnsi="Times New Roman" w:cs="Times New Roman"/>
          <w:color w:val="2C3239"/>
          <w:sz w:val="28"/>
          <w:szCs w:val="28"/>
          <w:vertAlign w:val="superscript"/>
        </w:rPr>
        <w:t>2</w:t>
      </w:r>
      <w:r w:rsidRPr="00F20011">
        <w:rPr>
          <w:rFonts w:ascii="Times New Roman" w:eastAsia="Times New Roman" w:hAnsi="Times New Roman" w:cs="Times New Roman"/>
          <w:color w:val="2C3239"/>
          <w:sz w:val="28"/>
          <w:szCs w:val="28"/>
        </w:rPr>
        <w:t>;</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vertAlign w:val="subscript"/>
        </w:rPr>
        <w:t>1</w:t>
      </w:r>
      <w:r w:rsidRPr="00F20011">
        <w:rPr>
          <w:rFonts w:ascii="Times New Roman" w:eastAsia="Times New Roman" w:hAnsi="Times New Roman" w:cs="Times New Roman"/>
          <w:color w:val="2C3239"/>
          <w:sz w:val="28"/>
          <w:szCs w:val="28"/>
        </w:rPr>
        <w:t>H 1s</w:t>
      </w:r>
      <w:r w:rsidRPr="00F20011">
        <w:rPr>
          <w:rFonts w:ascii="Times New Roman" w:eastAsia="Times New Roman" w:hAnsi="Times New Roman" w:cs="Times New Roman"/>
          <w:color w:val="2C3239"/>
          <w:sz w:val="28"/>
          <w:szCs w:val="28"/>
          <w:vertAlign w:val="superscript"/>
        </w:rPr>
        <w:t>1</w:t>
      </w:r>
      <w:r w:rsidRPr="00F20011">
        <w:rPr>
          <w:rFonts w:ascii="Times New Roman" w:eastAsia="Times New Roman" w:hAnsi="Times New Roman" w:cs="Times New Roman"/>
          <w:color w:val="2C3239"/>
          <w:sz w:val="28"/>
          <w:szCs w:val="28"/>
        </w:rPr>
        <w:t>.</w:t>
      </w:r>
    </w:p>
    <w:p w:rsidR="00F20011" w:rsidRPr="00F20011" w:rsidRDefault="00F20011" w:rsidP="00F20011">
      <w:pPr>
        <w:spacing w:before="100" w:beforeAutospacing="1" w:after="100" w:afterAutospacing="1" w:line="240" w:lineRule="auto"/>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И зарисуем их электронно-графические формулы:</w:t>
      </w:r>
    </w:p>
    <w:p w:rsidR="00F20011" w:rsidRPr="0021508D" w:rsidRDefault="00F20011" w:rsidP="00F20011">
      <w:pPr>
        <w:spacing w:after="0" w:line="240" w:lineRule="auto"/>
        <w:jc w:val="center"/>
        <w:rPr>
          <w:rFonts w:ascii="Times New Roman" w:eastAsia="Times New Roman" w:hAnsi="Times New Roman" w:cs="Times New Roman"/>
          <w:color w:val="2C3239"/>
          <w:sz w:val="24"/>
          <w:szCs w:val="24"/>
        </w:rPr>
      </w:pPr>
      <w:r w:rsidRPr="00F76386">
        <w:rPr>
          <w:rFonts w:ascii="Times New Roman" w:eastAsia="Times New Roman" w:hAnsi="Times New Roman" w:cs="Times New Roman"/>
          <w:noProof/>
          <w:color w:val="2C3239"/>
          <w:sz w:val="24"/>
          <w:szCs w:val="24"/>
        </w:rPr>
        <w:drawing>
          <wp:inline distT="0" distB="0" distL="0" distR="0">
            <wp:extent cx="1432560" cy="1341120"/>
            <wp:effectExtent l="19050" t="0" r="0" b="0"/>
            <wp:docPr id="397" name="Рисунок 1" descr="электронно-графические формулы алк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онно-графические формулы алкенов"/>
                    <pic:cNvPicPr>
                      <a:picLocks noChangeAspect="1" noChangeArrowheads="1"/>
                    </pic:cNvPicPr>
                  </pic:nvPicPr>
                  <pic:blipFill>
                    <a:blip r:embed="rId13" cstate="print"/>
                    <a:srcRect/>
                    <a:stretch>
                      <a:fillRect/>
                    </a:stretch>
                  </pic:blipFill>
                  <pic:spPr bwMode="auto">
                    <a:xfrm>
                      <a:off x="0" y="0"/>
                      <a:ext cx="1432560" cy="1341120"/>
                    </a:xfrm>
                    <a:prstGeom prst="rect">
                      <a:avLst/>
                    </a:prstGeom>
                    <a:noFill/>
                    <a:ln w="9525">
                      <a:noFill/>
                      <a:miter lim="800000"/>
                      <a:headEnd/>
                      <a:tailEnd/>
                    </a:ln>
                  </pic:spPr>
                </pic:pic>
              </a:graphicData>
            </a:graphic>
          </wp:inline>
        </w:drawing>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 xml:space="preserve">Наличие двух неспаренных электронов в атоме углерода свидетельствует о том, что в основном состоянии он может образовать только две химические связи, поэтому углерод переходит в возбужденное состояние (электроны 2s-подуровня распариваются и один из них занимает </w:t>
      </w:r>
      <w:proofErr w:type="gramStart"/>
      <w:r w:rsidRPr="00F20011">
        <w:rPr>
          <w:rFonts w:ascii="Times New Roman" w:eastAsia="Times New Roman" w:hAnsi="Times New Roman" w:cs="Times New Roman"/>
          <w:color w:val="2C3239"/>
          <w:sz w:val="28"/>
          <w:szCs w:val="28"/>
        </w:rPr>
        <w:t>вакантную</w:t>
      </w:r>
      <w:proofErr w:type="gramEnd"/>
      <w:r w:rsidRPr="00F20011">
        <w:rPr>
          <w:rFonts w:ascii="Times New Roman" w:eastAsia="Times New Roman" w:hAnsi="Times New Roman" w:cs="Times New Roman"/>
          <w:color w:val="2C3239"/>
          <w:sz w:val="28"/>
          <w:szCs w:val="28"/>
        </w:rPr>
        <w:t xml:space="preserve"> орбиталь 2p-подуровня):</w:t>
      </w:r>
    </w:p>
    <w:p w:rsidR="00F20011" w:rsidRPr="0021508D" w:rsidRDefault="00F20011" w:rsidP="00F20011">
      <w:pPr>
        <w:spacing w:after="0" w:line="240" w:lineRule="auto"/>
        <w:jc w:val="center"/>
        <w:rPr>
          <w:rFonts w:ascii="Times New Roman" w:eastAsia="Times New Roman" w:hAnsi="Times New Roman" w:cs="Times New Roman"/>
          <w:color w:val="2C3239"/>
          <w:sz w:val="24"/>
          <w:szCs w:val="24"/>
        </w:rPr>
      </w:pPr>
      <w:r w:rsidRPr="00F76386">
        <w:rPr>
          <w:rFonts w:ascii="Times New Roman" w:eastAsia="Times New Roman" w:hAnsi="Times New Roman" w:cs="Times New Roman"/>
          <w:noProof/>
          <w:color w:val="2C3239"/>
          <w:sz w:val="24"/>
          <w:szCs w:val="24"/>
        </w:rPr>
        <w:drawing>
          <wp:inline distT="0" distB="0" distL="0" distR="0">
            <wp:extent cx="1303020" cy="685800"/>
            <wp:effectExtent l="19050" t="0" r="0" b="0"/>
            <wp:docPr id="398" name="Рисунок 2" descr="Орби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битали"/>
                    <pic:cNvPicPr>
                      <a:picLocks noChangeAspect="1" noChangeArrowheads="1"/>
                    </pic:cNvPicPr>
                  </pic:nvPicPr>
                  <pic:blipFill>
                    <a:blip r:embed="rId14" cstate="print"/>
                    <a:srcRect/>
                    <a:stretch>
                      <a:fillRect/>
                    </a:stretch>
                  </pic:blipFill>
                  <pic:spPr bwMode="auto">
                    <a:xfrm>
                      <a:off x="0" y="0"/>
                      <a:ext cx="1303020" cy="685800"/>
                    </a:xfrm>
                    <a:prstGeom prst="rect">
                      <a:avLst/>
                    </a:prstGeom>
                    <a:noFill/>
                    <a:ln w="9525">
                      <a:noFill/>
                      <a:miter lim="800000"/>
                      <a:headEnd/>
                      <a:tailEnd/>
                    </a:ln>
                  </pic:spPr>
                </pic:pic>
              </a:graphicData>
            </a:graphic>
          </wp:inline>
        </w:drawing>
      </w:r>
    </w:p>
    <w:p w:rsidR="00442D17" w:rsidRDefault="00442D17" w:rsidP="00442D17">
      <w:pPr>
        <w:spacing w:after="0" w:line="360" w:lineRule="auto"/>
        <w:ind w:firstLine="567"/>
        <w:jc w:val="both"/>
        <w:rPr>
          <w:rFonts w:ascii="Times New Roman" w:eastAsia="Times New Roman" w:hAnsi="Times New Roman" w:cs="Times New Roman"/>
          <w:color w:val="2C3239"/>
          <w:sz w:val="28"/>
          <w:szCs w:val="28"/>
        </w:rPr>
      </w:pP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 xml:space="preserve">Из этого следует, что один электрон идет на образование </w:t>
      </w:r>
      <w:proofErr w:type="gramStart"/>
      <w:r w:rsidRPr="00F20011">
        <w:rPr>
          <w:rFonts w:ascii="Times New Roman" w:eastAsia="Times New Roman" w:hAnsi="Times New Roman" w:cs="Times New Roman"/>
          <w:color w:val="2C3239"/>
          <w:sz w:val="28"/>
          <w:szCs w:val="28"/>
        </w:rPr>
        <w:t>σ-</w:t>
      </w:r>
      <w:proofErr w:type="gramEnd"/>
      <w:r w:rsidRPr="00F20011">
        <w:rPr>
          <w:rFonts w:ascii="Times New Roman" w:eastAsia="Times New Roman" w:hAnsi="Times New Roman" w:cs="Times New Roman"/>
          <w:color w:val="2C3239"/>
          <w:sz w:val="28"/>
          <w:szCs w:val="28"/>
        </w:rPr>
        <w:t>связи с соседним атомом углерода, два — на образование σ-связей с атомами водорода, а четвертый – на образование π-связи</w:t>
      </w:r>
      <w:r w:rsidR="00636E89">
        <w:rPr>
          <w:rFonts w:ascii="Times New Roman" w:eastAsia="Times New Roman" w:hAnsi="Times New Roman" w:cs="Times New Roman"/>
          <w:color w:val="2C3239"/>
          <w:sz w:val="28"/>
          <w:szCs w:val="28"/>
        </w:rPr>
        <w:t>.</w:t>
      </w:r>
    </w:p>
    <w:p w:rsidR="00F20011" w:rsidRPr="0021508D" w:rsidRDefault="00F20011" w:rsidP="00F20011">
      <w:pPr>
        <w:spacing w:after="0" w:line="240" w:lineRule="auto"/>
        <w:jc w:val="center"/>
        <w:rPr>
          <w:rFonts w:ascii="Arial" w:eastAsia="Times New Roman" w:hAnsi="Arial" w:cs="Arial"/>
          <w:color w:val="2C3239"/>
          <w:sz w:val="17"/>
          <w:szCs w:val="17"/>
        </w:rPr>
      </w:pPr>
      <w:r>
        <w:rPr>
          <w:rFonts w:ascii="Arial" w:eastAsia="Times New Roman" w:hAnsi="Arial" w:cs="Arial"/>
          <w:noProof/>
          <w:color w:val="2C3239"/>
          <w:sz w:val="17"/>
          <w:szCs w:val="17"/>
        </w:rPr>
        <w:lastRenderedPageBreak/>
        <w:drawing>
          <wp:inline distT="0" distB="0" distL="0" distR="0">
            <wp:extent cx="6256020" cy="1889760"/>
            <wp:effectExtent l="19050" t="0" r="0" b="0"/>
            <wp:docPr id="399" name="Рисунок 3" descr="Образование двойной связи на примере молекулы эти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разование двойной связи на примере молекулы этилена"/>
                    <pic:cNvPicPr>
                      <a:picLocks noChangeAspect="1" noChangeArrowheads="1"/>
                    </pic:cNvPicPr>
                  </pic:nvPicPr>
                  <pic:blipFill>
                    <a:blip r:embed="rId15" cstate="print"/>
                    <a:srcRect/>
                    <a:stretch>
                      <a:fillRect/>
                    </a:stretch>
                  </pic:blipFill>
                  <pic:spPr bwMode="auto">
                    <a:xfrm>
                      <a:off x="0" y="0"/>
                      <a:ext cx="6256020" cy="1889760"/>
                    </a:xfrm>
                    <a:prstGeom prst="rect">
                      <a:avLst/>
                    </a:prstGeom>
                    <a:noFill/>
                    <a:ln w="9525">
                      <a:noFill/>
                      <a:miter lim="800000"/>
                      <a:headEnd/>
                      <a:tailEnd/>
                    </a:ln>
                  </pic:spPr>
                </pic:pic>
              </a:graphicData>
            </a:graphic>
          </wp:inline>
        </w:drawing>
      </w:r>
    </w:p>
    <w:p w:rsidR="00F20011" w:rsidRPr="00B745D8" w:rsidRDefault="00F20011" w:rsidP="00F20011">
      <w:pPr>
        <w:spacing w:before="100" w:beforeAutospacing="1" w:after="100" w:afterAutospacing="1" w:line="240" w:lineRule="auto"/>
        <w:jc w:val="center"/>
        <w:rPr>
          <w:rFonts w:ascii="Times New Roman" w:eastAsia="Times New Roman" w:hAnsi="Times New Roman" w:cs="Times New Roman"/>
          <w:color w:val="2C3239"/>
          <w:sz w:val="24"/>
          <w:szCs w:val="24"/>
        </w:rPr>
      </w:pPr>
      <w:r w:rsidRPr="00B745D8">
        <w:rPr>
          <w:rFonts w:ascii="Times New Roman" w:eastAsia="Times New Roman" w:hAnsi="Times New Roman" w:cs="Times New Roman"/>
          <w:b/>
          <w:color w:val="2C3239"/>
          <w:sz w:val="24"/>
          <w:szCs w:val="24"/>
        </w:rPr>
        <w:t>Рис</w:t>
      </w:r>
      <w:r w:rsidR="00B745D8" w:rsidRPr="00B745D8">
        <w:rPr>
          <w:rFonts w:ascii="Times New Roman" w:eastAsia="Times New Roman" w:hAnsi="Times New Roman" w:cs="Times New Roman"/>
          <w:b/>
          <w:color w:val="2C3239"/>
          <w:sz w:val="24"/>
          <w:szCs w:val="24"/>
        </w:rPr>
        <w:t>унок</w:t>
      </w:r>
      <w:r w:rsidRPr="00B745D8">
        <w:rPr>
          <w:rFonts w:ascii="Times New Roman" w:eastAsia="Times New Roman" w:hAnsi="Times New Roman" w:cs="Times New Roman"/>
          <w:b/>
          <w:color w:val="2C3239"/>
          <w:sz w:val="24"/>
          <w:szCs w:val="24"/>
        </w:rPr>
        <w:t xml:space="preserve"> </w:t>
      </w:r>
      <w:r w:rsidR="00636E89">
        <w:rPr>
          <w:rFonts w:ascii="Times New Roman" w:eastAsia="Times New Roman" w:hAnsi="Times New Roman" w:cs="Times New Roman"/>
          <w:b/>
          <w:color w:val="2C3239"/>
          <w:sz w:val="24"/>
          <w:szCs w:val="24"/>
        </w:rPr>
        <w:t>5</w:t>
      </w:r>
      <w:r w:rsidR="00B745D8" w:rsidRPr="00B745D8">
        <w:rPr>
          <w:rFonts w:ascii="Times New Roman" w:eastAsia="Times New Roman" w:hAnsi="Times New Roman" w:cs="Times New Roman"/>
          <w:color w:val="2C3239"/>
          <w:sz w:val="24"/>
          <w:szCs w:val="24"/>
        </w:rPr>
        <w:t xml:space="preserve"> </w:t>
      </w:r>
      <w:r w:rsidR="004F6342" w:rsidRPr="00B745D8">
        <w:rPr>
          <w:rFonts w:ascii="Times New Roman" w:eastAsia="Times New Roman" w:hAnsi="Times New Roman" w:cs="Times New Roman"/>
          <w:color w:val="2C3239"/>
          <w:sz w:val="24"/>
          <w:szCs w:val="24"/>
        </w:rPr>
        <w:t>-</w:t>
      </w:r>
      <w:r w:rsidRPr="00B745D8">
        <w:rPr>
          <w:rFonts w:ascii="Times New Roman" w:eastAsia="Times New Roman" w:hAnsi="Times New Roman" w:cs="Times New Roman"/>
          <w:color w:val="2C3239"/>
          <w:sz w:val="24"/>
          <w:szCs w:val="24"/>
        </w:rPr>
        <w:t xml:space="preserve"> Образование двойной связи на примере молекулы этилена</w:t>
      </w:r>
      <w:r w:rsidR="00B745D8">
        <w:rPr>
          <w:rFonts w:ascii="Times New Roman" w:eastAsia="Times New Roman" w:hAnsi="Times New Roman" w:cs="Times New Roman"/>
          <w:color w:val="2C3239"/>
          <w:sz w:val="24"/>
          <w:szCs w:val="24"/>
        </w:rPr>
        <w:t xml:space="preserve"> </w:t>
      </w:r>
    </w:p>
    <w:p w:rsidR="00F20011" w:rsidRPr="00F20011" w:rsidRDefault="00F20011" w:rsidP="00442D17">
      <w:pPr>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Длина двойной связи С=</w:t>
      </w:r>
      <w:proofErr w:type="gramStart"/>
      <w:r w:rsidRPr="00F20011">
        <w:rPr>
          <w:rFonts w:ascii="Times New Roman" w:eastAsia="Times New Roman" w:hAnsi="Times New Roman" w:cs="Times New Roman"/>
          <w:color w:val="000000" w:themeColor="text1"/>
          <w:sz w:val="28"/>
          <w:szCs w:val="28"/>
        </w:rPr>
        <w:t>С</w:t>
      </w:r>
      <w:proofErr w:type="gramEnd"/>
      <w:r w:rsidRPr="00F20011">
        <w:rPr>
          <w:rFonts w:ascii="Times New Roman" w:eastAsia="Times New Roman" w:hAnsi="Times New Roman" w:cs="Times New Roman"/>
          <w:color w:val="000000" w:themeColor="text1"/>
          <w:sz w:val="28"/>
          <w:szCs w:val="28"/>
        </w:rPr>
        <w:t xml:space="preserve"> несколько меньше, чем одинарной (0,133 нм, против 0,154 нм), равно как и её энергия 606 кДж/моль против 694 кДж/моль), что связано с меньшей энергией π-связи</w:t>
      </w:r>
      <w:r w:rsidR="00AB7856">
        <w:rPr>
          <w:rFonts w:ascii="Times New Roman" w:eastAsia="Times New Roman" w:hAnsi="Times New Roman" w:cs="Times New Roman"/>
          <w:color w:val="000000" w:themeColor="text1"/>
          <w:sz w:val="28"/>
          <w:szCs w:val="28"/>
        </w:rPr>
        <w:t xml:space="preserve"> (Рис. 5)</w:t>
      </w:r>
      <w:r w:rsidRPr="00F20011">
        <w:rPr>
          <w:rFonts w:ascii="Times New Roman" w:eastAsia="Times New Roman" w:hAnsi="Times New Roman" w:cs="Times New Roman"/>
          <w:color w:val="000000" w:themeColor="text1"/>
          <w:sz w:val="28"/>
          <w:szCs w:val="28"/>
        </w:rPr>
        <w:t>.</w:t>
      </w:r>
    </w:p>
    <w:p w:rsidR="00F20011" w:rsidRPr="00F20011" w:rsidRDefault="00F20011" w:rsidP="00442D17">
      <w:pPr>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 xml:space="preserve">Для </w:t>
      </w:r>
      <w:r w:rsidRPr="00F20011">
        <w:rPr>
          <w:rFonts w:ascii="Times New Roman" w:eastAsia="Times New Roman" w:hAnsi="Times New Roman" w:cs="Times New Roman"/>
          <w:b/>
          <w:color w:val="000000" w:themeColor="text1"/>
          <w:sz w:val="28"/>
          <w:szCs w:val="28"/>
        </w:rPr>
        <w:t>алкенов,</w:t>
      </w:r>
      <w:r w:rsidRPr="00F20011">
        <w:rPr>
          <w:rFonts w:ascii="Times New Roman" w:eastAsia="Times New Roman" w:hAnsi="Times New Roman" w:cs="Times New Roman"/>
          <w:color w:val="000000" w:themeColor="text1"/>
          <w:sz w:val="28"/>
          <w:szCs w:val="28"/>
        </w:rPr>
        <w:t xml:space="preserve"> также как и для алканов, характерно явление </w:t>
      </w:r>
      <w:r w:rsidRPr="00F20011">
        <w:rPr>
          <w:rFonts w:ascii="Times New Roman" w:eastAsia="Times New Roman" w:hAnsi="Times New Roman" w:cs="Times New Roman"/>
          <w:b/>
          <w:color w:val="000000" w:themeColor="text1"/>
          <w:sz w:val="28"/>
          <w:szCs w:val="28"/>
        </w:rPr>
        <w:t>изомерии.</w:t>
      </w:r>
      <w:r w:rsidRPr="00F20011">
        <w:rPr>
          <w:rFonts w:ascii="Times New Roman" w:eastAsia="Times New Roman" w:hAnsi="Times New Roman" w:cs="Times New Roman"/>
          <w:color w:val="000000" w:themeColor="text1"/>
          <w:sz w:val="28"/>
          <w:szCs w:val="28"/>
        </w:rPr>
        <w:t xml:space="preserve"> Однако, помимо изомерии </w:t>
      </w:r>
      <w:r w:rsidRPr="00F20011">
        <w:rPr>
          <w:rFonts w:ascii="Times New Roman" w:eastAsia="Times New Roman" w:hAnsi="Times New Roman" w:cs="Times New Roman"/>
          <w:b/>
          <w:color w:val="000000" w:themeColor="text1"/>
          <w:sz w:val="28"/>
          <w:szCs w:val="28"/>
        </w:rPr>
        <w:t>углеродного скелета</w:t>
      </w:r>
      <w:r w:rsidRPr="00F20011">
        <w:rPr>
          <w:rFonts w:ascii="Times New Roman" w:eastAsia="Times New Roman" w:hAnsi="Times New Roman" w:cs="Times New Roman"/>
          <w:color w:val="000000" w:themeColor="text1"/>
          <w:sz w:val="28"/>
          <w:szCs w:val="28"/>
        </w:rPr>
        <w:t xml:space="preserve"> (1, 2) им свойственна </w:t>
      </w:r>
      <w:r w:rsidRPr="00F20011">
        <w:rPr>
          <w:rFonts w:ascii="Times New Roman" w:eastAsia="Times New Roman" w:hAnsi="Times New Roman" w:cs="Times New Roman"/>
          <w:b/>
          <w:color w:val="000000" w:themeColor="text1"/>
          <w:sz w:val="28"/>
          <w:szCs w:val="28"/>
        </w:rPr>
        <w:t>изомерия положения кратной связи</w:t>
      </w:r>
      <w:r w:rsidRPr="00F20011">
        <w:rPr>
          <w:rFonts w:ascii="Times New Roman" w:eastAsia="Times New Roman" w:hAnsi="Times New Roman" w:cs="Times New Roman"/>
          <w:color w:val="000000" w:themeColor="text1"/>
          <w:sz w:val="28"/>
          <w:szCs w:val="28"/>
        </w:rPr>
        <w:t xml:space="preserve"> (3, 4) и </w:t>
      </w:r>
      <w:r w:rsidRPr="00F20011">
        <w:rPr>
          <w:rFonts w:ascii="Times New Roman" w:eastAsia="Times New Roman" w:hAnsi="Times New Roman" w:cs="Times New Roman"/>
          <w:b/>
          <w:color w:val="000000" w:themeColor="text1"/>
          <w:sz w:val="28"/>
          <w:szCs w:val="28"/>
        </w:rPr>
        <w:t>пространственная</w:t>
      </w:r>
      <w:r w:rsidRPr="00F20011">
        <w:rPr>
          <w:rFonts w:ascii="Times New Roman" w:eastAsia="Times New Roman" w:hAnsi="Times New Roman" w:cs="Times New Roman"/>
          <w:color w:val="000000" w:themeColor="text1"/>
          <w:sz w:val="28"/>
          <w:szCs w:val="28"/>
        </w:rPr>
        <w:t xml:space="preserve"> (цис-тран</w:t>
      </w:r>
      <w:proofErr w:type="gramStart"/>
      <w:r w:rsidRPr="00F20011">
        <w:rPr>
          <w:rFonts w:ascii="Times New Roman" w:eastAsia="Times New Roman" w:hAnsi="Times New Roman" w:cs="Times New Roman"/>
          <w:color w:val="000000" w:themeColor="text1"/>
          <w:sz w:val="28"/>
          <w:szCs w:val="28"/>
        </w:rPr>
        <w:t>с-</w:t>
      </w:r>
      <w:proofErr w:type="gramEnd"/>
      <w:r w:rsidRPr="00F20011">
        <w:rPr>
          <w:rFonts w:ascii="Times New Roman" w:eastAsia="Times New Roman" w:hAnsi="Times New Roman" w:cs="Times New Roman"/>
          <w:color w:val="000000" w:themeColor="text1"/>
          <w:sz w:val="28"/>
          <w:szCs w:val="28"/>
        </w:rPr>
        <w:t>) изомерия (5, 6):</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val="en-US"/>
        </w:rPr>
      </w:pPr>
      <w:r w:rsidRPr="00F20011">
        <w:rPr>
          <w:rFonts w:ascii="Times New Roman" w:eastAsia="Times New Roman" w:hAnsi="Times New Roman" w:cs="Times New Roman"/>
          <w:color w:val="000000" w:themeColor="text1"/>
          <w:sz w:val="28"/>
          <w:szCs w:val="28"/>
          <w:lang w:val="en-US"/>
        </w:rPr>
        <w:t>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 – 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w:t>
      </w:r>
      <w:r w:rsidRPr="00F20011">
        <w:rPr>
          <w:rFonts w:ascii="Times New Roman" w:eastAsia="Times New Roman" w:hAnsi="Times New Roman" w:cs="Times New Roman"/>
          <w:color w:val="000000" w:themeColor="text1"/>
          <w:sz w:val="28"/>
          <w:szCs w:val="28"/>
          <w:vertAlign w:val="subscript"/>
          <w:lang w:val="en-US"/>
        </w:rPr>
        <w:t>3</w:t>
      </w:r>
      <w:r w:rsidRPr="00F20011">
        <w:rPr>
          <w:rFonts w:ascii="Times New Roman" w:eastAsia="Times New Roman" w:hAnsi="Times New Roman" w:cs="Times New Roman"/>
          <w:color w:val="000000" w:themeColor="text1"/>
          <w:sz w:val="28"/>
          <w:szCs w:val="28"/>
          <w:lang w:val="en-US"/>
        </w:rPr>
        <w:t> (</w:t>
      </w:r>
      <w:r w:rsidRPr="00F20011">
        <w:rPr>
          <w:rFonts w:ascii="Times New Roman" w:eastAsia="Times New Roman" w:hAnsi="Times New Roman" w:cs="Times New Roman"/>
          <w:color w:val="000000" w:themeColor="text1"/>
          <w:sz w:val="28"/>
          <w:szCs w:val="28"/>
        </w:rPr>
        <w:t>бутен</w:t>
      </w:r>
      <w:r w:rsidRPr="00F20011">
        <w:rPr>
          <w:rFonts w:ascii="Times New Roman" w:eastAsia="Times New Roman" w:hAnsi="Times New Roman" w:cs="Times New Roman"/>
          <w:color w:val="000000" w:themeColor="text1"/>
          <w:sz w:val="28"/>
          <w:szCs w:val="28"/>
          <w:lang w:val="en-US"/>
        </w:rPr>
        <w:t xml:space="preserve"> -1) (1);</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CH</w:t>
      </w:r>
      <w:r w:rsidRPr="00F20011">
        <w:rPr>
          <w:rFonts w:ascii="Times New Roman" w:eastAsia="Times New Roman" w:hAnsi="Times New Roman" w:cs="Times New Roman"/>
          <w:color w:val="000000" w:themeColor="text1"/>
          <w:sz w:val="28"/>
          <w:szCs w:val="28"/>
          <w:vertAlign w:val="subscript"/>
        </w:rPr>
        <w:t>2</w:t>
      </w:r>
      <w:r w:rsidRPr="00F20011">
        <w:rPr>
          <w:rFonts w:ascii="Times New Roman" w:eastAsia="Times New Roman" w:hAnsi="Times New Roman" w:cs="Times New Roman"/>
          <w:color w:val="000000" w:themeColor="text1"/>
          <w:sz w:val="28"/>
          <w:szCs w:val="28"/>
        </w:rPr>
        <w:t> = C(CH</w:t>
      </w:r>
      <w:r w:rsidRPr="00F20011">
        <w:rPr>
          <w:rFonts w:ascii="Times New Roman" w:eastAsia="Times New Roman" w:hAnsi="Times New Roman" w:cs="Times New Roman"/>
          <w:color w:val="000000" w:themeColor="text1"/>
          <w:sz w:val="28"/>
          <w:szCs w:val="28"/>
          <w:vertAlign w:val="subscript"/>
        </w:rPr>
        <w:t>3</w:t>
      </w:r>
      <w:r w:rsidRPr="00F20011">
        <w:rPr>
          <w:rFonts w:ascii="Times New Roman" w:eastAsia="Times New Roman" w:hAnsi="Times New Roman" w:cs="Times New Roman"/>
          <w:color w:val="000000" w:themeColor="text1"/>
          <w:sz w:val="28"/>
          <w:szCs w:val="28"/>
        </w:rPr>
        <w:t>) – CH</w:t>
      </w:r>
      <w:r w:rsidRPr="00F20011">
        <w:rPr>
          <w:rFonts w:ascii="Times New Roman" w:eastAsia="Times New Roman" w:hAnsi="Times New Roman" w:cs="Times New Roman"/>
          <w:color w:val="000000" w:themeColor="text1"/>
          <w:sz w:val="28"/>
          <w:szCs w:val="28"/>
          <w:vertAlign w:val="subscript"/>
        </w:rPr>
        <w:t>3</w:t>
      </w:r>
      <w:r w:rsidRPr="00F20011">
        <w:rPr>
          <w:rFonts w:ascii="Times New Roman" w:eastAsia="Times New Roman" w:hAnsi="Times New Roman" w:cs="Times New Roman"/>
          <w:color w:val="000000" w:themeColor="text1"/>
          <w:sz w:val="28"/>
          <w:szCs w:val="28"/>
        </w:rPr>
        <w:t> (2-метилпропен -1) (2);</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val="en-US"/>
        </w:rPr>
      </w:pPr>
      <w:r w:rsidRPr="00F20011">
        <w:rPr>
          <w:rFonts w:ascii="Times New Roman" w:eastAsia="Times New Roman" w:hAnsi="Times New Roman" w:cs="Times New Roman"/>
          <w:color w:val="000000" w:themeColor="text1"/>
          <w:sz w:val="28"/>
          <w:szCs w:val="28"/>
          <w:lang w:val="en-US"/>
        </w:rPr>
        <w:t>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 – 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w:t>
      </w:r>
      <w:r w:rsidRPr="00F20011">
        <w:rPr>
          <w:rFonts w:ascii="Times New Roman" w:eastAsia="Times New Roman" w:hAnsi="Times New Roman" w:cs="Times New Roman"/>
          <w:color w:val="000000" w:themeColor="text1"/>
          <w:sz w:val="28"/>
          <w:szCs w:val="28"/>
          <w:vertAlign w:val="subscript"/>
          <w:lang w:val="en-US"/>
        </w:rPr>
        <w:t>3</w:t>
      </w:r>
      <w:r w:rsidRPr="00F20011">
        <w:rPr>
          <w:rFonts w:ascii="Times New Roman" w:eastAsia="Times New Roman" w:hAnsi="Times New Roman" w:cs="Times New Roman"/>
          <w:color w:val="000000" w:themeColor="text1"/>
          <w:sz w:val="28"/>
          <w:szCs w:val="28"/>
          <w:lang w:val="en-US"/>
        </w:rPr>
        <w:t> (</w:t>
      </w:r>
      <w:r w:rsidRPr="00F20011">
        <w:rPr>
          <w:rFonts w:ascii="Times New Roman" w:eastAsia="Times New Roman" w:hAnsi="Times New Roman" w:cs="Times New Roman"/>
          <w:color w:val="000000" w:themeColor="text1"/>
          <w:sz w:val="28"/>
          <w:szCs w:val="28"/>
        </w:rPr>
        <w:t>пентен</w:t>
      </w:r>
      <w:r w:rsidRPr="00F20011">
        <w:rPr>
          <w:rFonts w:ascii="Times New Roman" w:eastAsia="Times New Roman" w:hAnsi="Times New Roman" w:cs="Times New Roman"/>
          <w:color w:val="000000" w:themeColor="text1"/>
          <w:sz w:val="28"/>
          <w:szCs w:val="28"/>
          <w:lang w:val="en-US"/>
        </w:rPr>
        <w:t xml:space="preserve"> -1) (3);</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val="en-US"/>
        </w:rPr>
      </w:pPr>
      <w:r w:rsidRPr="00F20011">
        <w:rPr>
          <w:rFonts w:ascii="Times New Roman" w:eastAsia="Times New Roman" w:hAnsi="Times New Roman" w:cs="Times New Roman"/>
          <w:color w:val="000000" w:themeColor="text1"/>
          <w:sz w:val="28"/>
          <w:szCs w:val="28"/>
          <w:lang w:val="en-US"/>
        </w:rPr>
        <w:t>CH</w:t>
      </w:r>
      <w:r w:rsidRPr="00F20011">
        <w:rPr>
          <w:rFonts w:ascii="Times New Roman" w:eastAsia="Times New Roman" w:hAnsi="Times New Roman" w:cs="Times New Roman"/>
          <w:color w:val="000000" w:themeColor="text1"/>
          <w:sz w:val="28"/>
          <w:szCs w:val="28"/>
          <w:vertAlign w:val="subscript"/>
          <w:lang w:val="en-US"/>
        </w:rPr>
        <w:t>3</w:t>
      </w:r>
      <w:r w:rsidRPr="00F20011">
        <w:rPr>
          <w:rFonts w:ascii="Times New Roman" w:eastAsia="Times New Roman" w:hAnsi="Times New Roman" w:cs="Times New Roman"/>
          <w:color w:val="000000" w:themeColor="text1"/>
          <w:sz w:val="28"/>
          <w:szCs w:val="28"/>
          <w:lang w:val="en-US"/>
        </w:rPr>
        <w:t>— CH = CH – 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w:t>
      </w:r>
      <w:r w:rsidRPr="00F20011">
        <w:rPr>
          <w:rFonts w:ascii="Times New Roman" w:eastAsia="Times New Roman" w:hAnsi="Times New Roman" w:cs="Times New Roman"/>
          <w:color w:val="000000" w:themeColor="text1"/>
          <w:sz w:val="28"/>
          <w:szCs w:val="28"/>
          <w:vertAlign w:val="subscript"/>
          <w:lang w:val="en-US"/>
        </w:rPr>
        <w:t>3</w:t>
      </w:r>
      <w:r w:rsidRPr="00F20011">
        <w:rPr>
          <w:rFonts w:ascii="Times New Roman" w:eastAsia="Times New Roman" w:hAnsi="Times New Roman" w:cs="Times New Roman"/>
          <w:color w:val="000000" w:themeColor="text1"/>
          <w:sz w:val="28"/>
          <w:szCs w:val="28"/>
          <w:lang w:val="en-US"/>
        </w:rPr>
        <w:t> (</w:t>
      </w:r>
      <w:r w:rsidRPr="00F20011">
        <w:rPr>
          <w:rFonts w:ascii="Times New Roman" w:eastAsia="Times New Roman" w:hAnsi="Times New Roman" w:cs="Times New Roman"/>
          <w:color w:val="000000" w:themeColor="text1"/>
          <w:sz w:val="28"/>
          <w:szCs w:val="28"/>
        </w:rPr>
        <w:t>пентен</w:t>
      </w:r>
      <w:r w:rsidRPr="00F20011">
        <w:rPr>
          <w:rFonts w:ascii="Times New Roman" w:eastAsia="Times New Roman" w:hAnsi="Times New Roman" w:cs="Times New Roman"/>
          <w:color w:val="000000" w:themeColor="text1"/>
          <w:sz w:val="28"/>
          <w:szCs w:val="28"/>
          <w:lang w:val="en-US"/>
        </w:rPr>
        <w:t xml:space="preserve"> -2) (4);</w:t>
      </w:r>
    </w:p>
    <w:p w:rsidR="00F20011" w:rsidRPr="0021508D" w:rsidRDefault="00F20011" w:rsidP="00F20011">
      <w:pPr>
        <w:spacing w:after="0" w:line="240" w:lineRule="auto"/>
        <w:jc w:val="center"/>
        <w:rPr>
          <w:rFonts w:ascii="Arial" w:eastAsia="Times New Roman" w:hAnsi="Arial" w:cs="Arial"/>
          <w:color w:val="2C3239"/>
          <w:sz w:val="17"/>
          <w:szCs w:val="17"/>
        </w:rPr>
      </w:pPr>
      <w:r>
        <w:rPr>
          <w:rFonts w:ascii="Arial" w:eastAsia="Times New Roman" w:hAnsi="Arial" w:cs="Arial"/>
          <w:noProof/>
          <w:color w:val="2C3239"/>
          <w:sz w:val="17"/>
          <w:szCs w:val="17"/>
        </w:rPr>
        <w:drawing>
          <wp:inline distT="0" distB="0" distL="0" distR="0">
            <wp:extent cx="3604260" cy="1478280"/>
            <wp:effectExtent l="19050" t="0" r="0" b="0"/>
            <wp:docPr id="400" name="Рисунок 400" descr="Изомерия алк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мерия алкенов"/>
                    <pic:cNvPicPr>
                      <a:picLocks noChangeAspect="1" noChangeArrowheads="1"/>
                    </pic:cNvPicPr>
                  </pic:nvPicPr>
                  <pic:blipFill>
                    <a:blip r:embed="rId16" cstate="print"/>
                    <a:srcRect/>
                    <a:stretch>
                      <a:fillRect/>
                    </a:stretch>
                  </pic:blipFill>
                  <pic:spPr bwMode="auto">
                    <a:xfrm>
                      <a:off x="0" y="0"/>
                      <a:ext cx="3604260" cy="1478280"/>
                    </a:xfrm>
                    <a:prstGeom prst="rect">
                      <a:avLst/>
                    </a:prstGeom>
                    <a:noFill/>
                    <a:ln w="9525">
                      <a:noFill/>
                      <a:miter lim="800000"/>
                      <a:headEnd/>
                      <a:tailEnd/>
                    </a:ln>
                  </pic:spPr>
                </pic:pic>
              </a:graphicData>
            </a:graphic>
          </wp:inline>
        </w:drawing>
      </w:r>
    </w:p>
    <w:p w:rsidR="00F20011" w:rsidRDefault="00F20011" w:rsidP="00F20011">
      <w:pPr>
        <w:pStyle w:val="aa"/>
        <w:shd w:val="clear" w:color="auto" w:fill="FFFFFF"/>
        <w:spacing w:before="0" w:beforeAutospacing="0" w:after="135" w:afterAutospacing="0"/>
        <w:rPr>
          <w:b/>
          <w:sz w:val="28"/>
          <w:szCs w:val="28"/>
          <w:u w:val="single"/>
        </w:rPr>
      </w:pPr>
    </w:p>
    <w:p w:rsidR="00442D17" w:rsidRDefault="00442D17" w:rsidP="00F20011">
      <w:pPr>
        <w:pStyle w:val="aa"/>
        <w:spacing w:before="171" w:beforeAutospacing="0" w:after="171" w:afterAutospacing="0"/>
        <w:ind w:left="171" w:right="171"/>
        <w:jc w:val="center"/>
        <w:rPr>
          <w:b/>
          <w:color w:val="000000" w:themeColor="text1"/>
          <w:sz w:val="28"/>
          <w:szCs w:val="28"/>
        </w:rPr>
      </w:pPr>
    </w:p>
    <w:p w:rsidR="00442D17" w:rsidRDefault="00442D17" w:rsidP="00F20011">
      <w:pPr>
        <w:pStyle w:val="aa"/>
        <w:spacing w:before="171" w:beforeAutospacing="0" w:after="171" w:afterAutospacing="0"/>
        <w:ind w:left="171" w:right="171"/>
        <w:jc w:val="center"/>
        <w:rPr>
          <w:b/>
          <w:color w:val="000000" w:themeColor="text1"/>
          <w:sz w:val="28"/>
          <w:szCs w:val="28"/>
        </w:rPr>
      </w:pPr>
    </w:p>
    <w:p w:rsidR="00442D17" w:rsidRDefault="00442D17" w:rsidP="00F20011">
      <w:pPr>
        <w:pStyle w:val="aa"/>
        <w:spacing w:before="171" w:beforeAutospacing="0" w:after="171" w:afterAutospacing="0"/>
        <w:ind w:left="171" w:right="171"/>
        <w:jc w:val="center"/>
        <w:rPr>
          <w:b/>
          <w:color w:val="000000" w:themeColor="text1"/>
          <w:sz w:val="28"/>
          <w:szCs w:val="28"/>
        </w:rPr>
      </w:pPr>
    </w:p>
    <w:p w:rsidR="00F20011" w:rsidRPr="00F20011" w:rsidRDefault="00F20011" w:rsidP="005B0B44">
      <w:pPr>
        <w:pStyle w:val="aa"/>
        <w:spacing w:before="171" w:beforeAutospacing="0" w:after="171" w:afterAutospacing="0"/>
        <w:ind w:left="171" w:right="171"/>
        <w:rPr>
          <w:b/>
          <w:color w:val="000000" w:themeColor="text1"/>
          <w:sz w:val="28"/>
          <w:szCs w:val="28"/>
        </w:rPr>
      </w:pPr>
      <w:r w:rsidRPr="00F20011">
        <w:rPr>
          <w:b/>
          <w:color w:val="000000" w:themeColor="text1"/>
          <w:sz w:val="28"/>
          <w:szCs w:val="28"/>
        </w:rPr>
        <w:lastRenderedPageBreak/>
        <w:t>2.2. Строение молекул алкинов и их особенности</w:t>
      </w:r>
    </w:p>
    <w:p w:rsidR="00F20011" w:rsidRPr="00F20011" w:rsidRDefault="00614C49" w:rsidP="00F20011">
      <w:pPr>
        <w:spacing w:after="0" w:line="240" w:lineRule="auto"/>
        <w:jc w:val="both"/>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 xml:space="preserve"> </w:t>
      </w:r>
    </w:p>
    <w:p w:rsidR="00F20011" w:rsidRPr="00F20011" w:rsidRDefault="00F20011" w:rsidP="00442D17">
      <w:pPr>
        <w:pStyle w:val="article-renderblock"/>
        <w:shd w:val="clear" w:color="auto" w:fill="FFFFFF"/>
        <w:spacing w:before="0" w:beforeAutospacing="0" w:after="0" w:afterAutospacing="0" w:line="360" w:lineRule="auto"/>
        <w:ind w:firstLine="567"/>
        <w:jc w:val="both"/>
        <w:rPr>
          <w:color w:val="000000"/>
          <w:sz w:val="28"/>
          <w:szCs w:val="28"/>
        </w:rPr>
      </w:pPr>
      <w:r w:rsidRPr="00F20011">
        <w:rPr>
          <w:b/>
          <w:bCs/>
          <w:color w:val="000000"/>
          <w:sz w:val="28"/>
          <w:szCs w:val="28"/>
        </w:rPr>
        <w:t>Алкины</w:t>
      </w:r>
      <w:r w:rsidRPr="00F20011">
        <w:rPr>
          <w:color w:val="000000"/>
          <w:sz w:val="28"/>
          <w:szCs w:val="28"/>
        </w:rPr>
        <w:t> – это непредельные (ненасыщенные) нециклические углеводороды, в молекулах которых присутствует одна тройная связь между атомами углерода</w:t>
      </w:r>
      <w:proofErr w:type="gramStart"/>
      <w:r w:rsidRPr="00F20011">
        <w:rPr>
          <w:b/>
          <w:color w:val="000000"/>
          <w:sz w:val="28"/>
          <w:szCs w:val="28"/>
        </w:rPr>
        <w:t xml:space="preserve"> С</w:t>
      </w:r>
      <w:proofErr w:type="gramEnd"/>
      <w:r w:rsidRPr="00F20011">
        <w:rPr>
          <w:b/>
          <w:color w:val="000000"/>
          <w:sz w:val="28"/>
          <w:szCs w:val="28"/>
        </w:rPr>
        <w:t>≡С.</w:t>
      </w:r>
      <w:r w:rsidRPr="00F20011">
        <w:rPr>
          <w:color w:val="000000"/>
          <w:sz w:val="28"/>
          <w:szCs w:val="28"/>
        </w:rPr>
        <w:t xml:space="preserve"> Эти соединения подчиняются общей формуле </w:t>
      </w:r>
      <w:r w:rsidRPr="00F20011">
        <w:rPr>
          <w:b/>
          <w:bCs/>
          <w:color w:val="000000"/>
          <w:sz w:val="28"/>
          <w:szCs w:val="28"/>
        </w:rPr>
        <w:t>CnH</w:t>
      </w:r>
      <w:r w:rsidRPr="00F20011">
        <w:rPr>
          <w:b/>
          <w:bCs/>
          <w:color w:val="000000"/>
          <w:sz w:val="28"/>
          <w:szCs w:val="28"/>
          <w:vertAlign w:val="subscript"/>
        </w:rPr>
        <w:t>2</w:t>
      </w:r>
      <w:r w:rsidRPr="00F20011">
        <w:rPr>
          <w:b/>
          <w:bCs/>
          <w:color w:val="000000"/>
          <w:sz w:val="28"/>
          <w:szCs w:val="28"/>
        </w:rPr>
        <w:t>n-</w:t>
      </w:r>
      <w:r w:rsidRPr="00F20011">
        <w:rPr>
          <w:b/>
          <w:bCs/>
          <w:color w:val="000000"/>
          <w:sz w:val="28"/>
          <w:szCs w:val="28"/>
          <w:vertAlign w:val="subscript"/>
        </w:rPr>
        <w:t>2</w:t>
      </w:r>
      <w:r w:rsidRPr="00F20011">
        <w:rPr>
          <w:b/>
          <w:bCs/>
          <w:color w:val="000000"/>
          <w:sz w:val="28"/>
          <w:szCs w:val="28"/>
        </w:rPr>
        <w:t xml:space="preserve">, </w:t>
      </w:r>
      <w:r w:rsidRPr="00F20011">
        <w:rPr>
          <w:color w:val="2C3239"/>
          <w:sz w:val="28"/>
          <w:szCs w:val="28"/>
        </w:rPr>
        <w:t>а в их названии присутствует суффикс – ин. Гомологический ряд алкенов начинается с этина (ацетилен) C</w:t>
      </w:r>
      <w:r w:rsidRPr="00F20011">
        <w:rPr>
          <w:color w:val="2C3239"/>
          <w:sz w:val="28"/>
          <w:szCs w:val="28"/>
          <w:vertAlign w:val="subscript"/>
        </w:rPr>
        <w:t>2</w:t>
      </w:r>
      <w:r w:rsidRPr="00F20011">
        <w:rPr>
          <w:color w:val="2C3239"/>
          <w:sz w:val="28"/>
          <w:szCs w:val="28"/>
        </w:rPr>
        <w:t>H</w:t>
      </w:r>
      <w:r w:rsidRPr="00F20011">
        <w:rPr>
          <w:color w:val="2C3239"/>
          <w:sz w:val="28"/>
          <w:szCs w:val="28"/>
          <w:vertAlign w:val="subscript"/>
        </w:rPr>
        <w:t>2</w:t>
      </w:r>
      <w:r w:rsidRPr="00F20011">
        <w:rPr>
          <w:color w:val="2C3239"/>
          <w:sz w:val="28"/>
          <w:szCs w:val="28"/>
        </w:rPr>
        <w:t>.</w:t>
      </w:r>
    </w:p>
    <w:p w:rsidR="00F20011" w:rsidRPr="00F20011" w:rsidRDefault="00F20011" w:rsidP="005B0B44">
      <w:pPr>
        <w:pStyle w:val="2"/>
        <w:shd w:val="clear" w:color="auto" w:fill="FFFFFF"/>
        <w:spacing w:before="504" w:after="96"/>
        <w:rPr>
          <w:rFonts w:ascii="Times New Roman" w:hAnsi="Times New Roman" w:cs="Times New Roman"/>
          <w:color w:val="000000"/>
          <w:sz w:val="28"/>
          <w:szCs w:val="28"/>
        </w:rPr>
      </w:pPr>
      <w:r w:rsidRPr="00F20011">
        <w:rPr>
          <w:rFonts w:ascii="Times New Roman" w:hAnsi="Times New Roman" w:cs="Times New Roman"/>
          <w:color w:val="000000"/>
          <w:sz w:val="28"/>
          <w:szCs w:val="28"/>
        </w:rPr>
        <w:t>Гомологический ряд алкинов</w:t>
      </w:r>
    </w:p>
    <w:p w:rsidR="00F20011" w:rsidRPr="00F20011" w:rsidRDefault="00F20011" w:rsidP="00442D17">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t xml:space="preserve">Все алкины имеют общие или похожие физические и химические свойства. Схожие по строению алкины, которые отличаются на одну или несколько групп </w:t>
      </w:r>
      <w:proofErr w:type="gramStart"/>
      <w:r w:rsidRPr="00F20011">
        <w:rPr>
          <w:color w:val="000000"/>
          <w:sz w:val="28"/>
          <w:szCs w:val="28"/>
        </w:rPr>
        <w:t>–С</w:t>
      </w:r>
      <w:proofErr w:type="gramEnd"/>
      <w:r w:rsidRPr="00F20011">
        <w:rPr>
          <w:color w:val="000000"/>
          <w:sz w:val="28"/>
          <w:szCs w:val="28"/>
        </w:rPr>
        <w:t>Н</w:t>
      </w:r>
      <w:r w:rsidRPr="00F20011">
        <w:rPr>
          <w:color w:val="000000"/>
          <w:sz w:val="28"/>
          <w:szCs w:val="28"/>
          <w:vertAlign w:val="subscript"/>
        </w:rPr>
        <w:t>2</w:t>
      </w:r>
      <w:r w:rsidRPr="00F20011">
        <w:rPr>
          <w:color w:val="000000"/>
          <w:sz w:val="28"/>
          <w:szCs w:val="28"/>
        </w:rPr>
        <w:t>–, называют </w:t>
      </w:r>
      <w:r w:rsidRPr="00F20011">
        <w:rPr>
          <w:b/>
          <w:bCs/>
          <w:color w:val="000000"/>
          <w:sz w:val="28"/>
          <w:szCs w:val="28"/>
        </w:rPr>
        <w:t>гомологами</w:t>
      </w:r>
      <w:r w:rsidRPr="00F20011">
        <w:rPr>
          <w:color w:val="000000"/>
          <w:sz w:val="28"/>
          <w:szCs w:val="28"/>
        </w:rPr>
        <w:t xml:space="preserve">. </w:t>
      </w:r>
      <w:proofErr w:type="gramStart"/>
      <w:r w:rsidRPr="00F20011">
        <w:rPr>
          <w:color w:val="000000"/>
          <w:sz w:val="28"/>
          <w:szCs w:val="28"/>
        </w:rPr>
        <w:t>Такие</w:t>
      </w:r>
      <w:proofErr w:type="gramEnd"/>
      <w:r w:rsidRPr="00F20011">
        <w:rPr>
          <w:color w:val="000000"/>
          <w:sz w:val="28"/>
          <w:szCs w:val="28"/>
        </w:rPr>
        <w:t xml:space="preserve"> алкины образуют </w:t>
      </w:r>
      <w:r w:rsidRPr="00F20011">
        <w:rPr>
          <w:b/>
          <w:bCs/>
          <w:color w:val="000000"/>
          <w:sz w:val="28"/>
          <w:szCs w:val="28"/>
        </w:rPr>
        <w:t>гомологический ряд.</w:t>
      </w:r>
    </w:p>
    <w:p w:rsidR="00F20011" w:rsidRPr="00F20011" w:rsidRDefault="00F20011" w:rsidP="00442D17">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t>Первый представитель гомологического ряда алкинов – этин (ацетилен) C</w:t>
      </w:r>
      <w:r w:rsidRPr="00F20011">
        <w:rPr>
          <w:color w:val="000000"/>
          <w:sz w:val="28"/>
          <w:szCs w:val="28"/>
          <w:vertAlign w:val="subscript"/>
        </w:rPr>
        <w:t>2</w:t>
      </w:r>
      <w:r w:rsidRPr="00F20011">
        <w:rPr>
          <w:color w:val="000000"/>
          <w:sz w:val="28"/>
          <w:szCs w:val="28"/>
        </w:rPr>
        <w:t>H</w:t>
      </w:r>
      <w:r w:rsidRPr="00F20011">
        <w:rPr>
          <w:color w:val="000000"/>
          <w:sz w:val="28"/>
          <w:szCs w:val="28"/>
          <w:vertAlign w:val="subscript"/>
        </w:rPr>
        <w:t>2</w:t>
      </w:r>
      <w:r w:rsidRPr="00F20011">
        <w:rPr>
          <w:color w:val="000000"/>
          <w:sz w:val="28"/>
          <w:szCs w:val="28"/>
        </w:rPr>
        <w:t>, или С</w:t>
      </w:r>
      <w:proofErr w:type="gramStart"/>
      <w:r w:rsidRPr="00F20011">
        <w:rPr>
          <w:color w:val="000000"/>
          <w:sz w:val="28"/>
          <w:szCs w:val="28"/>
        </w:rPr>
        <w:t>H</w:t>
      </w:r>
      <w:proofErr w:type="gramEnd"/>
      <w:r w:rsidRPr="00F20011">
        <w:rPr>
          <w:color w:val="000000"/>
          <w:sz w:val="28"/>
          <w:szCs w:val="28"/>
        </w:rPr>
        <w:t>≡СH.</w:t>
      </w:r>
    </w:p>
    <w:p w:rsidR="00F20011" w:rsidRPr="00F20011" w:rsidRDefault="00F20011" w:rsidP="00442D17">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t xml:space="preserve">Продолжить гомологический ряд можно, последовательно добавляя группу </w:t>
      </w:r>
      <w:proofErr w:type="gramStart"/>
      <w:r w:rsidRPr="00F20011">
        <w:rPr>
          <w:color w:val="000000"/>
          <w:sz w:val="28"/>
          <w:szCs w:val="28"/>
        </w:rPr>
        <w:t>–С</w:t>
      </w:r>
      <w:proofErr w:type="gramEnd"/>
      <w:r w:rsidRPr="00F20011">
        <w:rPr>
          <w:color w:val="000000"/>
          <w:sz w:val="28"/>
          <w:szCs w:val="28"/>
        </w:rPr>
        <w:t>Н</w:t>
      </w:r>
      <w:r w:rsidRPr="00F20011">
        <w:rPr>
          <w:color w:val="000000"/>
          <w:sz w:val="28"/>
          <w:szCs w:val="28"/>
          <w:vertAlign w:val="subscript"/>
        </w:rPr>
        <w:t>2</w:t>
      </w:r>
      <w:r w:rsidRPr="00F20011">
        <w:rPr>
          <w:color w:val="000000"/>
          <w:sz w:val="28"/>
          <w:szCs w:val="28"/>
        </w:rPr>
        <w:t>– в углеводородную цепь.</w:t>
      </w:r>
    </w:p>
    <w:p w:rsidR="00F20011" w:rsidRDefault="00F20011" w:rsidP="00F20011">
      <w:pPr>
        <w:rPr>
          <w:rFonts w:ascii="Times New Roman" w:hAnsi="Times New Roman" w:cs="Times New Roman"/>
          <w:sz w:val="24"/>
          <w:szCs w:val="24"/>
        </w:rPr>
      </w:pPr>
      <w:r>
        <w:rPr>
          <w:noProof/>
        </w:rPr>
        <w:drawing>
          <wp:inline distT="0" distB="0" distL="0" distR="0">
            <wp:extent cx="5516880" cy="3002280"/>
            <wp:effectExtent l="19050" t="0" r="7620" b="0"/>
            <wp:docPr id="401" name="Рисунок 9" descr="Гомологический ряд алк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мологический ряд алкинов"/>
                    <pic:cNvPicPr>
                      <a:picLocks noChangeAspect="1" noChangeArrowheads="1"/>
                    </pic:cNvPicPr>
                  </pic:nvPicPr>
                  <pic:blipFill>
                    <a:blip r:embed="rId17" cstate="print"/>
                    <a:srcRect/>
                    <a:stretch>
                      <a:fillRect/>
                    </a:stretch>
                  </pic:blipFill>
                  <pic:spPr bwMode="auto">
                    <a:xfrm>
                      <a:off x="0" y="0"/>
                      <a:ext cx="5516880" cy="3002280"/>
                    </a:xfrm>
                    <a:prstGeom prst="rect">
                      <a:avLst/>
                    </a:prstGeom>
                    <a:noFill/>
                    <a:ln w="9525">
                      <a:noFill/>
                      <a:miter lim="800000"/>
                      <a:headEnd/>
                      <a:tailEnd/>
                    </a:ln>
                  </pic:spPr>
                </pic:pic>
              </a:graphicData>
            </a:graphic>
          </wp:inline>
        </w:drawing>
      </w:r>
    </w:p>
    <w:p w:rsidR="00F20011" w:rsidRPr="00F20011" w:rsidRDefault="00F20011" w:rsidP="00F53FC7">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t>Первые три члена гомологического ряда алкинов – газы, начиная с C</w:t>
      </w:r>
      <w:r w:rsidRPr="00F20011">
        <w:rPr>
          <w:color w:val="000000"/>
          <w:sz w:val="28"/>
          <w:szCs w:val="28"/>
          <w:vertAlign w:val="subscript"/>
        </w:rPr>
        <w:t>5</w:t>
      </w:r>
      <w:r w:rsidRPr="00F20011">
        <w:rPr>
          <w:color w:val="000000"/>
          <w:sz w:val="28"/>
          <w:szCs w:val="28"/>
        </w:rPr>
        <w:t>Н</w:t>
      </w:r>
      <w:r w:rsidRPr="00F20011">
        <w:rPr>
          <w:color w:val="000000"/>
          <w:sz w:val="28"/>
          <w:szCs w:val="28"/>
          <w:vertAlign w:val="subscript"/>
        </w:rPr>
        <w:t>8</w:t>
      </w:r>
      <w:r w:rsidRPr="00F20011">
        <w:rPr>
          <w:color w:val="000000"/>
          <w:sz w:val="28"/>
          <w:szCs w:val="28"/>
        </w:rPr>
        <w:t xml:space="preserve"> по С</w:t>
      </w:r>
      <w:r w:rsidRPr="00F20011">
        <w:rPr>
          <w:color w:val="000000"/>
          <w:sz w:val="28"/>
          <w:szCs w:val="28"/>
          <w:vertAlign w:val="subscript"/>
        </w:rPr>
        <w:t>16</w:t>
      </w:r>
      <w:r w:rsidRPr="00F20011">
        <w:rPr>
          <w:color w:val="000000"/>
          <w:sz w:val="28"/>
          <w:szCs w:val="28"/>
        </w:rPr>
        <w:t>Н</w:t>
      </w:r>
      <w:r w:rsidRPr="00F20011">
        <w:rPr>
          <w:color w:val="000000"/>
          <w:sz w:val="28"/>
          <w:szCs w:val="28"/>
          <w:vertAlign w:val="subscript"/>
        </w:rPr>
        <w:t>30</w:t>
      </w:r>
      <w:r w:rsidRPr="00F20011">
        <w:rPr>
          <w:color w:val="000000"/>
          <w:sz w:val="28"/>
          <w:szCs w:val="28"/>
        </w:rPr>
        <w:t xml:space="preserve"> – жидкости, начиная с С</w:t>
      </w:r>
      <w:r w:rsidRPr="00F20011">
        <w:rPr>
          <w:color w:val="000000"/>
          <w:sz w:val="28"/>
          <w:szCs w:val="28"/>
          <w:vertAlign w:val="subscript"/>
        </w:rPr>
        <w:t>17</w:t>
      </w:r>
      <w:r w:rsidRPr="00F20011">
        <w:rPr>
          <w:color w:val="000000"/>
          <w:sz w:val="28"/>
          <w:szCs w:val="28"/>
        </w:rPr>
        <w:t>Н</w:t>
      </w:r>
      <w:r w:rsidRPr="00F20011">
        <w:rPr>
          <w:color w:val="000000"/>
          <w:sz w:val="28"/>
          <w:szCs w:val="28"/>
          <w:vertAlign w:val="subscript"/>
        </w:rPr>
        <w:t>32</w:t>
      </w:r>
      <w:r w:rsidRPr="00F20011">
        <w:rPr>
          <w:color w:val="000000"/>
          <w:sz w:val="28"/>
          <w:szCs w:val="28"/>
        </w:rPr>
        <w:t xml:space="preserve"> - твердые вещества. </w:t>
      </w:r>
    </w:p>
    <w:p w:rsidR="005B0B44" w:rsidRDefault="00F20011" w:rsidP="005B0B44">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lastRenderedPageBreak/>
        <w:t xml:space="preserve">Алкины плохо </w:t>
      </w:r>
      <w:proofErr w:type="gramStart"/>
      <w:r w:rsidRPr="00F20011">
        <w:rPr>
          <w:color w:val="000000"/>
          <w:sz w:val="28"/>
          <w:szCs w:val="28"/>
        </w:rPr>
        <w:t>растворимы</w:t>
      </w:r>
      <w:proofErr w:type="gramEnd"/>
      <w:r w:rsidRPr="00F20011">
        <w:rPr>
          <w:color w:val="000000"/>
          <w:sz w:val="28"/>
          <w:szCs w:val="28"/>
        </w:rPr>
        <w:t xml:space="preserve"> в воде и хорошо растворимы в органических растворителях.</w:t>
      </w:r>
    </w:p>
    <w:p w:rsidR="005B0B44" w:rsidRDefault="005B0B44" w:rsidP="005B0B44">
      <w:pPr>
        <w:pStyle w:val="article-renderblock"/>
        <w:shd w:val="clear" w:color="auto" w:fill="FFFFFF"/>
        <w:spacing w:before="0" w:beforeAutospacing="0" w:after="0" w:afterAutospacing="0" w:line="360" w:lineRule="auto"/>
        <w:jc w:val="both"/>
        <w:rPr>
          <w:b/>
          <w:color w:val="000000"/>
          <w:sz w:val="28"/>
          <w:szCs w:val="28"/>
        </w:rPr>
      </w:pPr>
    </w:p>
    <w:p w:rsidR="00F20011" w:rsidRPr="005B0B44" w:rsidRDefault="00F20011" w:rsidP="005B0B44">
      <w:pPr>
        <w:pStyle w:val="article-renderblock"/>
        <w:shd w:val="clear" w:color="auto" w:fill="FFFFFF"/>
        <w:spacing w:before="0" w:beforeAutospacing="0" w:after="0" w:afterAutospacing="0" w:line="360" w:lineRule="auto"/>
        <w:jc w:val="both"/>
        <w:rPr>
          <w:b/>
          <w:color w:val="000000"/>
          <w:sz w:val="28"/>
          <w:szCs w:val="28"/>
        </w:rPr>
      </w:pPr>
      <w:r w:rsidRPr="005B0B44">
        <w:rPr>
          <w:b/>
          <w:color w:val="000000"/>
          <w:sz w:val="28"/>
          <w:szCs w:val="28"/>
        </w:rPr>
        <w:t>Строение алкинов</w:t>
      </w:r>
    </w:p>
    <w:p w:rsidR="005B0B44" w:rsidRDefault="005B0B44" w:rsidP="005B0B44">
      <w:pPr>
        <w:pStyle w:val="article-renderblock"/>
        <w:shd w:val="clear" w:color="auto" w:fill="FFFFFF"/>
        <w:spacing w:before="0" w:beforeAutospacing="0" w:after="0" w:afterAutospacing="0" w:line="360" w:lineRule="auto"/>
        <w:jc w:val="both"/>
        <w:rPr>
          <w:color w:val="000000"/>
          <w:sz w:val="28"/>
          <w:szCs w:val="28"/>
        </w:rPr>
      </w:pPr>
    </w:p>
    <w:p w:rsidR="00F20011" w:rsidRPr="00F20011" w:rsidRDefault="00F20011" w:rsidP="005B0B44">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Рассмотрим особенности строения алкинов на примере ацетилена.</w:t>
      </w:r>
    </w:p>
    <w:p w:rsidR="00F20011" w:rsidRPr="00F20011" w:rsidRDefault="00F20011" w:rsidP="005B0B44">
      <w:pPr>
        <w:pStyle w:val="article-renderblock"/>
        <w:shd w:val="clear" w:color="auto" w:fill="FFFFFF"/>
        <w:spacing w:before="0" w:beforeAutospacing="0" w:after="0" w:afterAutospacing="0" w:line="360" w:lineRule="auto"/>
        <w:jc w:val="both"/>
        <w:rPr>
          <w:color w:val="000000"/>
          <w:sz w:val="28"/>
          <w:szCs w:val="28"/>
        </w:rPr>
      </w:pPr>
      <w:r w:rsidRPr="00F20011">
        <w:rPr>
          <w:color w:val="000000"/>
          <w:sz w:val="28"/>
          <w:szCs w:val="28"/>
        </w:rPr>
        <w:t>В молекуле ацетилена присутствуют химические связи C–H и</w:t>
      </w:r>
      <w:proofErr w:type="gramStart"/>
      <w:r w:rsidRPr="00F20011">
        <w:rPr>
          <w:color w:val="000000"/>
          <w:sz w:val="28"/>
          <w:szCs w:val="28"/>
        </w:rPr>
        <w:t xml:space="preserve"> С</w:t>
      </w:r>
      <w:proofErr w:type="gramEnd"/>
      <w:r w:rsidRPr="00F20011">
        <w:rPr>
          <w:color w:val="000000"/>
          <w:sz w:val="28"/>
          <w:szCs w:val="28"/>
        </w:rPr>
        <w:t>≡С.</w:t>
      </w:r>
    </w:p>
    <w:p w:rsidR="00F20011" w:rsidRPr="00F20011" w:rsidRDefault="00F20011" w:rsidP="005B0B44">
      <w:pPr>
        <w:pStyle w:val="article-renderblock"/>
        <w:shd w:val="clear" w:color="auto" w:fill="FFFFFF"/>
        <w:spacing w:before="0" w:beforeAutospacing="0" w:after="0" w:afterAutospacing="0" w:line="360" w:lineRule="auto"/>
        <w:jc w:val="both"/>
        <w:rPr>
          <w:color w:val="000000"/>
          <w:sz w:val="28"/>
          <w:szCs w:val="28"/>
        </w:rPr>
      </w:pPr>
      <w:r w:rsidRPr="00F20011">
        <w:rPr>
          <w:color w:val="000000"/>
          <w:sz w:val="28"/>
          <w:szCs w:val="28"/>
        </w:rPr>
        <w:t xml:space="preserve">Связь C–H ковалентная слабополярная одинарная </w:t>
      </w:r>
      <w:proofErr w:type="gramStart"/>
      <w:r w:rsidRPr="00F20011">
        <w:rPr>
          <w:color w:val="000000"/>
          <w:sz w:val="28"/>
          <w:szCs w:val="28"/>
        </w:rPr>
        <w:t>σ-</w:t>
      </w:r>
      <w:proofErr w:type="gramEnd"/>
      <w:r w:rsidRPr="00F20011">
        <w:rPr>
          <w:color w:val="000000"/>
          <w:sz w:val="28"/>
          <w:szCs w:val="28"/>
        </w:rPr>
        <w:t>связь. Связь С≡</w:t>
      </w:r>
      <w:proofErr w:type="gramStart"/>
      <w:r w:rsidRPr="00F20011">
        <w:rPr>
          <w:color w:val="000000"/>
          <w:sz w:val="28"/>
          <w:szCs w:val="28"/>
        </w:rPr>
        <w:t>С</w:t>
      </w:r>
      <w:proofErr w:type="gramEnd"/>
      <w:r w:rsidRPr="00F20011">
        <w:rPr>
          <w:color w:val="000000"/>
          <w:sz w:val="28"/>
          <w:szCs w:val="28"/>
        </w:rPr>
        <w:t xml:space="preserve"> – тройная, ковалентная неполярная, одна из связей σ, еще две: π-связи. Атомы углерода при тройной связи образуют по две </w:t>
      </w:r>
      <w:proofErr w:type="gramStart"/>
      <w:r w:rsidRPr="00F20011">
        <w:rPr>
          <w:color w:val="000000"/>
          <w:sz w:val="28"/>
          <w:szCs w:val="28"/>
        </w:rPr>
        <w:t>σ-</w:t>
      </w:r>
      <w:proofErr w:type="gramEnd"/>
      <w:r w:rsidRPr="00F20011">
        <w:rPr>
          <w:color w:val="000000"/>
          <w:sz w:val="28"/>
          <w:szCs w:val="28"/>
        </w:rPr>
        <w:t>связи и две π-связи. Следовательно, гибридизация атомов углерода при тройной связи в молекулах алкинов – sp:</w:t>
      </w:r>
    </w:p>
    <w:p w:rsidR="00F20011" w:rsidRDefault="00F20011" w:rsidP="00F20011">
      <w:pPr>
        <w:rPr>
          <w:rFonts w:ascii="Times New Roman" w:hAnsi="Times New Roman" w:cs="Times New Roman"/>
          <w:sz w:val="24"/>
          <w:szCs w:val="24"/>
        </w:rPr>
      </w:pPr>
      <w:r>
        <w:rPr>
          <w:noProof/>
        </w:rPr>
        <w:drawing>
          <wp:inline distT="0" distB="0" distL="0" distR="0">
            <wp:extent cx="4983480" cy="990600"/>
            <wp:effectExtent l="19050" t="0" r="7620" b="0"/>
            <wp:docPr id="402" name="Рисунок 402" descr="sp-Гибрид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Гибридизация"/>
                    <pic:cNvPicPr>
                      <a:picLocks noChangeAspect="1" noChangeArrowheads="1"/>
                    </pic:cNvPicPr>
                  </pic:nvPicPr>
                  <pic:blipFill>
                    <a:blip r:embed="rId18" cstate="print"/>
                    <a:srcRect/>
                    <a:stretch>
                      <a:fillRect/>
                    </a:stretch>
                  </pic:blipFill>
                  <pic:spPr bwMode="auto">
                    <a:xfrm>
                      <a:off x="0" y="0"/>
                      <a:ext cx="4983480" cy="990600"/>
                    </a:xfrm>
                    <a:prstGeom prst="rect">
                      <a:avLst/>
                    </a:prstGeom>
                    <a:noFill/>
                    <a:ln w="9525">
                      <a:noFill/>
                      <a:miter lim="800000"/>
                      <a:headEnd/>
                      <a:tailEnd/>
                    </a:ln>
                  </pic:spPr>
                </pic:pic>
              </a:graphicData>
            </a:graphic>
          </wp:inline>
        </w:drawing>
      </w:r>
    </w:p>
    <w:p w:rsidR="00F20011" w:rsidRPr="00F20011" w:rsidRDefault="00F20011" w:rsidP="00F20011">
      <w:pPr>
        <w:rPr>
          <w:rFonts w:ascii="Times New Roman" w:hAnsi="Times New Roman" w:cs="Times New Roman"/>
          <w:b/>
          <w:sz w:val="28"/>
          <w:szCs w:val="28"/>
        </w:rPr>
      </w:pPr>
      <w:r w:rsidRPr="00F20011">
        <w:rPr>
          <w:rFonts w:ascii="Times New Roman" w:hAnsi="Times New Roman" w:cs="Times New Roman"/>
          <w:b/>
          <w:sz w:val="28"/>
          <w:szCs w:val="28"/>
        </w:rPr>
        <w:t>sp-гибридизация</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 xml:space="preserve">При образовании </w:t>
      </w:r>
      <w:proofErr w:type="gramStart"/>
      <w:r w:rsidRPr="00F20011">
        <w:rPr>
          <w:color w:val="000000"/>
          <w:sz w:val="28"/>
          <w:szCs w:val="28"/>
        </w:rPr>
        <w:t>σ-</w:t>
      </w:r>
      <w:proofErr w:type="gramEnd"/>
      <w:r w:rsidRPr="00F20011">
        <w:rPr>
          <w:color w:val="000000"/>
          <w:sz w:val="28"/>
          <w:szCs w:val="28"/>
        </w:rPr>
        <w:t>связи между атомами углерода происходит перекрывание sp-гибридных орбиталей атомов углерода:</w:t>
      </w:r>
    </w:p>
    <w:p w:rsidR="00F20011" w:rsidRDefault="00F20011" w:rsidP="00F20011">
      <w:pPr>
        <w:rPr>
          <w:rFonts w:ascii="Times New Roman" w:hAnsi="Times New Roman" w:cs="Times New Roman"/>
          <w:sz w:val="24"/>
          <w:szCs w:val="24"/>
        </w:rPr>
      </w:pPr>
      <w:r>
        <w:rPr>
          <w:noProof/>
        </w:rPr>
        <w:drawing>
          <wp:inline distT="0" distB="0" distL="0" distR="0">
            <wp:extent cx="2522220" cy="662940"/>
            <wp:effectExtent l="19050" t="0" r="0" b="0"/>
            <wp:docPr id="403" name="Рисунок 11" descr="Сигма-свя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гма-связь"/>
                    <pic:cNvPicPr>
                      <a:picLocks noChangeAspect="1" noChangeArrowheads="1"/>
                    </pic:cNvPicPr>
                  </pic:nvPicPr>
                  <pic:blipFill>
                    <a:blip r:embed="rId19" cstate="print"/>
                    <a:srcRect/>
                    <a:stretch>
                      <a:fillRect/>
                    </a:stretch>
                  </pic:blipFill>
                  <pic:spPr bwMode="auto">
                    <a:xfrm>
                      <a:off x="0" y="0"/>
                      <a:ext cx="2522220" cy="662940"/>
                    </a:xfrm>
                    <a:prstGeom prst="rect">
                      <a:avLst/>
                    </a:prstGeom>
                    <a:noFill/>
                    <a:ln w="9525">
                      <a:noFill/>
                      <a:miter lim="800000"/>
                      <a:headEnd/>
                      <a:tailEnd/>
                    </a:ln>
                  </pic:spPr>
                </pic:pic>
              </a:graphicData>
            </a:graphic>
          </wp:inline>
        </w:drawing>
      </w:r>
    </w:p>
    <w:p w:rsidR="00F20011" w:rsidRPr="00F20011" w:rsidRDefault="00F20011" w:rsidP="00F20011">
      <w:pPr>
        <w:rPr>
          <w:rFonts w:ascii="Times New Roman" w:hAnsi="Times New Roman" w:cs="Times New Roman"/>
          <w:sz w:val="28"/>
          <w:szCs w:val="28"/>
        </w:rPr>
      </w:pPr>
      <w:r w:rsidRPr="00F20011">
        <w:rPr>
          <w:rFonts w:ascii="Times New Roman" w:hAnsi="Times New Roman" w:cs="Times New Roman"/>
          <w:sz w:val="28"/>
          <w:szCs w:val="28"/>
        </w:rPr>
        <w:t>сигма-связь</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 xml:space="preserve">При образовании </w:t>
      </w:r>
      <w:proofErr w:type="gramStart"/>
      <w:r w:rsidRPr="00F20011">
        <w:rPr>
          <w:color w:val="000000"/>
          <w:sz w:val="28"/>
          <w:szCs w:val="28"/>
        </w:rPr>
        <w:t>π-</w:t>
      </w:r>
      <w:proofErr w:type="gramEnd"/>
      <w:r w:rsidRPr="00F20011">
        <w:rPr>
          <w:color w:val="000000"/>
          <w:sz w:val="28"/>
          <w:szCs w:val="28"/>
        </w:rPr>
        <w:t>связи между атомами углерода происходит перекрывание негибридных орбиталей атомов углерода:</w:t>
      </w:r>
    </w:p>
    <w:p w:rsidR="00F20011" w:rsidRDefault="00F20011" w:rsidP="00F20011">
      <w:pPr>
        <w:rPr>
          <w:rFonts w:ascii="Times New Roman" w:hAnsi="Times New Roman" w:cs="Times New Roman"/>
          <w:sz w:val="24"/>
          <w:szCs w:val="24"/>
        </w:rPr>
      </w:pPr>
      <w:r>
        <w:rPr>
          <w:noProof/>
        </w:rPr>
        <w:lastRenderedPageBreak/>
        <w:drawing>
          <wp:inline distT="0" distB="0" distL="0" distR="0">
            <wp:extent cx="1097280" cy="1760220"/>
            <wp:effectExtent l="19050" t="0" r="7620" b="0"/>
            <wp:docPr id="404" name="Рисунок 12" descr="Пи-свя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и-связь"/>
                    <pic:cNvPicPr>
                      <a:picLocks noChangeAspect="1" noChangeArrowheads="1"/>
                    </pic:cNvPicPr>
                  </pic:nvPicPr>
                  <pic:blipFill>
                    <a:blip r:embed="rId20" cstate="print"/>
                    <a:srcRect/>
                    <a:stretch>
                      <a:fillRect/>
                    </a:stretch>
                  </pic:blipFill>
                  <pic:spPr bwMode="auto">
                    <a:xfrm>
                      <a:off x="0" y="0"/>
                      <a:ext cx="1097280" cy="1760220"/>
                    </a:xfrm>
                    <a:prstGeom prst="rect">
                      <a:avLst/>
                    </a:prstGeom>
                    <a:noFill/>
                    <a:ln w="9525">
                      <a:noFill/>
                      <a:miter lim="800000"/>
                      <a:headEnd/>
                      <a:tailEnd/>
                    </a:ln>
                  </pic:spPr>
                </pic:pic>
              </a:graphicData>
            </a:graphic>
          </wp:inline>
        </w:drawing>
      </w:r>
    </w:p>
    <w:p w:rsidR="00F20011" w:rsidRDefault="00F20011" w:rsidP="00F20011">
      <w:r>
        <w:t>пи-связь</w:t>
      </w:r>
    </w:p>
    <w:p w:rsidR="00F20011" w:rsidRPr="004F6342" w:rsidRDefault="00F20011" w:rsidP="000F08E4">
      <w:pPr>
        <w:shd w:val="clear" w:color="auto" w:fill="FFFFFF"/>
        <w:spacing w:after="0" w:line="360" w:lineRule="auto"/>
        <w:ind w:firstLine="567"/>
        <w:jc w:val="both"/>
        <w:rPr>
          <w:rFonts w:ascii="Times New Roman" w:hAnsi="Times New Roman" w:cs="Times New Roman"/>
          <w:i/>
          <w:iCs/>
          <w:color w:val="000000"/>
          <w:sz w:val="28"/>
          <w:szCs w:val="28"/>
        </w:rPr>
      </w:pPr>
      <w:r w:rsidRPr="004F6342">
        <w:rPr>
          <w:rFonts w:ascii="Times New Roman" w:hAnsi="Times New Roman" w:cs="Times New Roman"/>
          <w:i/>
          <w:iCs/>
          <w:color w:val="000000"/>
          <w:sz w:val="28"/>
          <w:szCs w:val="28"/>
        </w:rPr>
        <w:t>Две sp-гибридные орбитали атома углерода взаимно отталкиваются, и располагаются в пространстве так, чтобы угол между орбиталями был </w:t>
      </w:r>
      <w:r w:rsidRPr="004F6342">
        <w:rPr>
          <w:rFonts w:ascii="Times New Roman" w:hAnsi="Times New Roman" w:cs="Times New Roman"/>
          <w:b/>
          <w:bCs/>
          <w:i/>
          <w:iCs/>
          <w:color w:val="000000"/>
          <w:sz w:val="28"/>
          <w:szCs w:val="28"/>
        </w:rPr>
        <w:t>максимально возможным.</w:t>
      </w:r>
    </w:p>
    <w:p w:rsidR="00F20011" w:rsidRPr="00F20011" w:rsidRDefault="00F20011" w:rsidP="000F08E4">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Поэтому две гибридные орбитали атомов углерода при тройной связи в алкинах направлены в пространстве под углом </w:t>
      </w:r>
      <w:r w:rsidRPr="00F20011">
        <w:rPr>
          <w:b/>
          <w:bCs/>
          <w:color w:val="000000"/>
          <w:sz w:val="28"/>
          <w:szCs w:val="28"/>
        </w:rPr>
        <w:t>180 градусов</w:t>
      </w:r>
      <w:r w:rsidRPr="00F20011">
        <w:rPr>
          <w:color w:val="000000"/>
          <w:sz w:val="28"/>
          <w:szCs w:val="28"/>
        </w:rPr>
        <w:t>  друг к другу:</w:t>
      </w:r>
    </w:p>
    <w:p w:rsidR="00F20011" w:rsidRDefault="00F20011" w:rsidP="00F20011">
      <w:pPr>
        <w:rPr>
          <w:rFonts w:ascii="Times New Roman" w:hAnsi="Times New Roman" w:cs="Times New Roman"/>
          <w:sz w:val="24"/>
          <w:szCs w:val="24"/>
        </w:rPr>
      </w:pPr>
      <w:r>
        <w:rPr>
          <w:noProof/>
        </w:rPr>
        <w:drawing>
          <wp:inline distT="0" distB="0" distL="0" distR="0">
            <wp:extent cx="6088380" cy="4556760"/>
            <wp:effectExtent l="19050" t="0" r="7620" b="0"/>
            <wp:docPr id="405" name="Рисунок 405" descr="Изображение с сайта orgche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с сайта orgchem.ru"/>
                    <pic:cNvPicPr>
                      <a:picLocks noChangeAspect="1" noChangeArrowheads="1"/>
                    </pic:cNvPicPr>
                  </pic:nvPicPr>
                  <pic:blipFill>
                    <a:blip r:embed="rId21" cstate="print"/>
                    <a:srcRect/>
                    <a:stretch>
                      <a:fillRect/>
                    </a:stretch>
                  </pic:blipFill>
                  <pic:spPr bwMode="auto">
                    <a:xfrm>
                      <a:off x="0" y="0"/>
                      <a:ext cx="6088380" cy="4556760"/>
                    </a:xfrm>
                    <a:prstGeom prst="rect">
                      <a:avLst/>
                    </a:prstGeom>
                    <a:noFill/>
                    <a:ln w="9525">
                      <a:noFill/>
                      <a:miter lim="800000"/>
                      <a:headEnd/>
                      <a:tailEnd/>
                    </a:ln>
                  </pic:spPr>
                </pic:pic>
              </a:graphicData>
            </a:graphic>
          </wp:inline>
        </w:drawing>
      </w:r>
    </w:p>
    <w:p w:rsidR="004F6342" w:rsidRPr="00B745D8" w:rsidRDefault="004F6342" w:rsidP="00F20011">
      <w:pPr>
        <w:rPr>
          <w:rFonts w:ascii="Times New Roman" w:hAnsi="Times New Roman" w:cs="Times New Roman"/>
          <w:color w:val="000000"/>
          <w:sz w:val="24"/>
          <w:szCs w:val="24"/>
        </w:rPr>
      </w:pPr>
      <w:r w:rsidRPr="00B745D8">
        <w:rPr>
          <w:rFonts w:ascii="Times New Roman" w:hAnsi="Times New Roman" w:cs="Times New Roman"/>
          <w:b/>
          <w:color w:val="000000"/>
          <w:sz w:val="24"/>
          <w:szCs w:val="24"/>
        </w:rPr>
        <w:t>Рис</w:t>
      </w:r>
      <w:r w:rsidR="00B745D8" w:rsidRPr="00B745D8">
        <w:rPr>
          <w:rFonts w:ascii="Times New Roman" w:hAnsi="Times New Roman" w:cs="Times New Roman"/>
          <w:b/>
          <w:color w:val="000000"/>
          <w:sz w:val="24"/>
          <w:szCs w:val="24"/>
        </w:rPr>
        <w:t xml:space="preserve">унок </w:t>
      </w:r>
      <w:r w:rsidRPr="00B745D8">
        <w:rPr>
          <w:rFonts w:ascii="Times New Roman" w:hAnsi="Times New Roman" w:cs="Times New Roman"/>
          <w:b/>
          <w:color w:val="000000"/>
          <w:sz w:val="24"/>
          <w:szCs w:val="24"/>
        </w:rPr>
        <w:t xml:space="preserve"> </w:t>
      </w:r>
      <w:r w:rsidR="00AB7856">
        <w:rPr>
          <w:rFonts w:ascii="Times New Roman" w:hAnsi="Times New Roman" w:cs="Times New Roman"/>
          <w:b/>
          <w:color w:val="000000"/>
          <w:sz w:val="24"/>
          <w:szCs w:val="24"/>
        </w:rPr>
        <w:t>6</w:t>
      </w:r>
      <w:r w:rsidR="000F08E4" w:rsidRPr="00B745D8">
        <w:rPr>
          <w:rFonts w:ascii="Times New Roman" w:hAnsi="Times New Roman" w:cs="Times New Roman"/>
          <w:color w:val="000000"/>
          <w:sz w:val="24"/>
          <w:szCs w:val="24"/>
        </w:rPr>
        <w:t xml:space="preserve"> – </w:t>
      </w:r>
      <w:r w:rsidR="000F08E4" w:rsidRPr="00B745D8">
        <w:rPr>
          <w:rFonts w:ascii="Times New Roman" w:hAnsi="Times New Roman" w:cs="Times New Roman"/>
          <w:color w:val="000000"/>
          <w:sz w:val="24"/>
          <w:szCs w:val="24"/>
          <w:lang w:val="en-US"/>
        </w:rPr>
        <w:t>sp</w:t>
      </w:r>
      <w:r w:rsidR="000F08E4" w:rsidRPr="00B745D8">
        <w:rPr>
          <w:rFonts w:ascii="Times New Roman" w:hAnsi="Times New Roman" w:cs="Times New Roman"/>
          <w:color w:val="000000"/>
          <w:sz w:val="24"/>
          <w:szCs w:val="24"/>
        </w:rPr>
        <w:t>-гибридизация</w:t>
      </w:r>
    </w:p>
    <w:p w:rsidR="00F20011" w:rsidRPr="00607AAF" w:rsidRDefault="00F20011" w:rsidP="00F20011">
      <w:pPr>
        <w:pStyle w:val="article-renderblock"/>
        <w:shd w:val="clear" w:color="auto" w:fill="FFFFFF"/>
        <w:spacing w:before="72" w:beforeAutospacing="0" w:after="240" w:afterAutospacing="0"/>
        <w:rPr>
          <w:color w:val="000000"/>
          <w:sz w:val="20"/>
          <w:szCs w:val="20"/>
        </w:rPr>
      </w:pPr>
    </w:p>
    <w:p w:rsidR="00F20011" w:rsidRDefault="00F20011" w:rsidP="00F20011">
      <w:pPr>
        <w:rPr>
          <w:rFonts w:ascii="Times New Roman" w:hAnsi="Times New Roman" w:cs="Times New Roman"/>
          <w:sz w:val="24"/>
          <w:szCs w:val="24"/>
        </w:rPr>
      </w:pPr>
      <w:r>
        <w:rPr>
          <w:noProof/>
        </w:rPr>
        <w:lastRenderedPageBreak/>
        <w:drawing>
          <wp:inline distT="0" distB="0" distL="0" distR="0">
            <wp:extent cx="6073140" cy="4526280"/>
            <wp:effectExtent l="19050" t="0" r="3810" b="0"/>
            <wp:docPr id="406" name="Рисунок 406" descr="Изображение с сайта orgche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с сайта orgchem.ru"/>
                    <pic:cNvPicPr>
                      <a:picLocks noChangeAspect="1" noChangeArrowheads="1"/>
                    </pic:cNvPicPr>
                  </pic:nvPicPr>
                  <pic:blipFill>
                    <a:blip r:embed="rId22" cstate="print"/>
                    <a:srcRect/>
                    <a:stretch>
                      <a:fillRect/>
                    </a:stretch>
                  </pic:blipFill>
                  <pic:spPr bwMode="auto">
                    <a:xfrm>
                      <a:off x="0" y="0"/>
                      <a:ext cx="6073140" cy="4526280"/>
                    </a:xfrm>
                    <a:prstGeom prst="rect">
                      <a:avLst/>
                    </a:prstGeom>
                    <a:noFill/>
                    <a:ln w="9525">
                      <a:noFill/>
                      <a:miter lim="800000"/>
                      <a:headEnd/>
                      <a:tailEnd/>
                    </a:ln>
                  </pic:spPr>
                </pic:pic>
              </a:graphicData>
            </a:graphic>
          </wp:inline>
        </w:drawing>
      </w:r>
    </w:p>
    <w:p w:rsidR="004F6342" w:rsidRPr="00B745D8" w:rsidRDefault="004F6342" w:rsidP="004F6342">
      <w:pPr>
        <w:rPr>
          <w:rFonts w:ascii="Times New Roman" w:hAnsi="Times New Roman" w:cs="Times New Roman"/>
          <w:color w:val="000000"/>
          <w:sz w:val="24"/>
          <w:szCs w:val="24"/>
        </w:rPr>
      </w:pPr>
      <w:r w:rsidRPr="00B745D8">
        <w:rPr>
          <w:rFonts w:ascii="Times New Roman" w:hAnsi="Times New Roman" w:cs="Times New Roman"/>
          <w:b/>
          <w:color w:val="000000"/>
          <w:sz w:val="24"/>
          <w:szCs w:val="24"/>
        </w:rPr>
        <w:t>Рис</w:t>
      </w:r>
      <w:r w:rsidR="00B745D8" w:rsidRPr="00B745D8">
        <w:rPr>
          <w:rFonts w:ascii="Times New Roman" w:hAnsi="Times New Roman" w:cs="Times New Roman"/>
          <w:b/>
          <w:color w:val="000000"/>
          <w:sz w:val="24"/>
          <w:szCs w:val="24"/>
        </w:rPr>
        <w:t xml:space="preserve">унок </w:t>
      </w:r>
      <w:r w:rsidR="00AB7856">
        <w:rPr>
          <w:rFonts w:ascii="Times New Roman" w:hAnsi="Times New Roman" w:cs="Times New Roman"/>
          <w:b/>
          <w:color w:val="000000"/>
          <w:sz w:val="24"/>
          <w:szCs w:val="24"/>
        </w:rPr>
        <w:t>7</w:t>
      </w:r>
      <w:r w:rsidRPr="00B745D8">
        <w:rPr>
          <w:rFonts w:ascii="Times New Roman" w:hAnsi="Times New Roman" w:cs="Times New Roman"/>
          <w:color w:val="000000"/>
          <w:sz w:val="24"/>
          <w:szCs w:val="24"/>
        </w:rPr>
        <w:t xml:space="preserve"> </w:t>
      </w:r>
      <w:r w:rsidR="000F08E4" w:rsidRPr="00B745D8">
        <w:rPr>
          <w:rFonts w:ascii="Times New Roman" w:hAnsi="Times New Roman" w:cs="Times New Roman"/>
          <w:color w:val="000000"/>
          <w:sz w:val="24"/>
          <w:szCs w:val="24"/>
        </w:rPr>
        <w:t>–</w:t>
      </w:r>
      <w:r w:rsidRPr="00B745D8">
        <w:rPr>
          <w:rFonts w:ascii="Times New Roman" w:hAnsi="Times New Roman" w:cs="Times New Roman"/>
          <w:color w:val="000000"/>
          <w:sz w:val="24"/>
          <w:szCs w:val="24"/>
        </w:rPr>
        <w:t xml:space="preserve"> </w:t>
      </w:r>
      <w:r w:rsidR="000F08E4" w:rsidRPr="00B745D8">
        <w:rPr>
          <w:rFonts w:ascii="Times New Roman" w:hAnsi="Times New Roman" w:cs="Times New Roman"/>
          <w:color w:val="000000"/>
          <w:sz w:val="24"/>
          <w:szCs w:val="24"/>
        </w:rPr>
        <w:t>линейное строение молекулы</w:t>
      </w:r>
    </w:p>
    <w:p w:rsidR="00F20011" w:rsidRPr="00F20011" w:rsidRDefault="00F20011" w:rsidP="004F0373">
      <w:pPr>
        <w:rPr>
          <w:rFonts w:ascii="Times New Roman" w:hAnsi="Times New Roman" w:cs="Times New Roman"/>
          <w:b/>
          <w:color w:val="000000"/>
          <w:sz w:val="28"/>
          <w:szCs w:val="28"/>
        </w:rPr>
      </w:pPr>
      <w:r w:rsidRPr="00F20011">
        <w:rPr>
          <w:rFonts w:ascii="Times New Roman" w:hAnsi="Times New Roman" w:cs="Times New Roman"/>
          <w:b/>
          <w:color w:val="000000"/>
          <w:sz w:val="28"/>
          <w:szCs w:val="28"/>
        </w:rPr>
        <w:t>Изомерия алкинов</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Для  алкинов характерна </w:t>
      </w:r>
      <w:r w:rsidRPr="00F20011">
        <w:rPr>
          <w:b/>
          <w:bCs/>
          <w:color w:val="000000"/>
          <w:sz w:val="28"/>
          <w:szCs w:val="28"/>
        </w:rPr>
        <w:t>структурная и пространственная изомерия</w:t>
      </w:r>
      <w:r w:rsidRPr="00F20011">
        <w:rPr>
          <w:color w:val="000000"/>
          <w:sz w:val="28"/>
          <w:szCs w:val="28"/>
        </w:rPr>
        <w:t>.</w:t>
      </w:r>
    </w:p>
    <w:p w:rsidR="00F20011" w:rsidRPr="00F20011" w:rsidRDefault="00F20011" w:rsidP="00F53FC7">
      <w:pPr>
        <w:pStyle w:val="3"/>
        <w:shd w:val="clear" w:color="auto" w:fill="FFFFFF"/>
        <w:spacing w:line="360" w:lineRule="auto"/>
        <w:ind w:firstLine="567"/>
        <w:jc w:val="both"/>
        <w:rPr>
          <w:color w:val="000000"/>
          <w:szCs w:val="28"/>
          <w:u w:val="single"/>
        </w:rPr>
      </w:pPr>
      <w:r w:rsidRPr="00F20011">
        <w:rPr>
          <w:color w:val="000000"/>
          <w:szCs w:val="28"/>
          <w:u w:val="single"/>
        </w:rPr>
        <w:t>Структурная изомерия</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Для  алкинов характерна </w:t>
      </w:r>
      <w:r w:rsidRPr="00F20011">
        <w:rPr>
          <w:b/>
          <w:bCs/>
          <w:color w:val="000000"/>
          <w:sz w:val="28"/>
          <w:szCs w:val="28"/>
        </w:rPr>
        <w:t>изомерия углеродного скелета, изомерия положения кратной связи и межклассовая изомерия</w:t>
      </w:r>
      <w:r w:rsidRPr="00F20011">
        <w:rPr>
          <w:color w:val="000000"/>
          <w:sz w:val="28"/>
          <w:szCs w:val="28"/>
        </w:rPr>
        <w:t>.</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b/>
          <w:bCs/>
          <w:color w:val="000000"/>
          <w:sz w:val="28"/>
          <w:szCs w:val="28"/>
        </w:rPr>
        <w:t>Структурные изомеры</w:t>
      </w:r>
      <w:r w:rsidRPr="00F20011">
        <w:rPr>
          <w:color w:val="000000"/>
          <w:sz w:val="28"/>
          <w:szCs w:val="28"/>
        </w:rPr>
        <w:t> - это соединения с одинаковым составом, которые отличаются порядком связывания атомов в молекуле, т.е. строением молекул.</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b/>
          <w:bCs/>
          <w:i/>
          <w:iCs/>
          <w:color w:val="000000"/>
          <w:sz w:val="28"/>
          <w:szCs w:val="28"/>
        </w:rPr>
        <w:t>Например. </w:t>
      </w:r>
      <w:r w:rsidRPr="00F20011">
        <w:rPr>
          <w:i/>
          <w:iCs/>
          <w:color w:val="000000"/>
          <w:sz w:val="28"/>
          <w:szCs w:val="28"/>
        </w:rPr>
        <w:t>Изомеры с различным углеродным скелетом и с формулой С4Н6 - бутин-1 и бутадиен-1,3</w:t>
      </w:r>
    </w:p>
    <w:p w:rsidR="00F20011" w:rsidRDefault="00F20011" w:rsidP="00F20011">
      <w:pPr>
        <w:rPr>
          <w:rFonts w:ascii="Times New Roman" w:hAnsi="Times New Roman" w:cs="Times New Roman"/>
          <w:sz w:val="24"/>
          <w:szCs w:val="24"/>
        </w:rPr>
      </w:pPr>
      <w:r>
        <w:rPr>
          <w:noProof/>
        </w:rPr>
        <w:lastRenderedPageBreak/>
        <w:drawing>
          <wp:inline distT="0" distB="0" distL="0" distR="0">
            <wp:extent cx="5516880" cy="1287780"/>
            <wp:effectExtent l="19050" t="0" r="7620" b="0"/>
            <wp:docPr id="407" name="Рисунок 407" descr="Пентин-1 и 3-метилбути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ентин-1 и 3-метилбутин-1"/>
                    <pic:cNvPicPr>
                      <a:picLocks noChangeAspect="1" noChangeArrowheads="1"/>
                    </pic:cNvPicPr>
                  </pic:nvPicPr>
                  <pic:blipFill>
                    <a:blip r:embed="rId23" cstate="print"/>
                    <a:srcRect/>
                    <a:stretch>
                      <a:fillRect/>
                    </a:stretch>
                  </pic:blipFill>
                  <pic:spPr bwMode="auto">
                    <a:xfrm>
                      <a:off x="0" y="0"/>
                      <a:ext cx="5516880" cy="1287780"/>
                    </a:xfrm>
                    <a:prstGeom prst="rect">
                      <a:avLst/>
                    </a:prstGeom>
                    <a:noFill/>
                    <a:ln w="9525">
                      <a:noFill/>
                      <a:miter lim="800000"/>
                      <a:headEnd/>
                      <a:tailEnd/>
                    </a:ln>
                  </pic:spPr>
                </pic:pic>
              </a:graphicData>
            </a:graphic>
          </wp:inline>
        </w:drawing>
      </w:r>
    </w:p>
    <w:p w:rsidR="00F20011" w:rsidRPr="00F20011" w:rsidRDefault="00F20011" w:rsidP="00F20011">
      <w:pPr>
        <w:rPr>
          <w:rFonts w:ascii="Times New Roman" w:hAnsi="Times New Roman" w:cs="Times New Roman"/>
          <w:sz w:val="28"/>
          <w:szCs w:val="28"/>
        </w:rPr>
      </w:pPr>
      <w:r w:rsidRPr="00F20011">
        <w:rPr>
          <w:rFonts w:ascii="Times New Roman" w:hAnsi="Times New Roman" w:cs="Times New Roman"/>
          <w:sz w:val="28"/>
          <w:szCs w:val="28"/>
        </w:rPr>
        <w:t xml:space="preserve">пентин-1 </w:t>
      </w:r>
      <w:r w:rsidR="000F08E4">
        <w:rPr>
          <w:rFonts w:ascii="Times New Roman" w:hAnsi="Times New Roman" w:cs="Times New Roman"/>
          <w:sz w:val="28"/>
          <w:szCs w:val="28"/>
        </w:rPr>
        <w:t xml:space="preserve">                                                          </w:t>
      </w:r>
      <w:r w:rsidRPr="00F20011">
        <w:rPr>
          <w:rFonts w:ascii="Times New Roman" w:hAnsi="Times New Roman" w:cs="Times New Roman"/>
          <w:sz w:val="28"/>
          <w:szCs w:val="28"/>
        </w:rPr>
        <w:t>и 3-метилбутин-1</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b/>
          <w:bCs/>
          <w:color w:val="000000"/>
          <w:sz w:val="28"/>
          <w:szCs w:val="28"/>
        </w:rPr>
        <w:t>Межклассовые изомеры - </w:t>
      </w:r>
      <w:r w:rsidRPr="00F20011">
        <w:rPr>
          <w:color w:val="000000"/>
          <w:sz w:val="28"/>
          <w:szCs w:val="28"/>
        </w:rPr>
        <w:t>это вещества разных классов с различным строением, но одинаковым составом. Алкины являются межклассовыми изомерами с алкадиенами. Общая формула алкинов и алкадиенов - </w:t>
      </w:r>
      <w:r w:rsidRPr="00F20011">
        <w:rPr>
          <w:b/>
          <w:bCs/>
          <w:color w:val="000000"/>
          <w:sz w:val="28"/>
          <w:szCs w:val="28"/>
        </w:rPr>
        <w:t>CnH</w:t>
      </w:r>
      <w:r w:rsidRPr="00F20011">
        <w:rPr>
          <w:b/>
          <w:bCs/>
          <w:color w:val="000000"/>
          <w:sz w:val="28"/>
          <w:szCs w:val="28"/>
          <w:vertAlign w:val="subscript"/>
        </w:rPr>
        <w:t>2</w:t>
      </w:r>
      <w:r w:rsidRPr="00F20011">
        <w:rPr>
          <w:b/>
          <w:bCs/>
          <w:color w:val="000000"/>
          <w:sz w:val="28"/>
          <w:szCs w:val="28"/>
        </w:rPr>
        <w:t>n-</w:t>
      </w:r>
      <w:r w:rsidRPr="00F20011">
        <w:rPr>
          <w:b/>
          <w:bCs/>
          <w:color w:val="000000"/>
          <w:sz w:val="28"/>
          <w:szCs w:val="28"/>
          <w:vertAlign w:val="subscript"/>
        </w:rPr>
        <w:t>2</w:t>
      </w:r>
      <w:r w:rsidRPr="00F20011">
        <w:rPr>
          <w:color w:val="000000"/>
          <w:sz w:val="28"/>
          <w:szCs w:val="28"/>
        </w:rPr>
        <w:t>.</w:t>
      </w:r>
    </w:p>
    <w:p w:rsidR="00F20011" w:rsidRPr="00D86636" w:rsidRDefault="00F20011" w:rsidP="00F53FC7">
      <w:pPr>
        <w:pStyle w:val="article-renderblock"/>
        <w:shd w:val="clear" w:color="auto" w:fill="FFFFFF"/>
        <w:spacing w:before="0" w:beforeAutospacing="0" w:after="0" w:afterAutospacing="0" w:line="360" w:lineRule="auto"/>
        <w:ind w:firstLine="567"/>
        <w:jc w:val="both"/>
        <w:rPr>
          <w:color w:val="000000"/>
        </w:rPr>
      </w:pPr>
      <w:r w:rsidRPr="00F20011">
        <w:rPr>
          <w:b/>
          <w:bCs/>
          <w:i/>
          <w:iCs/>
          <w:color w:val="000000"/>
          <w:sz w:val="28"/>
          <w:szCs w:val="28"/>
        </w:rPr>
        <w:t>Например. </w:t>
      </w:r>
      <w:r w:rsidRPr="00F20011">
        <w:rPr>
          <w:i/>
          <w:iCs/>
          <w:color w:val="000000"/>
          <w:sz w:val="28"/>
          <w:szCs w:val="28"/>
        </w:rPr>
        <w:t>Межклассовые изомеры с общей формулой  С4Н6 - бутин-1 и бутадиен</w:t>
      </w:r>
    </w:p>
    <w:p w:rsidR="00F20011" w:rsidRDefault="00F20011" w:rsidP="00F20011">
      <w:pPr>
        <w:rPr>
          <w:rFonts w:ascii="Times New Roman" w:hAnsi="Times New Roman" w:cs="Times New Roman"/>
          <w:sz w:val="24"/>
          <w:szCs w:val="24"/>
        </w:rPr>
      </w:pPr>
      <w:r>
        <w:rPr>
          <w:noProof/>
        </w:rPr>
        <w:drawing>
          <wp:inline distT="0" distB="0" distL="0" distR="0">
            <wp:extent cx="5562600" cy="891540"/>
            <wp:effectExtent l="19050" t="0" r="0" b="0"/>
            <wp:docPr id="408" name="Рисунок 408" descr="Бутин-1 и бутадиен-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утин-1 и бутадиен-1,3"/>
                    <pic:cNvPicPr>
                      <a:picLocks noChangeAspect="1" noChangeArrowheads="1"/>
                    </pic:cNvPicPr>
                  </pic:nvPicPr>
                  <pic:blipFill>
                    <a:blip r:embed="rId24" cstate="print"/>
                    <a:srcRect/>
                    <a:stretch>
                      <a:fillRect/>
                    </a:stretch>
                  </pic:blipFill>
                  <pic:spPr bwMode="auto">
                    <a:xfrm>
                      <a:off x="0" y="0"/>
                      <a:ext cx="5562600" cy="891540"/>
                    </a:xfrm>
                    <a:prstGeom prst="rect">
                      <a:avLst/>
                    </a:prstGeom>
                    <a:noFill/>
                    <a:ln w="9525">
                      <a:noFill/>
                      <a:miter lim="800000"/>
                      <a:headEnd/>
                      <a:tailEnd/>
                    </a:ln>
                  </pic:spPr>
                </pic:pic>
              </a:graphicData>
            </a:graphic>
          </wp:inline>
        </w:drawing>
      </w:r>
    </w:p>
    <w:p w:rsidR="00F20011" w:rsidRPr="00F20011" w:rsidRDefault="00F20011" w:rsidP="00F20011">
      <w:pPr>
        <w:rPr>
          <w:rFonts w:ascii="Times New Roman" w:hAnsi="Times New Roman" w:cs="Times New Roman"/>
          <w:sz w:val="28"/>
          <w:szCs w:val="28"/>
        </w:rPr>
      </w:pPr>
      <w:r w:rsidRPr="00F20011">
        <w:rPr>
          <w:rFonts w:ascii="Times New Roman" w:hAnsi="Times New Roman" w:cs="Times New Roman"/>
          <w:i/>
          <w:iCs/>
          <w:sz w:val="28"/>
          <w:szCs w:val="28"/>
        </w:rPr>
        <w:t>Бутин-1 и бутадиен-1,3</w:t>
      </w:r>
    </w:p>
    <w:p w:rsidR="00F20011" w:rsidRPr="00F20011" w:rsidRDefault="00F20011" w:rsidP="00F53FC7">
      <w:pPr>
        <w:pStyle w:val="article-renderblock"/>
        <w:shd w:val="clear" w:color="auto" w:fill="FFFFFF"/>
        <w:spacing w:before="0" w:beforeAutospacing="0" w:after="0" w:afterAutospacing="0" w:line="360" w:lineRule="auto"/>
        <w:ind w:firstLine="567"/>
        <w:rPr>
          <w:color w:val="000000"/>
          <w:sz w:val="28"/>
          <w:szCs w:val="28"/>
        </w:rPr>
      </w:pPr>
      <w:r w:rsidRPr="00F20011">
        <w:rPr>
          <w:b/>
          <w:bCs/>
          <w:color w:val="000000"/>
          <w:sz w:val="28"/>
          <w:szCs w:val="28"/>
        </w:rPr>
        <w:t>Изомеры с различным положением тройной связи</w:t>
      </w:r>
      <w:r w:rsidRPr="00F20011">
        <w:rPr>
          <w:color w:val="000000"/>
          <w:sz w:val="28"/>
          <w:szCs w:val="28"/>
        </w:rPr>
        <w:t> отличаются положением тройной связи в углеродном скелете.</w:t>
      </w:r>
    </w:p>
    <w:p w:rsidR="00F20011" w:rsidRPr="00F20011" w:rsidRDefault="00F20011" w:rsidP="004F0373">
      <w:pPr>
        <w:pStyle w:val="article-renderblock"/>
        <w:shd w:val="clear" w:color="auto" w:fill="FFFFFF"/>
        <w:spacing w:before="0" w:beforeAutospacing="0" w:after="0" w:afterAutospacing="0" w:line="360" w:lineRule="auto"/>
        <w:rPr>
          <w:color w:val="000000"/>
          <w:sz w:val="28"/>
          <w:szCs w:val="28"/>
        </w:rPr>
      </w:pPr>
      <w:r w:rsidRPr="00F20011">
        <w:rPr>
          <w:b/>
          <w:bCs/>
          <w:color w:val="000000"/>
          <w:sz w:val="28"/>
          <w:szCs w:val="28"/>
        </w:rPr>
        <w:t>Например.</w:t>
      </w:r>
    </w:p>
    <w:p w:rsidR="00F20011" w:rsidRPr="00F20011" w:rsidRDefault="00F20011" w:rsidP="00F53FC7">
      <w:pPr>
        <w:pStyle w:val="article-renderblock"/>
        <w:shd w:val="clear" w:color="auto" w:fill="FFFFFF"/>
        <w:spacing w:before="0" w:beforeAutospacing="0" w:after="0" w:afterAutospacing="0" w:line="360" w:lineRule="auto"/>
        <w:ind w:firstLine="567"/>
        <w:rPr>
          <w:color w:val="000000"/>
          <w:sz w:val="28"/>
          <w:szCs w:val="28"/>
        </w:rPr>
      </w:pPr>
      <w:r w:rsidRPr="00F20011">
        <w:rPr>
          <w:i/>
          <w:iCs/>
          <w:color w:val="000000"/>
          <w:sz w:val="28"/>
          <w:szCs w:val="28"/>
        </w:rPr>
        <w:t>Изомеры положения тройной связи, которые соответствуют формуле С5Н8 - пентин-1 и пентин-2</w:t>
      </w:r>
    </w:p>
    <w:p w:rsidR="00F20011" w:rsidRDefault="00F20011" w:rsidP="00F20011">
      <w:pPr>
        <w:rPr>
          <w:rFonts w:ascii="Times New Roman" w:hAnsi="Times New Roman" w:cs="Times New Roman"/>
          <w:sz w:val="24"/>
          <w:szCs w:val="24"/>
        </w:rPr>
      </w:pPr>
      <w:r>
        <w:rPr>
          <w:noProof/>
        </w:rPr>
        <w:drawing>
          <wp:inline distT="0" distB="0" distL="0" distR="0">
            <wp:extent cx="5440680" cy="952500"/>
            <wp:effectExtent l="19050" t="0" r="7620" b="0"/>
            <wp:docPr id="409" name="Рисунок 409" descr="Пентин-1 и пенти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ентин-1 и пентин-2"/>
                    <pic:cNvPicPr>
                      <a:picLocks noChangeAspect="1" noChangeArrowheads="1"/>
                    </pic:cNvPicPr>
                  </pic:nvPicPr>
                  <pic:blipFill>
                    <a:blip r:embed="rId25" cstate="print"/>
                    <a:srcRect/>
                    <a:stretch>
                      <a:fillRect/>
                    </a:stretch>
                  </pic:blipFill>
                  <pic:spPr bwMode="auto">
                    <a:xfrm>
                      <a:off x="0" y="0"/>
                      <a:ext cx="5440680" cy="952500"/>
                    </a:xfrm>
                    <a:prstGeom prst="rect">
                      <a:avLst/>
                    </a:prstGeom>
                    <a:noFill/>
                    <a:ln w="9525">
                      <a:noFill/>
                      <a:miter lim="800000"/>
                      <a:headEnd/>
                      <a:tailEnd/>
                    </a:ln>
                  </pic:spPr>
                </pic:pic>
              </a:graphicData>
            </a:graphic>
          </wp:inline>
        </w:drawing>
      </w:r>
    </w:p>
    <w:p w:rsidR="00F20011" w:rsidRPr="00F20011" w:rsidRDefault="00F20011" w:rsidP="00F20011">
      <w:pPr>
        <w:spacing w:after="0"/>
        <w:rPr>
          <w:rFonts w:ascii="Times New Roman" w:hAnsi="Times New Roman" w:cs="Times New Roman"/>
          <w:sz w:val="28"/>
          <w:szCs w:val="28"/>
        </w:rPr>
      </w:pPr>
      <w:r w:rsidRPr="00F20011">
        <w:rPr>
          <w:rFonts w:ascii="Times New Roman" w:hAnsi="Times New Roman" w:cs="Times New Roman"/>
          <w:sz w:val="28"/>
          <w:szCs w:val="28"/>
        </w:rPr>
        <w:t>пентин-1 и пентин-2</w:t>
      </w:r>
    </w:p>
    <w:p w:rsidR="00F20011" w:rsidRPr="00F20011" w:rsidRDefault="00F20011" w:rsidP="00F20011">
      <w:pPr>
        <w:pStyle w:val="3"/>
        <w:shd w:val="clear" w:color="auto" w:fill="FFFFFF"/>
        <w:rPr>
          <w:color w:val="000000"/>
          <w:szCs w:val="28"/>
          <w:u w:val="single"/>
        </w:rPr>
      </w:pPr>
      <w:r w:rsidRPr="00F20011">
        <w:rPr>
          <w:color w:val="000000"/>
          <w:szCs w:val="28"/>
        </w:rPr>
        <w:t xml:space="preserve">2) </w:t>
      </w:r>
      <w:r w:rsidRPr="00F20011">
        <w:rPr>
          <w:color w:val="000000"/>
          <w:szCs w:val="28"/>
          <w:u w:val="single"/>
        </w:rPr>
        <w:t xml:space="preserve">Пространственная изомерия </w:t>
      </w:r>
      <w:r w:rsidRPr="00F20011">
        <w:rPr>
          <w:color w:val="000000"/>
          <w:szCs w:val="28"/>
        </w:rPr>
        <w:t>(самостоятельно, вспомнить 1 курс)</w:t>
      </w:r>
    </w:p>
    <w:p w:rsidR="00F20011" w:rsidRPr="00F20011" w:rsidRDefault="00F20011" w:rsidP="00F20011">
      <w:pPr>
        <w:pStyle w:val="aa"/>
        <w:spacing w:before="0" w:beforeAutospacing="0" w:after="0" w:afterAutospacing="0"/>
        <w:ind w:left="170" w:right="170"/>
        <w:jc w:val="center"/>
        <w:rPr>
          <w:b/>
          <w:color w:val="424242"/>
          <w:sz w:val="28"/>
          <w:szCs w:val="28"/>
        </w:rPr>
      </w:pPr>
    </w:p>
    <w:p w:rsidR="00F53FC7" w:rsidRDefault="00F53FC7" w:rsidP="004F6342">
      <w:pPr>
        <w:pStyle w:val="aa"/>
        <w:spacing w:before="0" w:beforeAutospacing="0" w:after="0" w:afterAutospacing="0"/>
        <w:ind w:left="170" w:right="170"/>
        <w:rPr>
          <w:b/>
          <w:color w:val="424242"/>
          <w:sz w:val="28"/>
          <w:szCs w:val="28"/>
        </w:rPr>
      </w:pPr>
    </w:p>
    <w:p w:rsidR="00F53FC7" w:rsidRDefault="00F53FC7" w:rsidP="004F6342">
      <w:pPr>
        <w:pStyle w:val="aa"/>
        <w:spacing w:before="0" w:beforeAutospacing="0" w:after="0" w:afterAutospacing="0"/>
        <w:ind w:left="170" w:right="170"/>
        <w:rPr>
          <w:b/>
          <w:color w:val="424242"/>
          <w:sz w:val="28"/>
          <w:szCs w:val="28"/>
        </w:rPr>
      </w:pPr>
    </w:p>
    <w:p w:rsidR="00F53FC7" w:rsidRDefault="00F53FC7" w:rsidP="004F6342">
      <w:pPr>
        <w:pStyle w:val="aa"/>
        <w:spacing w:before="0" w:beforeAutospacing="0" w:after="0" w:afterAutospacing="0"/>
        <w:ind w:left="170" w:right="170"/>
        <w:rPr>
          <w:b/>
          <w:color w:val="424242"/>
          <w:sz w:val="28"/>
          <w:szCs w:val="28"/>
        </w:rPr>
      </w:pPr>
    </w:p>
    <w:p w:rsidR="00F20011" w:rsidRPr="00F20011" w:rsidRDefault="00F20011" w:rsidP="004F6342">
      <w:pPr>
        <w:pStyle w:val="aa"/>
        <w:spacing w:before="0" w:beforeAutospacing="0" w:after="0" w:afterAutospacing="0"/>
        <w:ind w:left="170" w:right="170"/>
        <w:rPr>
          <w:b/>
          <w:color w:val="424242"/>
          <w:sz w:val="28"/>
          <w:szCs w:val="28"/>
        </w:rPr>
      </w:pPr>
      <w:r w:rsidRPr="00F20011">
        <w:rPr>
          <w:b/>
          <w:color w:val="424242"/>
          <w:sz w:val="28"/>
          <w:szCs w:val="28"/>
          <w:lang w:val="en-US"/>
        </w:rPr>
        <w:lastRenderedPageBreak/>
        <w:t>III</w:t>
      </w:r>
      <w:r w:rsidRPr="00F20011">
        <w:rPr>
          <w:b/>
          <w:color w:val="424242"/>
          <w:sz w:val="28"/>
          <w:szCs w:val="28"/>
        </w:rPr>
        <w:t xml:space="preserve">. </w:t>
      </w:r>
      <w:proofErr w:type="gramStart"/>
      <w:r w:rsidRPr="00F20011">
        <w:rPr>
          <w:b/>
          <w:color w:val="424242"/>
          <w:sz w:val="28"/>
          <w:szCs w:val="28"/>
        </w:rPr>
        <w:t>Строение  молекул</w:t>
      </w:r>
      <w:proofErr w:type="gramEnd"/>
      <w:r w:rsidRPr="00F20011">
        <w:rPr>
          <w:b/>
          <w:color w:val="424242"/>
          <w:sz w:val="28"/>
          <w:szCs w:val="28"/>
        </w:rPr>
        <w:t xml:space="preserve"> ароматических углеводородов </w:t>
      </w:r>
      <w:r w:rsidR="004F6342">
        <w:rPr>
          <w:b/>
          <w:color w:val="424242"/>
          <w:sz w:val="28"/>
          <w:szCs w:val="28"/>
        </w:rPr>
        <w:t xml:space="preserve"> </w:t>
      </w:r>
      <w:r w:rsidRPr="00F20011">
        <w:rPr>
          <w:b/>
          <w:color w:val="424242"/>
          <w:sz w:val="28"/>
          <w:szCs w:val="28"/>
        </w:rPr>
        <w:t>(на примере бензола)</w:t>
      </w:r>
    </w:p>
    <w:p w:rsidR="00F20011" w:rsidRPr="00F20011" w:rsidRDefault="00F20011" w:rsidP="00F20011">
      <w:pPr>
        <w:pStyle w:val="aa"/>
        <w:spacing w:before="0" w:beforeAutospacing="0" w:after="0" w:afterAutospacing="0"/>
        <w:ind w:left="170" w:right="170"/>
        <w:jc w:val="center"/>
        <w:rPr>
          <w:b/>
          <w:color w:val="424242"/>
          <w:sz w:val="28"/>
          <w:szCs w:val="28"/>
        </w:rPr>
      </w:pPr>
    </w:p>
    <w:p w:rsidR="00F20011" w:rsidRPr="00F20011" w:rsidRDefault="00F20011" w:rsidP="00F53FC7">
      <w:pPr>
        <w:pStyle w:val="aa"/>
        <w:shd w:val="clear" w:color="auto" w:fill="FFFFFF"/>
        <w:spacing w:before="0" w:beforeAutospacing="0" w:after="0" w:afterAutospacing="0" w:line="360" w:lineRule="auto"/>
        <w:ind w:firstLine="567"/>
        <w:jc w:val="both"/>
        <w:rPr>
          <w:color w:val="000000" w:themeColor="text1"/>
          <w:sz w:val="28"/>
          <w:szCs w:val="28"/>
        </w:rPr>
      </w:pPr>
      <w:r w:rsidRPr="00F20011">
        <w:rPr>
          <w:color w:val="000000" w:themeColor="text1"/>
          <w:sz w:val="28"/>
          <w:szCs w:val="28"/>
        </w:rPr>
        <w:t xml:space="preserve">Ароматические углеводороды (арены) – это органические соединения, в молекулах которых имеется одно или несколько бензольных колец. Бензольное кольцо, или ядро, - циклическая группа атомов углерода с особым характером связей. </w:t>
      </w:r>
    </w:p>
    <w:p w:rsidR="004F6342" w:rsidRDefault="00F20011" w:rsidP="00F53FC7">
      <w:pPr>
        <w:pStyle w:val="aa"/>
        <w:shd w:val="clear" w:color="auto" w:fill="FFFFFF"/>
        <w:spacing w:before="0" w:beforeAutospacing="0" w:after="0" w:afterAutospacing="0" w:line="360" w:lineRule="auto"/>
        <w:ind w:firstLine="567"/>
        <w:rPr>
          <w:color w:val="333333"/>
          <w:sz w:val="28"/>
          <w:szCs w:val="28"/>
        </w:rPr>
      </w:pPr>
      <w:r w:rsidRPr="00F20011">
        <w:rPr>
          <w:color w:val="000000" w:themeColor="text1"/>
          <w:sz w:val="28"/>
          <w:szCs w:val="28"/>
        </w:rPr>
        <w:t xml:space="preserve">Общая формула – </w:t>
      </w:r>
      <w:r w:rsidRPr="00F20011">
        <w:rPr>
          <w:b/>
          <w:color w:val="000000" w:themeColor="text1"/>
          <w:sz w:val="28"/>
          <w:szCs w:val="28"/>
        </w:rPr>
        <w:t>С</w:t>
      </w:r>
      <w:r w:rsidRPr="00F20011">
        <w:rPr>
          <w:b/>
          <w:color w:val="000000" w:themeColor="text1"/>
          <w:sz w:val="28"/>
          <w:szCs w:val="28"/>
          <w:vertAlign w:val="subscript"/>
          <w:lang w:val="en-US"/>
        </w:rPr>
        <w:t>n</w:t>
      </w:r>
      <w:r w:rsidRPr="00F20011">
        <w:rPr>
          <w:b/>
          <w:color w:val="000000" w:themeColor="text1"/>
          <w:sz w:val="28"/>
          <w:szCs w:val="28"/>
          <w:lang w:val="en-US"/>
        </w:rPr>
        <w:t>H</w:t>
      </w:r>
      <w:r w:rsidRPr="00F20011">
        <w:rPr>
          <w:b/>
          <w:color w:val="000000" w:themeColor="text1"/>
          <w:sz w:val="28"/>
          <w:szCs w:val="28"/>
          <w:vertAlign w:val="subscript"/>
        </w:rPr>
        <w:t>2</w:t>
      </w:r>
      <w:r w:rsidRPr="00F20011">
        <w:rPr>
          <w:b/>
          <w:color w:val="000000" w:themeColor="text1"/>
          <w:sz w:val="28"/>
          <w:szCs w:val="28"/>
          <w:vertAlign w:val="subscript"/>
          <w:lang w:val="en-US"/>
        </w:rPr>
        <w:t>n</w:t>
      </w:r>
      <w:r w:rsidRPr="00F20011">
        <w:rPr>
          <w:b/>
          <w:color w:val="000000" w:themeColor="text1"/>
          <w:sz w:val="28"/>
          <w:szCs w:val="28"/>
          <w:vertAlign w:val="subscript"/>
        </w:rPr>
        <w:t xml:space="preserve">-6. </w:t>
      </w:r>
      <w:r w:rsidRPr="00F20011">
        <w:rPr>
          <w:color w:val="333333"/>
          <w:sz w:val="28"/>
          <w:szCs w:val="28"/>
        </w:rPr>
        <w:t>Окончательно вопрос о структуре бензола был решен лишь в начале XX века знаменитым химиком, дважды Нобелевским лауреатом Лаймсом Полингом. Он предложил следующее: все атомы углерода находятся в состоянии </w:t>
      </w:r>
      <w:r w:rsidRPr="00F20011">
        <w:rPr>
          <w:rStyle w:val="ad"/>
          <w:color w:val="333333"/>
          <w:sz w:val="28"/>
          <w:szCs w:val="28"/>
        </w:rPr>
        <w:t>sp</w:t>
      </w:r>
      <w:r w:rsidRPr="00F20011">
        <w:rPr>
          <w:rStyle w:val="ad"/>
          <w:color w:val="333333"/>
          <w:sz w:val="28"/>
          <w:szCs w:val="28"/>
          <w:vertAlign w:val="superscript"/>
        </w:rPr>
        <w:t>2</w:t>
      </w:r>
      <w:r w:rsidRPr="00F20011">
        <w:rPr>
          <w:color w:val="333333"/>
          <w:sz w:val="28"/>
          <w:szCs w:val="28"/>
        </w:rPr>
        <w:t xml:space="preserve">-гибридизации. </w:t>
      </w:r>
    </w:p>
    <w:p w:rsidR="004F6342" w:rsidRPr="00F53FC7" w:rsidRDefault="00F20011" w:rsidP="00F53FC7">
      <w:pPr>
        <w:pStyle w:val="aa"/>
        <w:shd w:val="clear" w:color="auto" w:fill="FFFFFF"/>
        <w:spacing w:before="0" w:beforeAutospacing="0" w:after="0" w:afterAutospacing="0" w:line="360" w:lineRule="auto"/>
        <w:ind w:firstLine="567"/>
        <w:rPr>
          <w:color w:val="333333"/>
          <w:sz w:val="28"/>
          <w:szCs w:val="28"/>
        </w:rPr>
      </w:pPr>
      <w:r w:rsidRPr="00F53FC7">
        <w:rPr>
          <w:color w:val="333333"/>
          <w:sz w:val="28"/>
          <w:szCs w:val="28"/>
        </w:rPr>
        <w:t>Шесть </w:t>
      </w:r>
      <w:r w:rsidRPr="00F53FC7">
        <w:rPr>
          <w:rStyle w:val="ad"/>
          <w:color w:val="333333"/>
          <w:sz w:val="28"/>
          <w:szCs w:val="28"/>
        </w:rPr>
        <w:t xml:space="preserve">π </w:t>
      </w:r>
      <w:proofErr w:type="gramStart"/>
      <w:r w:rsidRPr="00F53FC7">
        <w:rPr>
          <w:rStyle w:val="ad"/>
          <w:color w:val="333333"/>
          <w:sz w:val="28"/>
          <w:szCs w:val="28"/>
        </w:rPr>
        <w:t>-</w:t>
      </w:r>
      <w:r w:rsidRPr="00F53FC7">
        <w:rPr>
          <w:color w:val="333333"/>
          <w:sz w:val="28"/>
          <w:szCs w:val="28"/>
        </w:rPr>
        <w:t>э</w:t>
      </w:r>
      <w:proofErr w:type="gramEnd"/>
      <w:r w:rsidRPr="00F53FC7">
        <w:rPr>
          <w:color w:val="333333"/>
          <w:sz w:val="28"/>
          <w:szCs w:val="28"/>
        </w:rPr>
        <w:t>лектронов образуют общее π-электронное облако, которое принадлежит всем шести атомам углерода.</w:t>
      </w:r>
    </w:p>
    <w:p w:rsidR="004F6342" w:rsidRDefault="004F6342" w:rsidP="00F20011">
      <w:pPr>
        <w:pStyle w:val="aa"/>
        <w:shd w:val="clear" w:color="auto" w:fill="FFFFFF"/>
        <w:spacing w:before="0" w:beforeAutospacing="0" w:after="0" w:afterAutospacing="0"/>
        <w:rPr>
          <w:color w:val="333333"/>
          <w:sz w:val="20"/>
          <w:szCs w:val="20"/>
        </w:rPr>
      </w:pPr>
    </w:p>
    <w:p w:rsidR="004F6342" w:rsidRDefault="00F20011" w:rsidP="00F20011">
      <w:pPr>
        <w:pStyle w:val="aa"/>
        <w:shd w:val="clear" w:color="auto" w:fill="FFFFFF"/>
        <w:spacing w:before="0" w:beforeAutospacing="0" w:after="0" w:afterAutospacing="0"/>
        <w:rPr>
          <w:color w:val="333333"/>
          <w:sz w:val="28"/>
          <w:szCs w:val="28"/>
        </w:rPr>
      </w:pPr>
      <w:r w:rsidRPr="004F6342">
        <w:rPr>
          <w:rFonts w:ascii="Helvetica" w:hAnsi="Helvetica"/>
          <w:noProof/>
          <w:color w:val="333333"/>
          <w:sz w:val="28"/>
          <w:szCs w:val="28"/>
        </w:rPr>
        <w:drawing>
          <wp:anchor distT="0" distB="0" distL="114300" distR="114300" simplePos="0" relativeHeight="251683840" behindDoc="1" locked="0" layoutInCell="1" allowOverlap="1">
            <wp:simplePos x="0" y="0"/>
            <wp:positionH relativeFrom="column">
              <wp:posOffset>1586865</wp:posOffset>
            </wp:positionH>
            <wp:positionV relativeFrom="paragraph">
              <wp:posOffset>3810</wp:posOffset>
            </wp:positionV>
            <wp:extent cx="3248025" cy="1247775"/>
            <wp:effectExtent l="19050" t="0" r="9525" b="0"/>
            <wp:wrapTight wrapText="bothSides">
              <wp:wrapPolygon edited="0">
                <wp:start x="-127" y="0"/>
                <wp:lineTo x="-127" y="21435"/>
                <wp:lineTo x="21663" y="21435"/>
                <wp:lineTo x="21663" y="0"/>
                <wp:lineTo x="-127" y="0"/>
              </wp:wrapPolygon>
            </wp:wrapTight>
            <wp:docPr id="410" name="Рисунок 410" descr="https://static-interneturok.cdnvideo.ru/content/konspekt_image/82333/7121f540_3048_0131_2473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atic-interneturok.cdnvideo.ru/content/konspekt_image/82333/7121f540_3048_0131_2473_22000aa81b95.png"/>
                    <pic:cNvPicPr>
                      <a:picLocks noChangeAspect="1" noChangeArrowheads="1"/>
                    </pic:cNvPicPr>
                  </pic:nvPicPr>
                  <pic:blipFill>
                    <a:blip r:embed="rId26" cstate="print"/>
                    <a:srcRect/>
                    <a:stretch>
                      <a:fillRect/>
                    </a:stretch>
                  </pic:blipFill>
                  <pic:spPr bwMode="auto">
                    <a:xfrm>
                      <a:off x="0" y="0"/>
                      <a:ext cx="3248025" cy="1247775"/>
                    </a:xfrm>
                    <a:prstGeom prst="rect">
                      <a:avLst/>
                    </a:prstGeom>
                    <a:noFill/>
                    <a:ln w="9525">
                      <a:noFill/>
                      <a:miter lim="800000"/>
                      <a:headEnd/>
                      <a:tailEnd/>
                    </a:ln>
                  </pic:spPr>
                </pic:pic>
              </a:graphicData>
            </a:graphic>
          </wp:anchor>
        </w:drawing>
      </w:r>
      <w:r w:rsidR="004F6342">
        <w:rPr>
          <w:color w:val="333333"/>
          <w:sz w:val="28"/>
          <w:szCs w:val="28"/>
        </w:rPr>
        <w:t xml:space="preserve"> </w:t>
      </w:r>
      <w:r w:rsidR="00F53FC7">
        <w:rPr>
          <w:color w:val="333333"/>
          <w:sz w:val="28"/>
          <w:szCs w:val="28"/>
        </w:rPr>
        <w:t xml:space="preserve"> </w:t>
      </w:r>
      <w:r w:rsidR="004F6342">
        <w:rPr>
          <w:color w:val="333333"/>
          <w:sz w:val="28"/>
          <w:szCs w:val="28"/>
        </w:rPr>
        <w:t xml:space="preserve">  </w:t>
      </w:r>
    </w:p>
    <w:p w:rsidR="004F6342" w:rsidRDefault="004F6342" w:rsidP="00F20011">
      <w:pPr>
        <w:pStyle w:val="aa"/>
        <w:shd w:val="clear" w:color="auto" w:fill="FFFFFF"/>
        <w:spacing w:before="0" w:beforeAutospacing="0" w:after="0" w:afterAutospacing="0"/>
        <w:rPr>
          <w:color w:val="333333"/>
          <w:sz w:val="28"/>
          <w:szCs w:val="28"/>
        </w:rPr>
      </w:pPr>
    </w:p>
    <w:p w:rsidR="004F6342" w:rsidRDefault="004F6342" w:rsidP="00F20011">
      <w:pPr>
        <w:pStyle w:val="aa"/>
        <w:shd w:val="clear" w:color="auto" w:fill="FFFFFF"/>
        <w:spacing w:before="0" w:beforeAutospacing="0" w:after="0" w:afterAutospacing="0"/>
        <w:rPr>
          <w:color w:val="333333"/>
          <w:sz w:val="28"/>
          <w:szCs w:val="28"/>
        </w:rPr>
      </w:pPr>
    </w:p>
    <w:p w:rsidR="004F6342" w:rsidRDefault="004F6342" w:rsidP="00F20011">
      <w:pPr>
        <w:pStyle w:val="aa"/>
        <w:shd w:val="clear" w:color="auto" w:fill="FFFFFF"/>
        <w:spacing w:before="0" w:beforeAutospacing="0" w:after="0" w:afterAutospacing="0"/>
        <w:rPr>
          <w:color w:val="333333"/>
          <w:sz w:val="28"/>
          <w:szCs w:val="28"/>
        </w:rPr>
      </w:pPr>
    </w:p>
    <w:p w:rsidR="004F6342" w:rsidRPr="004F6342" w:rsidRDefault="00F53FC7" w:rsidP="004F6342">
      <w:pPr>
        <w:pStyle w:val="aa"/>
        <w:shd w:val="clear" w:color="auto" w:fill="FFFFFF"/>
        <w:spacing w:before="0" w:beforeAutospacing="0" w:after="0" w:afterAutospacing="0"/>
        <w:rPr>
          <w:rFonts w:ascii="Helvetica" w:hAnsi="Helvetica"/>
          <w:color w:val="333333"/>
          <w:sz w:val="28"/>
          <w:szCs w:val="28"/>
        </w:rPr>
      </w:pPr>
      <w:r>
        <w:rPr>
          <w:color w:val="333333"/>
          <w:sz w:val="28"/>
          <w:szCs w:val="28"/>
        </w:rPr>
        <w:t xml:space="preserve"> </w:t>
      </w:r>
    </w:p>
    <w:p w:rsidR="00F53FC7" w:rsidRDefault="00F53FC7" w:rsidP="00F20011">
      <w:pPr>
        <w:spacing w:before="100" w:beforeAutospacing="1" w:after="100" w:afterAutospacing="1" w:line="240" w:lineRule="auto"/>
        <w:jc w:val="both"/>
        <w:rPr>
          <w:rFonts w:ascii="Times New Roman" w:hAnsi="Times New Roman" w:cs="Times New Roman"/>
          <w:color w:val="333333"/>
          <w:sz w:val="28"/>
          <w:szCs w:val="28"/>
        </w:rPr>
      </w:pPr>
    </w:p>
    <w:p w:rsidR="00F53FC7" w:rsidRPr="00B745D8" w:rsidRDefault="00F53FC7" w:rsidP="00F20011">
      <w:pPr>
        <w:spacing w:before="100" w:beforeAutospacing="1" w:after="100" w:afterAutospacing="1" w:line="240" w:lineRule="auto"/>
        <w:jc w:val="both"/>
        <w:rPr>
          <w:rFonts w:ascii="Times New Roman" w:hAnsi="Times New Roman" w:cs="Times New Roman"/>
          <w:color w:val="333333"/>
          <w:sz w:val="24"/>
          <w:szCs w:val="24"/>
        </w:rPr>
      </w:pPr>
      <w:r w:rsidRPr="00B745D8">
        <w:rPr>
          <w:rFonts w:ascii="Times New Roman" w:hAnsi="Times New Roman" w:cs="Times New Roman"/>
          <w:b/>
          <w:color w:val="333333"/>
          <w:sz w:val="24"/>
          <w:szCs w:val="24"/>
        </w:rPr>
        <w:t>Рис</w:t>
      </w:r>
      <w:r w:rsidR="00B745D8" w:rsidRPr="00B745D8">
        <w:rPr>
          <w:rFonts w:ascii="Times New Roman" w:hAnsi="Times New Roman" w:cs="Times New Roman"/>
          <w:b/>
          <w:color w:val="333333"/>
          <w:sz w:val="24"/>
          <w:szCs w:val="24"/>
        </w:rPr>
        <w:t xml:space="preserve">унок </w:t>
      </w:r>
      <w:r w:rsidR="00AB7856">
        <w:rPr>
          <w:rFonts w:ascii="Times New Roman" w:hAnsi="Times New Roman" w:cs="Times New Roman"/>
          <w:b/>
          <w:color w:val="333333"/>
          <w:sz w:val="24"/>
          <w:szCs w:val="24"/>
        </w:rPr>
        <w:t>8</w:t>
      </w:r>
      <w:r w:rsidRPr="00B745D8">
        <w:rPr>
          <w:rFonts w:ascii="Times New Roman" w:hAnsi="Times New Roman" w:cs="Times New Roman"/>
          <w:color w:val="333333"/>
          <w:sz w:val="24"/>
          <w:szCs w:val="24"/>
        </w:rPr>
        <w:t xml:space="preserve"> – Строение молекулы бензола</w:t>
      </w:r>
    </w:p>
    <w:p w:rsidR="00F20011" w:rsidRPr="00F20011" w:rsidRDefault="00F20011" w:rsidP="00F53FC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hAnsi="Times New Roman" w:cs="Times New Roman"/>
          <w:color w:val="333333"/>
          <w:sz w:val="28"/>
          <w:szCs w:val="28"/>
        </w:rPr>
        <w:t xml:space="preserve">В бензоле нет простых и двойных связей, под влиянием единой </w:t>
      </w:r>
      <w:proofErr w:type="gramStart"/>
      <w:r w:rsidRPr="00F20011">
        <w:rPr>
          <w:rStyle w:val="ad"/>
          <w:rFonts w:ascii="Times New Roman" w:hAnsi="Times New Roman" w:cs="Times New Roman"/>
          <w:color w:val="333333"/>
          <w:sz w:val="28"/>
          <w:szCs w:val="28"/>
        </w:rPr>
        <w:t>π-</w:t>
      </w:r>
      <w:proofErr w:type="gramEnd"/>
      <w:r w:rsidRPr="00F20011">
        <w:rPr>
          <w:rFonts w:ascii="Times New Roman" w:hAnsi="Times New Roman" w:cs="Times New Roman"/>
          <w:color w:val="333333"/>
          <w:sz w:val="28"/>
          <w:szCs w:val="28"/>
        </w:rPr>
        <w:t xml:space="preserve">электронной системы расстояние между центрами атомов углерода становится одинаковым – 0,139 нм, все связи полуторные. Чтобы показать равномерное распределение р-электронного облака в молекуле бензола, его изображают в виде правильного плоского шестиугольника с окружностью внутри. Окружность символизирует равноценность связей между атомами углерода. Между атомами углерода образуются  </w:t>
      </w:r>
      <w:proofErr w:type="gramStart"/>
      <w:r w:rsidRPr="00F20011">
        <w:rPr>
          <w:rFonts w:ascii="Times New Roman" w:eastAsia="Times New Roman" w:hAnsi="Times New Roman" w:cs="Times New Roman"/>
          <w:color w:val="2C3239"/>
          <w:sz w:val="28"/>
          <w:szCs w:val="28"/>
        </w:rPr>
        <w:t>σ-</w:t>
      </w:r>
      <w:proofErr w:type="gramEnd"/>
      <w:r w:rsidRPr="00F20011">
        <w:rPr>
          <w:rFonts w:ascii="Times New Roman" w:eastAsia="Times New Roman" w:hAnsi="Times New Roman" w:cs="Times New Roman"/>
          <w:color w:val="2C3239"/>
          <w:sz w:val="28"/>
          <w:szCs w:val="28"/>
        </w:rPr>
        <w:t>связи, а между атомами углерода и водорода наблюдается образование π-связи. Угол между – НСН – 120 градусов (</w:t>
      </w:r>
      <w:proofErr w:type="gramStart"/>
      <w:r w:rsidRPr="00F20011">
        <w:rPr>
          <w:rFonts w:ascii="Times New Roman" w:eastAsia="Times New Roman" w:hAnsi="Times New Roman" w:cs="Times New Roman"/>
          <w:color w:val="2C3239"/>
          <w:sz w:val="28"/>
          <w:szCs w:val="28"/>
        </w:rPr>
        <w:t>см</w:t>
      </w:r>
      <w:proofErr w:type="gramEnd"/>
      <w:r w:rsidRPr="00F20011">
        <w:rPr>
          <w:rFonts w:ascii="Times New Roman" w:eastAsia="Times New Roman" w:hAnsi="Times New Roman" w:cs="Times New Roman"/>
          <w:color w:val="2C3239"/>
          <w:sz w:val="28"/>
          <w:szCs w:val="28"/>
        </w:rPr>
        <w:t>. Рис.</w:t>
      </w:r>
      <w:r w:rsidR="00AB7856">
        <w:rPr>
          <w:rFonts w:ascii="Times New Roman" w:eastAsia="Times New Roman" w:hAnsi="Times New Roman" w:cs="Times New Roman"/>
          <w:color w:val="2C3239"/>
          <w:sz w:val="28"/>
          <w:szCs w:val="28"/>
        </w:rPr>
        <w:t>9</w:t>
      </w:r>
      <w:r w:rsidRPr="00F20011">
        <w:rPr>
          <w:rFonts w:ascii="Times New Roman" w:eastAsia="Times New Roman" w:hAnsi="Times New Roman" w:cs="Times New Roman"/>
          <w:color w:val="2C3239"/>
          <w:sz w:val="28"/>
          <w:szCs w:val="28"/>
        </w:rPr>
        <w:t>).</w:t>
      </w:r>
    </w:p>
    <w:p w:rsidR="00F20011" w:rsidRDefault="00F20011" w:rsidP="00F20011">
      <w:pPr>
        <w:pStyle w:val="aa"/>
        <w:shd w:val="clear" w:color="auto" w:fill="FFFFFF"/>
        <w:spacing w:before="240" w:beforeAutospacing="0" w:after="0" w:afterAutospacing="0"/>
        <w:rPr>
          <w:rFonts w:ascii="Helvetica" w:hAnsi="Helvetica"/>
          <w:color w:val="333333"/>
          <w:sz w:val="18"/>
          <w:szCs w:val="18"/>
        </w:rPr>
      </w:pPr>
      <w:r>
        <w:rPr>
          <w:rFonts w:ascii="Helvetica" w:hAnsi="Helvetica"/>
          <w:noProof/>
          <w:color w:val="333333"/>
          <w:sz w:val="18"/>
          <w:szCs w:val="18"/>
        </w:rPr>
        <w:lastRenderedPageBreak/>
        <w:drawing>
          <wp:inline distT="0" distB="0" distL="0" distR="0">
            <wp:extent cx="1104900" cy="1104900"/>
            <wp:effectExtent l="19050" t="0" r="0" b="0"/>
            <wp:docPr id="411" name="Рисунок 411" descr="https://static-interneturok.cdnvideo.ru/content/konspekt_image/82334/723e5960_3048_0131_2474_22000aa81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interneturok.cdnvideo.ru/content/konspekt_image/82334/723e5960_3048_0131_2474_22000aa81b95.jpg"/>
                    <pic:cNvPicPr>
                      <a:picLocks noChangeAspect="1" noChangeArrowheads="1"/>
                    </pic:cNvPicPr>
                  </pic:nvPicPr>
                  <pic:blipFill>
                    <a:blip r:embed="rId27"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F20011" w:rsidRPr="00B745D8" w:rsidRDefault="00F20011" w:rsidP="00F20011">
      <w:pPr>
        <w:pStyle w:val="aa"/>
        <w:shd w:val="clear" w:color="auto" w:fill="FFFFFF"/>
        <w:spacing w:before="240" w:beforeAutospacing="0" w:after="0" w:afterAutospacing="0"/>
        <w:rPr>
          <w:color w:val="333333"/>
        </w:rPr>
      </w:pPr>
      <w:r w:rsidRPr="00B745D8">
        <w:rPr>
          <w:b/>
          <w:color w:val="333333"/>
        </w:rPr>
        <w:t>Рис</w:t>
      </w:r>
      <w:r w:rsidR="00B745D8" w:rsidRPr="00B745D8">
        <w:rPr>
          <w:b/>
          <w:color w:val="333333"/>
        </w:rPr>
        <w:t xml:space="preserve">унок </w:t>
      </w:r>
      <w:r w:rsidR="00AB7856">
        <w:rPr>
          <w:b/>
          <w:color w:val="333333"/>
        </w:rPr>
        <w:t>9</w:t>
      </w:r>
      <w:r w:rsidR="00B745D8" w:rsidRPr="00B745D8">
        <w:rPr>
          <w:color w:val="333333"/>
        </w:rPr>
        <w:t xml:space="preserve"> - </w:t>
      </w:r>
      <w:r w:rsidRPr="00B745D8">
        <w:rPr>
          <w:color w:val="333333"/>
        </w:rPr>
        <w:t>Шаростержневая молекула бензола</w:t>
      </w:r>
    </w:p>
    <w:p w:rsidR="00F20011" w:rsidRPr="00F20011" w:rsidRDefault="00F20011" w:rsidP="00F20011">
      <w:pPr>
        <w:pStyle w:val="aa"/>
        <w:shd w:val="clear" w:color="auto" w:fill="FFFFFF"/>
        <w:spacing w:before="240" w:beforeAutospacing="0" w:after="0" w:afterAutospacing="0"/>
        <w:rPr>
          <w:color w:val="333333"/>
          <w:sz w:val="28"/>
          <w:szCs w:val="28"/>
        </w:rPr>
      </w:pPr>
      <w:r w:rsidRPr="00F20011">
        <w:rPr>
          <w:b/>
          <w:color w:val="333333"/>
          <w:sz w:val="28"/>
          <w:szCs w:val="28"/>
        </w:rPr>
        <w:t>Л. Полинг</w:t>
      </w:r>
      <w:r w:rsidRPr="00F20011">
        <w:rPr>
          <w:color w:val="333333"/>
          <w:sz w:val="28"/>
          <w:szCs w:val="28"/>
        </w:rPr>
        <w:t xml:space="preserve"> ввел структуру бензола с кружком в середине.</w:t>
      </w:r>
    </w:p>
    <w:p w:rsidR="00F20011" w:rsidRPr="00990AF2" w:rsidRDefault="00F20011" w:rsidP="00F20011">
      <w:pPr>
        <w:pStyle w:val="aa"/>
        <w:shd w:val="clear" w:color="auto" w:fill="FFFFFF"/>
        <w:spacing w:before="240" w:beforeAutospacing="0" w:after="0" w:afterAutospacing="0"/>
        <w:rPr>
          <w:rFonts w:ascii="Helvetica" w:hAnsi="Helvetica"/>
          <w:color w:val="333333"/>
          <w:sz w:val="18"/>
          <w:szCs w:val="18"/>
        </w:rPr>
      </w:pPr>
      <w:r>
        <w:rPr>
          <w:rFonts w:ascii="Helvetica" w:hAnsi="Helvetica"/>
          <w:noProof/>
          <w:color w:val="333333"/>
          <w:sz w:val="18"/>
          <w:szCs w:val="18"/>
        </w:rPr>
        <w:drawing>
          <wp:inline distT="0" distB="0" distL="0" distR="0">
            <wp:extent cx="685800" cy="769620"/>
            <wp:effectExtent l="0" t="0" r="0" b="0"/>
            <wp:docPr id="412" name="Рисунок 412" descr="https://static-interneturok.cdnvideo.ru/content/konspekt_image/82335/7354c150_3048_0131_2475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atic-interneturok.cdnvideo.ru/content/konspekt_image/82335/7354c150_3048_0131_2475_22000aa81b95.png"/>
                    <pic:cNvPicPr>
                      <a:picLocks noChangeAspect="1" noChangeArrowheads="1"/>
                    </pic:cNvPicPr>
                  </pic:nvPicPr>
                  <pic:blipFill>
                    <a:blip r:embed="rId28" cstate="print"/>
                    <a:srcRect/>
                    <a:stretch>
                      <a:fillRect/>
                    </a:stretch>
                  </pic:blipFill>
                  <pic:spPr bwMode="auto">
                    <a:xfrm>
                      <a:off x="0" y="0"/>
                      <a:ext cx="685800" cy="769620"/>
                    </a:xfrm>
                    <a:prstGeom prst="rect">
                      <a:avLst/>
                    </a:prstGeom>
                    <a:noFill/>
                    <a:ln w="9525">
                      <a:noFill/>
                      <a:miter lim="800000"/>
                      <a:headEnd/>
                      <a:tailEnd/>
                    </a:ln>
                  </pic:spPr>
                </pic:pic>
              </a:graphicData>
            </a:graphic>
          </wp:inline>
        </w:drawing>
      </w:r>
      <w:r>
        <w:rPr>
          <w:rFonts w:ascii="Helvetica" w:hAnsi="Helvetica"/>
          <w:color w:val="333333"/>
          <w:sz w:val="18"/>
          <w:szCs w:val="18"/>
        </w:rPr>
        <w:t> или </w:t>
      </w:r>
      <w:r>
        <w:rPr>
          <w:rFonts w:ascii="Helvetica" w:hAnsi="Helvetica"/>
          <w:noProof/>
          <w:color w:val="333333"/>
          <w:sz w:val="18"/>
          <w:szCs w:val="18"/>
        </w:rPr>
        <w:drawing>
          <wp:inline distT="0" distB="0" distL="0" distR="0">
            <wp:extent cx="655320" cy="762000"/>
            <wp:effectExtent l="0" t="0" r="0" b="0"/>
            <wp:docPr id="413" name="Рисунок 413" descr="https://static-interneturok.cdnvideo.ru/content/konspekt_image/82336/74aedf60_3048_0131_2476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interneturok.cdnvideo.ru/content/konspekt_image/82336/74aedf60_3048_0131_2476_22000aa81b95.png"/>
                    <pic:cNvPicPr>
                      <a:picLocks noChangeAspect="1" noChangeArrowheads="1"/>
                    </pic:cNvPicPr>
                  </pic:nvPicPr>
                  <pic:blipFill>
                    <a:blip r:embed="rId29" cstate="print"/>
                    <a:srcRect/>
                    <a:stretch>
                      <a:fillRect/>
                    </a:stretch>
                  </pic:blipFill>
                  <pic:spPr bwMode="auto">
                    <a:xfrm>
                      <a:off x="0" y="0"/>
                      <a:ext cx="655320" cy="762000"/>
                    </a:xfrm>
                    <a:prstGeom prst="rect">
                      <a:avLst/>
                    </a:prstGeom>
                    <a:noFill/>
                    <a:ln w="9525">
                      <a:noFill/>
                      <a:miter lim="800000"/>
                      <a:headEnd/>
                      <a:tailEnd/>
                    </a:ln>
                  </pic:spPr>
                </pic:pic>
              </a:graphicData>
            </a:graphic>
          </wp:inline>
        </w:drawing>
      </w:r>
    </w:p>
    <w:p w:rsidR="00F20011" w:rsidRDefault="00F20011" w:rsidP="004F0373">
      <w:pPr>
        <w:shd w:val="clear" w:color="auto" w:fill="FFFFFF"/>
        <w:spacing w:before="240" w:after="0" w:line="240" w:lineRule="auto"/>
        <w:rPr>
          <w:rFonts w:ascii="Times New Roman" w:eastAsia="Times New Roman" w:hAnsi="Times New Roman" w:cs="Times New Roman"/>
          <w:b/>
          <w:color w:val="333333"/>
          <w:sz w:val="28"/>
          <w:szCs w:val="28"/>
        </w:rPr>
      </w:pPr>
      <w:r w:rsidRPr="00F20011">
        <w:rPr>
          <w:rFonts w:ascii="Times New Roman" w:eastAsia="Times New Roman" w:hAnsi="Times New Roman" w:cs="Times New Roman"/>
          <w:b/>
          <w:color w:val="333333"/>
          <w:sz w:val="28"/>
          <w:szCs w:val="28"/>
        </w:rPr>
        <w:t>Физические свойства аренов</w:t>
      </w:r>
    </w:p>
    <w:p w:rsidR="00F53FC7" w:rsidRPr="00F20011" w:rsidRDefault="00F53FC7" w:rsidP="00F20011">
      <w:pPr>
        <w:shd w:val="clear" w:color="auto" w:fill="FFFFFF"/>
        <w:spacing w:before="240" w:after="0" w:line="240" w:lineRule="auto"/>
        <w:jc w:val="center"/>
        <w:rPr>
          <w:rFonts w:ascii="Times New Roman" w:eastAsia="Times New Roman" w:hAnsi="Times New Roman" w:cs="Times New Roman"/>
          <w:b/>
          <w:color w:val="333333"/>
          <w:sz w:val="28"/>
          <w:szCs w:val="28"/>
        </w:rPr>
      </w:pPr>
    </w:p>
    <w:p w:rsidR="00F20011" w:rsidRPr="00F20011" w:rsidRDefault="00F20011" w:rsidP="00F53FC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Арены похожи на остальные углеводороды – они нерастворимы в воде и легче ее. Бензол при комнатной температуре – бесцветная прозрачная жидкость со своеобразным запахом. Т</w:t>
      </w:r>
      <w:r w:rsidRPr="00F20011">
        <w:rPr>
          <w:rFonts w:ascii="Times New Roman" w:eastAsia="Times New Roman" w:hAnsi="Times New Roman" w:cs="Times New Roman"/>
          <w:color w:val="000000" w:themeColor="text1"/>
          <w:sz w:val="28"/>
          <w:szCs w:val="28"/>
          <w:vertAlign w:val="subscript"/>
        </w:rPr>
        <w:t>пл</w:t>
      </w:r>
      <w:r w:rsidRPr="00F20011">
        <w:rPr>
          <w:rFonts w:ascii="Times New Roman" w:eastAsia="Times New Roman" w:hAnsi="Times New Roman" w:cs="Times New Roman"/>
          <w:color w:val="000000" w:themeColor="text1"/>
          <w:sz w:val="28"/>
          <w:szCs w:val="28"/>
        </w:rPr>
        <w:t> = 5,5</w:t>
      </w:r>
      <w:r w:rsidRPr="00F20011">
        <w:rPr>
          <w:rFonts w:ascii="Times New Roman" w:eastAsia="Times New Roman" w:hAnsi="Times New Roman" w:cs="Times New Roman"/>
          <w:color w:val="000000" w:themeColor="text1"/>
          <w:sz w:val="28"/>
          <w:szCs w:val="28"/>
          <w:vertAlign w:val="superscript"/>
        </w:rPr>
        <w:t>о</w:t>
      </w:r>
      <w:r w:rsidRPr="00F20011">
        <w:rPr>
          <w:rFonts w:ascii="Times New Roman" w:eastAsia="Times New Roman" w:hAnsi="Times New Roman" w:cs="Times New Roman"/>
          <w:color w:val="000000" w:themeColor="text1"/>
          <w:sz w:val="28"/>
          <w:szCs w:val="28"/>
        </w:rPr>
        <w:t>С, Т</w:t>
      </w:r>
      <w:r w:rsidRPr="00F20011">
        <w:rPr>
          <w:rFonts w:ascii="Times New Roman" w:eastAsia="Times New Roman" w:hAnsi="Times New Roman" w:cs="Times New Roman"/>
          <w:color w:val="000000" w:themeColor="text1"/>
          <w:sz w:val="28"/>
          <w:szCs w:val="28"/>
          <w:vertAlign w:val="subscript"/>
        </w:rPr>
        <w:t>кип</w:t>
      </w:r>
      <w:r w:rsidRPr="00F20011">
        <w:rPr>
          <w:rFonts w:ascii="Times New Roman" w:eastAsia="Times New Roman" w:hAnsi="Times New Roman" w:cs="Times New Roman"/>
          <w:color w:val="000000" w:themeColor="text1"/>
          <w:sz w:val="28"/>
          <w:szCs w:val="28"/>
        </w:rPr>
        <w:t> = 80</w:t>
      </w:r>
      <w:r w:rsidRPr="00F20011">
        <w:rPr>
          <w:rFonts w:ascii="Times New Roman" w:eastAsia="Times New Roman" w:hAnsi="Times New Roman" w:cs="Times New Roman"/>
          <w:color w:val="000000" w:themeColor="text1"/>
          <w:sz w:val="28"/>
          <w:szCs w:val="28"/>
          <w:vertAlign w:val="superscript"/>
        </w:rPr>
        <w:t>о</w:t>
      </w:r>
      <w:r w:rsidRPr="00F20011">
        <w:rPr>
          <w:rFonts w:ascii="Times New Roman" w:eastAsia="Times New Roman" w:hAnsi="Times New Roman" w:cs="Times New Roman"/>
          <w:color w:val="000000" w:themeColor="text1"/>
          <w:sz w:val="28"/>
          <w:szCs w:val="28"/>
        </w:rPr>
        <w:t>С.</w:t>
      </w:r>
    </w:p>
    <w:p w:rsidR="00F20011" w:rsidRPr="00F20011" w:rsidRDefault="00F20011" w:rsidP="00F53FC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Бензол токсичен и легко воспламеняется.</w:t>
      </w:r>
    </w:p>
    <w:p w:rsidR="00F20011" w:rsidRDefault="00F20011" w:rsidP="004F0373">
      <w:pPr>
        <w:shd w:val="clear" w:color="auto" w:fill="FFFFFF"/>
        <w:spacing w:before="240" w:after="0" w:line="240" w:lineRule="auto"/>
        <w:rPr>
          <w:rFonts w:ascii="Times New Roman" w:eastAsia="Times New Roman" w:hAnsi="Times New Roman" w:cs="Times New Roman"/>
          <w:b/>
          <w:bCs/>
          <w:color w:val="000000" w:themeColor="text1"/>
          <w:sz w:val="28"/>
          <w:szCs w:val="28"/>
        </w:rPr>
      </w:pPr>
      <w:r w:rsidRPr="00970ED3">
        <w:rPr>
          <w:rFonts w:ascii="Times New Roman" w:eastAsia="Times New Roman" w:hAnsi="Times New Roman" w:cs="Times New Roman"/>
          <w:b/>
          <w:bCs/>
          <w:color w:val="000000" w:themeColor="text1"/>
          <w:sz w:val="28"/>
          <w:szCs w:val="28"/>
        </w:rPr>
        <w:t>Номенклатура аренов</w:t>
      </w:r>
    </w:p>
    <w:p w:rsidR="00F20011" w:rsidRPr="00970ED3" w:rsidRDefault="00F20011" w:rsidP="00F20011">
      <w:pPr>
        <w:shd w:val="clear" w:color="auto" w:fill="FFFFFF"/>
        <w:spacing w:before="240" w:after="0" w:line="240" w:lineRule="auto"/>
        <w:jc w:val="center"/>
        <w:rPr>
          <w:rFonts w:ascii="Times New Roman" w:eastAsia="Times New Roman" w:hAnsi="Times New Roman" w:cs="Times New Roman"/>
          <w:color w:val="000000" w:themeColor="text1"/>
          <w:sz w:val="28"/>
          <w:szCs w:val="28"/>
        </w:rPr>
      </w:pPr>
    </w:p>
    <w:p w:rsidR="00F20011" w:rsidRPr="00F20011" w:rsidRDefault="00F20011" w:rsidP="00F53FC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Согласно номенклатуре ИЮПАК, арены с одним бензольным кольцом рассматривают как производные бензола. В качестве главной цепи выбирают бензольное кольцо. Многие арены имеют свои исторические названия.</w:t>
      </w:r>
    </w:p>
    <w:p w:rsidR="00F20011" w:rsidRPr="00F20011" w:rsidRDefault="00F20011" w:rsidP="00F53FC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Нумерацию начинают с одного из заместителей так, чтобы сумма номеров заместителей была минимальна.</w:t>
      </w:r>
    </w:p>
    <w:p w:rsidR="00F20011" w:rsidRPr="00F20011" w:rsidRDefault="00F20011" w:rsidP="00F53FC7">
      <w:pPr>
        <w:pStyle w:val="aa"/>
        <w:shd w:val="clear" w:color="auto" w:fill="FFFFFF"/>
        <w:spacing w:before="0" w:beforeAutospacing="0" w:after="0" w:afterAutospacing="0" w:line="360" w:lineRule="auto"/>
        <w:ind w:firstLine="567"/>
        <w:jc w:val="both"/>
        <w:rPr>
          <w:color w:val="333333"/>
          <w:sz w:val="28"/>
          <w:szCs w:val="28"/>
        </w:rPr>
      </w:pPr>
      <w:r w:rsidRPr="00F20011">
        <w:rPr>
          <w:color w:val="000000" w:themeColor="text1"/>
          <w:sz w:val="28"/>
          <w:szCs w:val="28"/>
        </w:rPr>
        <w:t xml:space="preserve">Если соединение содержит два заместителя у бензольного кольца, то располагаться они могут тремя разными способами друг относительно друга.  </w:t>
      </w:r>
      <w:r w:rsidRPr="00F20011">
        <w:rPr>
          <w:color w:val="333333"/>
          <w:sz w:val="28"/>
          <w:szCs w:val="28"/>
        </w:rPr>
        <w:t xml:space="preserve">Положение двух заместителей указывают с помощью приставок: </w:t>
      </w:r>
      <w:r w:rsidRPr="00F20011">
        <w:rPr>
          <w:b/>
          <w:i/>
          <w:color w:val="333333"/>
          <w:sz w:val="28"/>
          <w:szCs w:val="28"/>
        </w:rPr>
        <w:t>орт</w:t>
      </w:r>
      <w:proofErr w:type="gramStart"/>
      <w:r w:rsidRPr="00F20011">
        <w:rPr>
          <w:b/>
          <w:i/>
          <w:color w:val="333333"/>
          <w:sz w:val="28"/>
          <w:szCs w:val="28"/>
        </w:rPr>
        <w:t>о-</w:t>
      </w:r>
      <w:proofErr w:type="gramEnd"/>
      <w:r w:rsidRPr="00F20011">
        <w:rPr>
          <w:color w:val="333333"/>
          <w:sz w:val="28"/>
          <w:szCs w:val="28"/>
        </w:rPr>
        <w:t xml:space="preserve"> (о-), если они находятся у соседних углеродных атомов (положение 1,2-), </w:t>
      </w:r>
      <w:r w:rsidRPr="00F20011">
        <w:rPr>
          <w:b/>
          <w:i/>
          <w:color w:val="333333"/>
          <w:sz w:val="28"/>
          <w:szCs w:val="28"/>
        </w:rPr>
        <w:t>мета-</w:t>
      </w:r>
      <w:r w:rsidRPr="00F20011">
        <w:rPr>
          <w:color w:val="333333"/>
          <w:sz w:val="28"/>
          <w:szCs w:val="28"/>
        </w:rPr>
        <w:t xml:space="preserve"> (м-) для разделенных одним атомом углерода (1,3-) и </w:t>
      </w:r>
      <w:r w:rsidRPr="00F20011">
        <w:rPr>
          <w:b/>
          <w:i/>
          <w:color w:val="333333"/>
          <w:sz w:val="28"/>
          <w:szCs w:val="28"/>
        </w:rPr>
        <w:t>пара</w:t>
      </w:r>
      <w:r w:rsidRPr="00F20011">
        <w:rPr>
          <w:color w:val="333333"/>
          <w:sz w:val="28"/>
          <w:szCs w:val="28"/>
        </w:rPr>
        <w:t xml:space="preserve"> (п-) для находящихся напротив друг друга(1,4-).</w:t>
      </w:r>
    </w:p>
    <w:p w:rsidR="00F20011" w:rsidRDefault="00F20011" w:rsidP="00F20011">
      <w:pPr>
        <w:shd w:val="clear" w:color="auto" w:fill="FFFFFF"/>
        <w:spacing w:after="0" w:line="240" w:lineRule="auto"/>
        <w:rPr>
          <w:rFonts w:ascii="Times New Roman" w:eastAsia="Times New Roman" w:hAnsi="Times New Roman" w:cs="Times New Roman"/>
          <w:color w:val="000000" w:themeColor="text1"/>
          <w:sz w:val="24"/>
          <w:szCs w:val="24"/>
        </w:rPr>
      </w:pPr>
    </w:p>
    <w:p w:rsidR="00F53FC7" w:rsidRDefault="00F53FC7" w:rsidP="00F20011">
      <w:pPr>
        <w:shd w:val="clear" w:color="auto" w:fill="FFFFFF"/>
        <w:spacing w:after="0" w:line="240" w:lineRule="auto"/>
        <w:rPr>
          <w:rFonts w:ascii="Times New Roman" w:eastAsia="Times New Roman" w:hAnsi="Times New Roman" w:cs="Times New Roman"/>
          <w:color w:val="000000" w:themeColor="text1"/>
          <w:sz w:val="24"/>
          <w:szCs w:val="24"/>
        </w:rPr>
      </w:pPr>
    </w:p>
    <w:p w:rsidR="00F20011" w:rsidRPr="00F53FC7" w:rsidRDefault="00F20011" w:rsidP="00F20011">
      <w:pPr>
        <w:shd w:val="clear" w:color="auto" w:fill="FFFFFF"/>
        <w:spacing w:after="0" w:line="240" w:lineRule="auto"/>
        <w:rPr>
          <w:rFonts w:ascii="Times New Roman" w:eastAsia="Times New Roman" w:hAnsi="Times New Roman" w:cs="Times New Roman"/>
          <w:color w:val="000000" w:themeColor="text1"/>
          <w:sz w:val="28"/>
          <w:szCs w:val="28"/>
        </w:rPr>
      </w:pPr>
      <w:r w:rsidRPr="00F53FC7">
        <w:rPr>
          <w:rFonts w:ascii="Times New Roman" w:eastAsia="Times New Roman" w:hAnsi="Times New Roman" w:cs="Times New Roman"/>
          <w:color w:val="000000" w:themeColor="text1"/>
          <w:sz w:val="28"/>
          <w:szCs w:val="28"/>
        </w:rPr>
        <w:lastRenderedPageBreak/>
        <w:t>Например:</w:t>
      </w:r>
    </w:p>
    <w:tbl>
      <w:tblPr>
        <w:tblW w:w="6600" w:type="dxa"/>
        <w:tblCellSpacing w:w="15" w:type="dxa"/>
        <w:tblInd w:w="1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11"/>
        <w:gridCol w:w="2220"/>
        <w:gridCol w:w="2535"/>
      </w:tblGrid>
      <w:tr w:rsidR="00F20011" w:rsidRPr="00970ED3" w:rsidTr="00CB5E08">
        <w:trPr>
          <w:tblCellSpacing w:w="15" w:type="dxa"/>
        </w:trPr>
        <w:tc>
          <w:tcPr>
            <w:tcW w:w="1968"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7760" cy="822960"/>
                  <wp:effectExtent l="19050" t="0" r="0" b="0"/>
                  <wp:docPr id="414" name="Рисунок 414" descr="https://static-interneturok.cdnvideo.ru/content/static_image/326314/ac0830b6e17219be5a8cdaec4f4f8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interneturok.cdnvideo.ru/content/static_image/326314/ac0830b6e17219be5a8cdaec4f4f81b9.png"/>
                          <pic:cNvPicPr>
                            <a:picLocks noChangeAspect="1" noChangeArrowheads="1"/>
                          </pic:cNvPicPr>
                        </pic:nvPicPr>
                        <pic:blipFill>
                          <a:blip r:embed="rId30" cstate="print"/>
                          <a:srcRect/>
                          <a:stretch>
                            <a:fillRect/>
                          </a:stretch>
                        </pic:blipFill>
                        <pic:spPr bwMode="auto">
                          <a:xfrm>
                            <a:off x="0" y="0"/>
                            <a:ext cx="1127760" cy="822960"/>
                          </a:xfrm>
                          <a:prstGeom prst="rect">
                            <a:avLst/>
                          </a:prstGeom>
                          <a:noFill/>
                          <a:ln w="9525">
                            <a:noFill/>
                            <a:miter lim="800000"/>
                            <a:headEnd/>
                            <a:tailEnd/>
                          </a:ln>
                        </pic:spPr>
                      </pic:pic>
                    </a:graphicData>
                  </a:graphic>
                </wp:inline>
              </w:drawing>
            </w:r>
          </w:p>
        </w:tc>
        <w:tc>
          <w:tcPr>
            <w:tcW w:w="1668"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25880" cy="822960"/>
                  <wp:effectExtent l="19050" t="0" r="7620" b="0"/>
                  <wp:docPr id="415" name="Рисунок 415" descr="https://static-interneturok.cdnvideo.ru/content/static_image/326315/7b11640fa78ded0377af44eb913092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atic-interneturok.cdnvideo.ru/content/static_image/326315/7b11640fa78ded0377af44eb913092c3.png"/>
                          <pic:cNvPicPr>
                            <a:picLocks noChangeAspect="1" noChangeArrowheads="1"/>
                          </pic:cNvPicPr>
                        </pic:nvPicPr>
                        <pic:blipFill>
                          <a:blip r:embed="rId31" cstate="print"/>
                          <a:srcRect/>
                          <a:stretch>
                            <a:fillRect/>
                          </a:stretch>
                        </pic:blipFill>
                        <pic:spPr bwMode="auto">
                          <a:xfrm>
                            <a:off x="0" y="0"/>
                            <a:ext cx="1325880" cy="822960"/>
                          </a:xfrm>
                          <a:prstGeom prst="rect">
                            <a:avLst/>
                          </a:prstGeom>
                          <a:noFill/>
                          <a:ln w="9525">
                            <a:noFill/>
                            <a:miter lim="800000"/>
                            <a:headEnd/>
                            <a:tailEnd/>
                          </a:ln>
                        </pic:spPr>
                      </pic:pic>
                    </a:graphicData>
                  </a:graphic>
                </wp:inline>
              </w:drawing>
            </w:r>
          </w:p>
        </w:tc>
        <w:tc>
          <w:tcPr>
            <w:tcW w:w="1740"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6380" cy="792480"/>
                  <wp:effectExtent l="19050" t="0" r="7620" b="0"/>
                  <wp:docPr id="416" name="Рисунок 416" descr="https://static-interneturok.cdnvideo.ru/content/static_image/326316/4049288798d0dbcdb76867a2aade9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atic-interneturok.cdnvideo.ru/content/static_image/326316/4049288798d0dbcdb76867a2aade9ea2.png"/>
                          <pic:cNvPicPr>
                            <a:picLocks noChangeAspect="1" noChangeArrowheads="1"/>
                          </pic:cNvPicPr>
                        </pic:nvPicPr>
                        <pic:blipFill>
                          <a:blip r:embed="rId32" cstate="print"/>
                          <a:srcRect/>
                          <a:stretch>
                            <a:fillRect/>
                          </a:stretch>
                        </pic:blipFill>
                        <pic:spPr bwMode="auto">
                          <a:xfrm>
                            <a:off x="0" y="0"/>
                            <a:ext cx="1516380" cy="792480"/>
                          </a:xfrm>
                          <a:prstGeom prst="rect">
                            <a:avLst/>
                          </a:prstGeom>
                          <a:noFill/>
                          <a:ln w="9525">
                            <a:noFill/>
                            <a:miter lim="800000"/>
                            <a:headEnd/>
                            <a:tailEnd/>
                          </a:ln>
                        </pic:spPr>
                      </pic:pic>
                    </a:graphicData>
                  </a:graphic>
                </wp:inline>
              </w:drawing>
            </w:r>
          </w:p>
        </w:tc>
      </w:tr>
      <w:tr w:rsidR="00F20011" w:rsidRPr="00970ED3" w:rsidTr="00CB5E08">
        <w:trPr>
          <w:tblCellSpacing w:w="15" w:type="dxa"/>
        </w:trPr>
        <w:tc>
          <w:tcPr>
            <w:tcW w:w="1968"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240" w:after="0" w:line="240" w:lineRule="auto"/>
              <w:jc w:val="center"/>
              <w:rPr>
                <w:rFonts w:ascii="Times New Roman" w:eastAsia="Times New Roman" w:hAnsi="Times New Roman" w:cs="Times New Roman"/>
                <w:b/>
                <w:sz w:val="18"/>
                <w:szCs w:val="18"/>
              </w:rPr>
            </w:pPr>
            <w:r w:rsidRPr="00970ED3">
              <w:rPr>
                <w:rFonts w:ascii="Times New Roman" w:eastAsia="Times New Roman" w:hAnsi="Times New Roman" w:cs="Times New Roman"/>
                <w:b/>
                <w:i/>
                <w:iCs/>
                <w:sz w:val="18"/>
              </w:rPr>
              <w:t>1,2-диметилбензол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b/>
                <w:sz w:val="18"/>
                <w:szCs w:val="18"/>
              </w:rPr>
            </w:pPr>
            <w:r w:rsidRPr="00970ED3">
              <w:rPr>
                <w:rFonts w:ascii="Times New Roman" w:eastAsia="Times New Roman" w:hAnsi="Times New Roman" w:cs="Times New Roman"/>
                <w:b/>
                <w:i/>
                <w:iCs/>
                <w:sz w:val="18"/>
              </w:rPr>
              <w:t>орто-диметилбензол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sz w:val="18"/>
                <w:szCs w:val="18"/>
              </w:rPr>
            </w:pPr>
            <w:r w:rsidRPr="00970ED3">
              <w:rPr>
                <w:rFonts w:ascii="Times New Roman" w:eastAsia="Times New Roman" w:hAnsi="Times New Roman" w:cs="Times New Roman"/>
                <w:i/>
                <w:iCs/>
                <w:sz w:val="18"/>
              </w:rPr>
              <w:t>(</w:t>
            </w:r>
            <w:proofErr w:type="gramStart"/>
            <w:r w:rsidRPr="00970ED3">
              <w:rPr>
                <w:rFonts w:ascii="Times New Roman" w:eastAsia="Times New Roman" w:hAnsi="Times New Roman" w:cs="Times New Roman"/>
                <w:i/>
                <w:iCs/>
                <w:sz w:val="18"/>
              </w:rPr>
              <w:t>о-ксилол</w:t>
            </w:r>
            <w:proofErr w:type="gramEnd"/>
            <w:r w:rsidRPr="00970ED3">
              <w:rPr>
                <w:rFonts w:ascii="Times New Roman" w:eastAsia="Times New Roman" w:hAnsi="Times New Roman" w:cs="Times New Roman"/>
                <w:i/>
                <w:iCs/>
                <w:sz w:val="18"/>
              </w:rPr>
              <w:t>)</w:t>
            </w:r>
          </w:p>
        </w:tc>
        <w:tc>
          <w:tcPr>
            <w:tcW w:w="1668"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240" w:after="0" w:line="240" w:lineRule="auto"/>
              <w:jc w:val="center"/>
              <w:rPr>
                <w:rFonts w:ascii="Times New Roman" w:eastAsia="Times New Roman" w:hAnsi="Times New Roman" w:cs="Times New Roman"/>
                <w:b/>
                <w:i/>
                <w:sz w:val="18"/>
                <w:szCs w:val="18"/>
              </w:rPr>
            </w:pPr>
            <w:r w:rsidRPr="00970ED3">
              <w:rPr>
                <w:rFonts w:ascii="Times New Roman" w:eastAsia="Times New Roman" w:hAnsi="Times New Roman" w:cs="Times New Roman"/>
                <w:b/>
                <w:i/>
                <w:iCs/>
                <w:sz w:val="18"/>
              </w:rPr>
              <w:t>1,3-диметилбензол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b/>
                <w:i/>
                <w:sz w:val="18"/>
                <w:szCs w:val="18"/>
              </w:rPr>
            </w:pPr>
            <w:r w:rsidRPr="00970ED3">
              <w:rPr>
                <w:rFonts w:ascii="Times New Roman" w:eastAsia="Times New Roman" w:hAnsi="Times New Roman" w:cs="Times New Roman"/>
                <w:b/>
                <w:i/>
                <w:iCs/>
                <w:sz w:val="18"/>
              </w:rPr>
              <w:t>мета-диметилбензол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sz w:val="18"/>
                <w:szCs w:val="18"/>
              </w:rPr>
            </w:pPr>
            <w:r w:rsidRPr="00970ED3">
              <w:rPr>
                <w:rFonts w:ascii="Times New Roman" w:eastAsia="Times New Roman" w:hAnsi="Times New Roman" w:cs="Times New Roman"/>
                <w:i/>
                <w:iCs/>
                <w:sz w:val="18"/>
              </w:rPr>
              <w:t>(м-ксилол)</w:t>
            </w:r>
          </w:p>
        </w:tc>
        <w:tc>
          <w:tcPr>
            <w:tcW w:w="1740"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240" w:after="0" w:line="240" w:lineRule="auto"/>
              <w:jc w:val="center"/>
              <w:rPr>
                <w:rFonts w:ascii="Times New Roman" w:eastAsia="Times New Roman" w:hAnsi="Times New Roman" w:cs="Times New Roman"/>
                <w:b/>
                <w:sz w:val="18"/>
                <w:szCs w:val="18"/>
              </w:rPr>
            </w:pPr>
            <w:r w:rsidRPr="00970ED3">
              <w:rPr>
                <w:rFonts w:ascii="Times New Roman" w:eastAsia="Times New Roman" w:hAnsi="Times New Roman" w:cs="Times New Roman"/>
                <w:b/>
                <w:i/>
                <w:iCs/>
                <w:sz w:val="18"/>
              </w:rPr>
              <w:t>1,4-диметилбензол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b/>
                <w:sz w:val="18"/>
                <w:szCs w:val="18"/>
              </w:rPr>
            </w:pPr>
            <w:r w:rsidRPr="00970ED3">
              <w:rPr>
                <w:rFonts w:ascii="Times New Roman" w:eastAsia="Times New Roman" w:hAnsi="Times New Roman" w:cs="Times New Roman"/>
                <w:b/>
                <w:i/>
                <w:iCs/>
                <w:sz w:val="18"/>
              </w:rPr>
              <w:t>пара-диметилбензол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sz w:val="18"/>
                <w:szCs w:val="18"/>
              </w:rPr>
            </w:pPr>
            <w:r w:rsidRPr="00970ED3">
              <w:rPr>
                <w:rFonts w:ascii="Times New Roman" w:eastAsia="Times New Roman" w:hAnsi="Times New Roman" w:cs="Times New Roman"/>
                <w:i/>
                <w:iCs/>
                <w:sz w:val="18"/>
              </w:rPr>
              <w:t>(п-ксилол)</w:t>
            </w:r>
          </w:p>
        </w:tc>
      </w:tr>
    </w:tbl>
    <w:p w:rsidR="00F20011" w:rsidRDefault="00F20011" w:rsidP="00F20011">
      <w:pPr>
        <w:pStyle w:val="aa"/>
        <w:shd w:val="clear" w:color="auto" w:fill="FFFFFF"/>
        <w:spacing w:before="240" w:beforeAutospacing="0" w:after="0" w:afterAutospacing="0"/>
        <w:jc w:val="center"/>
        <w:rPr>
          <w:b/>
          <w:color w:val="333333"/>
          <w:sz w:val="28"/>
          <w:szCs w:val="28"/>
        </w:rPr>
      </w:pPr>
    </w:p>
    <w:p w:rsidR="00DF0AF6" w:rsidRPr="004F0373" w:rsidRDefault="00DF0AF6" w:rsidP="00DF0AF6">
      <w:pPr>
        <w:rPr>
          <w:rFonts w:ascii="Times New Roman" w:hAnsi="Times New Roman" w:cs="Times New Roman"/>
          <w:b/>
          <w:sz w:val="28"/>
          <w:szCs w:val="28"/>
        </w:rPr>
      </w:pPr>
      <w:r w:rsidRPr="004F0373">
        <w:rPr>
          <w:rFonts w:ascii="Times New Roman" w:hAnsi="Times New Roman" w:cs="Times New Roman"/>
          <w:b/>
          <w:sz w:val="28"/>
          <w:szCs w:val="28"/>
        </w:rPr>
        <w:t>Вопросы по теме:</w:t>
      </w:r>
    </w:p>
    <w:p w:rsidR="00DF0AF6" w:rsidRPr="00DF0AF6" w:rsidRDefault="00DF0AF6" w:rsidP="00F53FC7">
      <w:pPr>
        <w:spacing w:after="0" w:line="360" w:lineRule="auto"/>
        <w:ind w:firstLine="567"/>
        <w:jc w:val="both"/>
        <w:rPr>
          <w:rFonts w:ascii="Times New Roman" w:hAnsi="Times New Roman" w:cs="Times New Roman"/>
          <w:sz w:val="28"/>
          <w:szCs w:val="28"/>
        </w:rPr>
      </w:pPr>
      <w:r w:rsidRPr="00DF0AF6">
        <w:rPr>
          <w:rFonts w:ascii="Times New Roman" w:hAnsi="Times New Roman" w:cs="Times New Roman"/>
          <w:sz w:val="28"/>
          <w:szCs w:val="28"/>
        </w:rPr>
        <w:t>1) Дайте основную характеристику строению предельным  и непредельным углеводородам;</w:t>
      </w:r>
    </w:p>
    <w:p w:rsidR="00DF0AF6" w:rsidRDefault="00DF0AF6" w:rsidP="00F53FC7">
      <w:pPr>
        <w:spacing w:after="0" w:line="360" w:lineRule="auto"/>
        <w:ind w:firstLine="567"/>
        <w:jc w:val="both"/>
        <w:rPr>
          <w:rFonts w:ascii="Times New Roman" w:hAnsi="Times New Roman" w:cs="Times New Roman"/>
          <w:sz w:val="28"/>
          <w:szCs w:val="28"/>
        </w:rPr>
      </w:pPr>
      <w:r w:rsidRPr="00DF0AF6">
        <w:rPr>
          <w:rFonts w:ascii="Times New Roman" w:hAnsi="Times New Roman" w:cs="Times New Roman"/>
          <w:sz w:val="28"/>
          <w:szCs w:val="28"/>
        </w:rPr>
        <w:t>2) Какими связями связаны углероды в предельных и непредельных углеводородах? Дайте им краткую характеристику</w:t>
      </w:r>
      <w:r w:rsidR="00A574E3">
        <w:rPr>
          <w:rFonts w:ascii="Times New Roman" w:hAnsi="Times New Roman" w:cs="Times New Roman"/>
          <w:sz w:val="28"/>
          <w:szCs w:val="28"/>
        </w:rPr>
        <w:t>;</w:t>
      </w:r>
    </w:p>
    <w:p w:rsidR="00A574E3" w:rsidRPr="00DF0AF6" w:rsidRDefault="00A574E3" w:rsidP="00F53FC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Какие углеводороды называются предельными, а какие непредельными и почему?</w:t>
      </w:r>
    </w:p>
    <w:p w:rsidR="00DF0AF6" w:rsidRPr="00DF0AF6" w:rsidRDefault="00DF0AF6" w:rsidP="00F53FC7">
      <w:pPr>
        <w:spacing w:after="0" w:line="360" w:lineRule="auto"/>
        <w:ind w:firstLine="567"/>
        <w:jc w:val="both"/>
        <w:rPr>
          <w:rFonts w:ascii="Times New Roman" w:hAnsi="Times New Roman" w:cs="Times New Roman"/>
          <w:b/>
          <w:sz w:val="28"/>
          <w:szCs w:val="28"/>
        </w:rPr>
      </w:pPr>
    </w:p>
    <w:p w:rsidR="00DF0AF6" w:rsidRDefault="00DF0AF6" w:rsidP="00670E5E">
      <w:pPr>
        <w:jc w:val="center"/>
        <w:rPr>
          <w:rFonts w:ascii="Times New Roman" w:hAnsi="Times New Roman" w:cs="Times New Roman"/>
          <w:b/>
          <w:sz w:val="32"/>
          <w:szCs w:val="32"/>
        </w:rPr>
      </w:pPr>
    </w:p>
    <w:p w:rsidR="00DF0AF6" w:rsidRDefault="00DF0AF6"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670E5E" w:rsidRDefault="000402CB" w:rsidP="00670E5E">
      <w:pPr>
        <w:jc w:val="center"/>
        <w:rPr>
          <w:rFonts w:ascii="Times New Roman" w:hAnsi="Times New Roman" w:cs="Times New Roman"/>
          <w:b/>
          <w:sz w:val="32"/>
          <w:szCs w:val="32"/>
        </w:rPr>
      </w:pPr>
      <w:r w:rsidRPr="00670E5E">
        <w:rPr>
          <w:rFonts w:ascii="Times New Roman" w:hAnsi="Times New Roman" w:cs="Times New Roman"/>
          <w:b/>
          <w:sz w:val="32"/>
          <w:szCs w:val="32"/>
        </w:rPr>
        <w:lastRenderedPageBreak/>
        <w:t>Тема 1.</w:t>
      </w:r>
      <w:r w:rsidR="00670E5E" w:rsidRPr="00670E5E">
        <w:rPr>
          <w:rFonts w:ascii="Times New Roman" w:hAnsi="Times New Roman" w:cs="Times New Roman"/>
          <w:b/>
          <w:sz w:val="32"/>
          <w:szCs w:val="32"/>
        </w:rPr>
        <w:t>2</w:t>
      </w:r>
      <w:r w:rsidRPr="00670E5E">
        <w:rPr>
          <w:rFonts w:ascii="Times New Roman" w:hAnsi="Times New Roman" w:cs="Times New Roman"/>
          <w:b/>
          <w:sz w:val="32"/>
          <w:szCs w:val="32"/>
        </w:rPr>
        <w:t xml:space="preserve">. </w:t>
      </w:r>
      <w:r w:rsidR="00670E5E" w:rsidRPr="00670E5E">
        <w:rPr>
          <w:rFonts w:ascii="Times New Roman" w:hAnsi="Times New Roman" w:cs="Times New Roman"/>
          <w:b/>
          <w:sz w:val="32"/>
          <w:szCs w:val="32"/>
        </w:rPr>
        <w:t>Углеводороды</w:t>
      </w:r>
    </w:p>
    <w:p w:rsidR="00F53FC7" w:rsidRDefault="00F53FC7" w:rsidP="00355144">
      <w:pPr>
        <w:jc w:val="center"/>
        <w:rPr>
          <w:rFonts w:ascii="Times New Roman" w:hAnsi="Times New Roman" w:cs="Times New Roman"/>
          <w:b/>
          <w:sz w:val="28"/>
          <w:szCs w:val="28"/>
          <w:u w:val="single"/>
        </w:rPr>
      </w:pPr>
    </w:p>
    <w:p w:rsidR="00F3442A" w:rsidRDefault="000402CB" w:rsidP="00355144">
      <w:pPr>
        <w:jc w:val="center"/>
        <w:rPr>
          <w:rFonts w:ascii="Times New Roman" w:hAnsi="Times New Roman" w:cs="Times New Roman"/>
          <w:b/>
          <w:sz w:val="28"/>
          <w:szCs w:val="28"/>
          <w:u w:val="single"/>
        </w:rPr>
      </w:pPr>
      <w:r w:rsidRPr="00670E5E">
        <w:rPr>
          <w:rFonts w:ascii="Times New Roman" w:hAnsi="Times New Roman" w:cs="Times New Roman"/>
          <w:b/>
          <w:sz w:val="28"/>
          <w:szCs w:val="28"/>
          <w:u w:val="single"/>
        </w:rPr>
        <w:t>Предельные углеводороды</w:t>
      </w:r>
    </w:p>
    <w:p w:rsidR="00F3442A" w:rsidRPr="00A574E3" w:rsidRDefault="00F3442A" w:rsidP="00F53FC7">
      <w:pPr>
        <w:spacing w:after="0" w:line="360" w:lineRule="auto"/>
        <w:ind w:firstLine="567"/>
        <w:jc w:val="both"/>
        <w:rPr>
          <w:rFonts w:ascii="Times New Roman" w:hAnsi="Times New Roman" w:cs="Times New Roman"/>
          <w:color w:val="000000" w:themeColor="text1"/>
          <w:sz w:val="28"/>
          <w:szCs w:val="28"/>
        </w:rPr>
      </w:pPr>
      <w:r w:rsidRPr="00A574E3">
        <w:rPr>
          <w:rFonts w:ascii="Times New Roman" w:hAnsi="Times New Roman" w:cs="Times New Roman"/>
          <w:color w:val="000000" w:themeColor="text1"/>
          <w:sz w:val="28"/>
          <w:szCs w:val="28"/>
        </w:rPr>
        <w:t xml:space="preserve">Алканы (парафины) – это предельные углеводороды, которые имеют все одинарные связи при атоме углерода в </w:t>
      </w:r>
      <w:r w:rsidRPr="00A574E3">
        <w:rPr>
          <w:rFonts w:ascii="Times New Roman" w:hAnsi="Times New Roman" w:cs="Times New Roman"/>
          <w:b/>
          <w:color w:val="000000" w:themeColor="text1"/>
          <w:sz w:val="28"/>
          <w:szCs w:val="28"/>
        </w:rPr>
        <w:t>sp</w:t>
      </w:r>
      <w:r w:rsidRPr="00A574E3">
        <w:rPr>
          <w:rFonts w:ascii="Times New Roman" w:hAnsi="Times New Roman" w:cs="Times New Roman"/>
          <w:b/>
          <w:color w:val="000000" w:themeColor="text1"/>
          <w:sz w:val="28"/>
          <w:szCs w:val="28"/>
          <w:vertAlign w:val="superscript"/>
        </w:rPr>
        <w:t>3</w:t>
      </w:r>
      <w:r w:rsidRPr="00A574E3">
        <w:rPr>
          <w:rFonts w:ascii="Times New Roman" w:hAnsi="Times New Roman" w:cs="Times New Roman"/>
          <w:b/>
          <w:color w:val="000000" w:themeColor="text1"/>
          <w:sz w:val="28"/>
          <w:szCs w:val="28"/>
        </w:rPr>
        <w:t xml:space="preserve"> – гибридизации.</w:t>
      </w:r>
      <w:r w:rsidRPr="00A574E3">
        <w:rPr>
          <w:rFonts w:ascii="Times New Roman" w:hAnsi="Times New Roman" w:cs="Times New Roman"/>
          <w:color w:val="000000" w:themeColor="text1"/>
          <w:sz w:val="28"/>
          <w:szCs w:val="28"/>
        </w:rPr>
        <w:t xml:space="preserve"> Общая формула </w:t>
      </w:r>
      <w:r w:rsidRPr="00A574E3">
        <w:rPr>
          <w:rFonts w:ascii="Times New Roman" w:hAnsi="Times New Roman" w:cs="Times New Roman"/>
          <w:b/>
          <w:color w:val="000000" w:themeColor="text1"/>
          <w:sz w:val="28"/>
          <w:szCs w:val="28"/>
        </w:rPr>
        <w:t>С</w:t>
      </w:r>
      <w:r w:rsidRPr="00A574E3">
        <w:rPr>
          <w:rFonts w:ascii="Times New Roman" w:hAnsi="Times New Roman" w:cs="Times New Roman"/>
          <w:b/>
          <w:color w:val="000000" w:themeColor="text1"/>
          <w:sz w:val="28"/>
          <w:szCs w:val="28"/>
          <w:vertAlign w:val="subscript"/>
        </w:rPr>
        <w:t>n</w:t>
      </w:r>
      <w:r w:rsidRPr="00A574E3">
        <w:rPr>
          <w:rFonts w:ascii="Times New Roman" w:hAnsi="Times New Roman" w:cs="Times New Roman"/>
          <w:b/>
          <w:color w:val="000000" w:themeColor="text1"/>
          <w:sz w:val="28"/>
          <w:szCs w:val="28"/>
        </w:rPr>
        <w:t>H</w:t>
      </w:r>
      <w:r w:rsidRPr="00A574E3">
        <w:rPr>
          <w:rFonts w:ascii="Times New Roman" w:hAnsi="Times New Roman" w:cs="Times New Roman"/>
          <w:b/>
          <w:color w:val="000000" w:themeColor="text1"/>
          <w:sz w:val="28"/>
          <w:szCs w:val="28"/>
          <w:vertAlign w:val="subscript"/>
        </w:rPr>
        <w:t>2n+2</w:t>
      </w:r>
      <w:r w:rsidRPr="00A574E3">
        <w:rPr>
          <w:rFonts w:ascii="Times New Roman" w:hAnsi="Times New Roman" w:cs="Times New Roman"/>
          <w:b/>
          <w:color w:val="000000" w:themeColor="text1"/>
          <w:sz w:val="28"/>
          <w:szCs w:val="28"/>
        </w:rPr>
        <w:t>.</w:t>
      </w:r>
    </w:p>
    <w:p w:rsidR="00F3442A" w:rsidRPr="00137DC1" w:rsidRDefault="00F3442A" w:rsidP="004F0373">
      <w:pPr>
        <w:pStyle w:val="aa"/>
        <w:spacing w:before="0" w:beforeAutospacing="0" w:after="0" w:afterAutospacing="0" w:line="360" w:lineRule="auto"/>
        <w:jc w:val="both"/>
        <w:rPr>
          <w:b/>
          <w:color w:val="000000" w:themeColor="text1"/>
          <w:sz w:val="28"/>
          <w:szCs w:val="28"/>
        </w:rPr>
      </w:pPr>
      <w:r w:rsidRPr="00137DC1">
        <w:rPr>
          <w:b/>
          <w:color w:val="000000" w:themeColor="text1"/>
          <w:sz w:val="28"/>
          <w:szCs w:val="28"/>
        </w:rPr>
        <w:t>Способы получения предельных углеводородов</w:t>
      </w:r>
    </w:p>
    <w:p w:rsidR="00F3442A" w:rsidRPr="00137DC1" w:rsidRDefault="00F3442A" w:rsidP="00F53FC7">
      <w:pPr>
        <w:pStyle w:val="aa"/>
        <w:spacing w:before="0" w:beforeAutospacing="0" w:after="0" w:afterAutospacing="0" w:line="360" w:lineRule="auto"/>
        <w:ind w:firstLine="567"/>
        <w:jc w:val="both"/>
        <w:rPr>
          <w:color w:val="000000" w:themeColor="text1"/>
          <w:sz w:val="28"/>
          <w:szCs w:val="28"/>
        </w:rPr>
      </w:pPr>
      <w:r w:rsidRPr="00137DC1">
        <w:rPr>
          <w:color w:val="000000" w:themeColor="text1"/>
          <w:sz w:val="28"/>
          <w:szCs w:val="28"/>
        </w:rPr>
        <w:t>Для получения гомологов используются общие методы синтеза.</w:t>
      </w:r>
    </w:p>
    <w:p w:rsidR="00F3442A" w:rsidRPr="00137DC1" w:rsidRDefault="00F3442A" w:rsidP="00355144">
      <w:pPr>
        <w:pStyle w:val="aa"/>
        <w:spacing w:before="0" w:beforeAutospacing="0" w:after="0" w:afterAutospacing="0" w:line="360" w:lineRule="auto"/>
        <w:jc w:val="both"/>
        <w:rPr>
          <w:color w:val="424242"/>
          <w:sz w:val="28"/>
          <w:szCs w:val="28"/>
        </w:rPr>
      </w:pPr>
      <w:r w:rsidRPr="00137DC1">
        <w:rPr>
          <w:b/>
          <w:color w:val="424242"/>
          <w:sz w:val="28"/>
          <w:szCs w:val="28"/>
        </w:rPr>
        <w:t>1.Алканы выделяют из природных источников</w:t>
      </w:r>
      <w:r w:rsidRPr="00137DC1">
        <w:rPr>
          <w:color w:val="424242"/>
          <w:sz w:val="28"/>
          <w:szCs w:val="28"/>
        </w:rPr>
        <w:t xml:space="preserve"> (природный и попутный газы, нефть, каменный уголь). Используются также синтетические методы. </w:t>
      </w:r>
    </w:p>
    <w:p w:rsidR="00F3442A" w:rsidRPr="00137DC1" w:rsidRDefault="00F3442A" w:rsidP="00D97517">
      <w:pPr>
        <w:pStyle w:val="aa"/>
        <w:spacing w:before="171" w:beforeAutospacing="0" w:after="171" w:afterAutospacing="0"/>
        <w:ind w:right="171"/>
        <w:jc w:val="both"/>
        <w:rPr>
          <w:color w:val="424242"/>
          <w:sz w:val="28"/>
          <w:szCs w:val="28"/>
        </w:rPr>
      </w:pPr>
      <w:r w:rsidRPr="00137DC1">
        <w:rPr>
          <w:b/>
          <w:color w:val="424242"/>
          <w:sz w:val="28"/>
          <w:szCs w:val="28"/>
        </w:rPr>
        <w:t>2.Крекинг нефти</w:t>
      </w:r>
      <w:r w:rsidRPr="00137DC1">
        <w:rPr>
          <w:color w:val="424242"/>
          <w:sz w:val="28"/>
          <w:szCs w:val="28"/>
        </w:rPr>
        <w:t xml:space="preserve"> (промышленный способ):</w:t>
      </w:r>
    </w:p>
    <w:p w:rsidR="00F3442A" w:rsidRPr="00F3442A" w:rsidRDefault="00F3442A" w:rsidP="00F3442A">
      <w:pPr>
        <w:pStyle w:val="aa"/>
        <w:spacing w:before="171" w:beforeAutospacing="0" w:after="171" w:afterAutospacing="0"/>
        <w:ind w:left="171" w:right="171"/>
        <w:jc w:val="both"/>
        <w:rPr>
          <w:color w:val="424242"/>
          <w:sz w:val="28"/>
          <w:szCs w:val="28"/>
        </w:rPr>
      </w:pPr>
      <w:r w:rsidRPr="00F3442A">
        <w:rPr>
          <w:color w:val="424242"/>
          <w:sz w:val="28"/>
          <w:szCs w:val="28"/>
        </w:rPr>
        <w:t> </w:t>
      </w:r>
      <w:r w:rsidRPr="00F3442A">
        <w:rPr>
          <w:noProof/>
          <w:color w:val="424242"/>
          <w:sz w:val="28"/>
          <w:szCs w:val="28"/>
        </w:rPr>
        <w:drawing>
          <wp:inline distT="0" distB="0" distL="0" distR="0">
            <wp:extent cx="3537585" cy="467995"/>
            <wp:effectExtent l="19050" t="0" r="5715" b="0"/>
            <wp:docPr id="4" name="Рисунок 4" descr="https://poznayka.org/baza1/1947279201531.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znayka.org/baza1/1947279201531.files/image022.png"/>
                    <pic:cNvPicPr>
                      <a:picLocks noChangeAspect="1" noChangeArrowheads="1"/>
                    </pic:cNvPicPr>
                  </pic:nvPicPr>
                  <pic:blipFill>
                    <a:blip r:embed="rId33" cstate="print"/>
                    <a:srcRect/>
                    <a:stretch>
                      <a:fillRect/>
                    </a:stretch>
                  </pic:blipFill>
                  <pic:spPr bwMode="auto">
                    <a:xfrm>
                      <a:off x="0" y="0"/>
                      <a:ext cx="3537585" cy="467995"/>
                    </a:xfrm>
                    <a:prstGeom prst="rect">
                      <a:avLst/>
                    </a:prstGeom>
                    <a:noFill/>
                    <a:ln w="9525">
                      <a:noFill/>
                      <a:miter lim="800000"/>
                      <a:headEnd/>
                      <a:tailEnd/>
                    </a:ln>
                  </pic:spPr>
                </pic:pic>
              </a:graphicData>
            </a:graphic>
          </wp:inline>
        </w:drawing>
      </w:r>
    </w:p>
    <w:p w:rsidR="00F3442A" w:rsidRPr="00137DC1" w:rsidRDefault="00F3442A" w:rsidP="00F53FC7">
      <w:pPr>
        <w:pStyle w:val="aa"/>
        <w:spacing w:before="0" w:beforeAutospacing="0" w:after="0" w:afterAutospacing="0" w:line="360" w:lineRule="auto"/>
        <w:ind w:firstLine="567"/>
        <w:jc w:val="both"/>
        <w:rPr>
          <w:color w:val="424242"/>
          <w:sz w:val="28"/>
          <w:szCs w:val="28"/>
        </w:rPr>
      </w:pPr>
      <w:r w:rsidRPr="00137DC1">
        <w:rPr>
          <w:color w:val="424242"/>
          <w:sz w:val="28"/>
          <w:szCs w:val="28"/>
        </w:rPr>
        <w:t>При крекинге алканы получаются вместе с непредельными соединениями (алкенами). Этот способ важен тем, что при разрыве молекул высших алканов получается очень ценное сырье для органического синтеза: пропан, бутан, изобутан, изопентан и др.</w:t>
      </w:r>
    </w:p>
    <w:p w:rsidR="00F3442A" w:rsidRPr="00137DC1" w:rsidRDefault="00F3442A" w:rsidP="00F3442A">
      <w:pPr>
        <w:pStyle w:val="aa"/>
        <w:spacing w:before="171" w:beforeAutospacing="0" w:after="171" w:afterAutospacing="0"/>
        <w:ind w:right="171"/>
        <w:jc w:val="both"/>
        <w:rPr>
          <w:b/>
          <w:color w:val="424242"/>
          <w:sz w:val="28"/>
          <w:szCs w:val="28"/>
        </w:rPr>
      </w:pPr>
      <w:r w:rsidRPr="00137DC1">
        <w:rPr>
          <w:b/>
          <w:color w:val="424242"/>
          <w:sz w:val="28"/>
          <w:szCs w:val="28"/>
        </w:rPr>
        <w:t>3.Гидрирование непредельных углеводородов:</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2971800" cy="533400"/>
            <wp:effectExtent l="19050" t="0" r="0" b="0"/>
            <wp:docPr id="5" name="Рисунок 5" descr="https://poznayka.org/baza1/1947279201531.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znayka.org/baza1/1947279201531.files/image023.png"/>
                    <pic:cNvPicPr>
                      <a:picLocks noChangeAspect="1" noChangeArrowheads="1"/>
                    </pic:cNvPicPr>
                  </pic:nvPicPr>
                  <pic:blipFill>
                    <a:blip r:embed="rId34" cstate="print"/>
                    <a:srcRect/>
                    <a:stretch>
                      <a:fillRect/>
                    </a:stretch>
                  </pic:blipFill>
                  <pic:spPr bwMode="auto">
                    <a:xfrm>
                      <a:off x="0" y="0"/>
                      <a:ext cx="2971800" cy="533400"/>
                    </a:xfrm>
                    <a:prstGeom prst="rect">
                      <a:avLst/>
                    </a:prstGeom>
                    <a:noFill/>
                    <a:ln w="9525">
                      <a:noFill/>
                      <a:miter lim="800000"/>
                      <a:headEnd/>
                      <a:tailEnd/>
                    </a:ln>
                  </pic:spPr>
                </pic:pic>
              </a:graphicData>
            </a:graphic>
          </wp:inline>
        </w:drawing>
      </w:r>
    </w:p>
    <w:p w:rsidR="00F3442A" w:rsidRPr="00137DC1" w:rsidRDefault="00F3442A" w:rsidP="00355144">
      <w:pPr>
        <w:pStyle w:val="aa"/>
        <w:spacing w:before="0" w:beforeAutospacing="0" w:after="0" w:afterAutospacing="0" w:line="360" w:lineRule="auto"/>
        <w:jc w:val="both"/>
        <w:rPr>
          <w:color w:val="424242"/>
          <w:sz w:val="28"/>
          <w:szCs w:val="28"/>
        </w:rPr>
      </w:pPr>
      <w:r w:rsidRPr="00137DC1">
        <w:rPr>
          <w:b/>
          <w:color w:val="424242"/>
          <w:sz w:val="28"/>
          <w:szCs w:val="28"/>
        </w:rPr>
        <w:t>4.Газификация твердого топлива</w:t>
      </w:r>
      <w:r w:rsidRPr="00137DC1">
        <w:rPr>
          <w:color w:val="424242"/>
          <w:sz w:val="28"/>
          <w:szCs w:val="28"/>
        </w:rPr>
        <w:t xml:space="preserve"> (при повышенной температуре и давлении, катализатор Ni):</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1415415" cy="250190"/>
            <wp:effectExtent l="19050" t="0" r="0" b="0"/>
            <wp:docPr id="6" name="Рисунок 6" descr="https://poznayka.org/baza1/1947279201531.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znayka.org/baza1/1947279201531.files/image024.png"/>
                    <pic:cNvPicPr>
                      <a:picLocks noChangeAspect="1" noChangeArrowheads="1"/>
                    </pic:cNvPicPr>
                  </pic:nvPicPr>
                  <pic:blipFill>
                    <a:blip r:embed="rId35" cstate="print"/>
                    <a:srcRect/>
                    <a:stretch>
                      <a:fillRect/>
                    </a:stretch>
                  </pic:blipFill>
                  <pic:spPr bwMode="auto">
                    <a:xfrm>
                      <a:off x="0" y="0"/>
                      <a:ext cx="1415415" cy="250190"/>
                    </a:xfrm>
                    <a:prstGeom prst="rect">
                      <a:avLst/>
                    </a:prstGeom>
                    <a:noFill/>
                    <a:ln w="9525">
                      <a:noFill/>
                      <a:miter lim="800000"/>
                      <a:headEnd/>
                      <a:tailEnd/>
                    </a:ln>
                  </pic:spPr>
                </pic:pic>
              </a:graphicData>
            </a:graphic>
          </wp:inline>
        </w:drawing>
      </w:r>
    </w:p>
    <w:p w:rsidR="00F3442A" w:rsidRPr="00137DC1" w:rsidRDefault="00F3442A" w:rsidP="00F3442A">
      <w:pPr>
        <w:pStyle w:val="aa"/>
        <w:spacing w:before="171" w:beforeAutospacing="0" w:after="171" w:afterAutospacing="0"/>
        <w:ind w:right="171"/>
        <w:jc w:val="both"/>
        <w:rPr>
          <w:color w:val="424242"/>
          <w:sz w:val="28"/>
          <w:szCs w:val="28"/>
        </w:rPr>
      </w:pPr>
      <w:r w:rsidRPr="00137DC1">
        <w:rPr>
          <w:b/>
          <w:color w:val="424242"/>
          <w:sz w:val="28"/>
          <w:szCs w:val="28"/>
        </w:rPr>
        <w:t>5.Из синтез-газа</w:t>
      </w:r>
      <w:r w:rsidRPr="00137DC1">
        <w:rPr>
          <w:color w:val="424242"/>
          <w:sz w:val="28"/>
          <w:szCs w:val="28"/>
        </w:rPr>
        <w:t xml:space="preserve"> (СО + Н</w:t>
      </w:r>
      <w:proofErr w:type="gramStart"/>
      <w:r w:rsidRPr="00AB7856">
        <w:rPr>
          <w:color w:val="424242"/>
          <w:sz w:val="28"/>
          <w:szCs w:val="28"/>
          <w:vertAlign w:val="subscript"/>
        </w:rPr>
        <w:t>2</w:t>
      </w:r>
      <w:proofErr w:type="gramEnd"/>
      <w:r w:rsidRPr="00137DC1">
        <w:rPr>
          <w:color w:val="424242"/>
          <w:sz w:val="28"/>
          <w:szCs w:val="28"/>
        </w:rPr>
        <w:t>) получают смесь алканов:</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3472815" cy="304800"/>
            <wp:effectExtent l="19050" t="0" r="0" b="0"/>
            <wp:docPr id="7" name="Рисунок 7" descr="https://poznayka.org/baza1/1947279201531.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znayka.org/baza1/1947279201531.files/image025.png"/>
                    <pic:cNvPicPr>
                      <a:picLocks noChangeAspect="1" noChangeArrowheads="1"/>
                    </pic:cNvPicPr>
                  </pic:nvPicPr>
                  <pic:blipFill>
                    <a:blip r:embed="rId36" cstate="print"/>
                    <a:srcRect/>
                    <a:stretch>
                      <a:fillRect/>
                    </a:stretch>
                  </pic:blipFill>
                  <pic:spPr bwMode="auto">
                    <a:xfrm>
                      <a:off x="0" y="0"/>
                      <a:ext cx="3472815" cy="304800"/>
                    </a:xfrm>
                    <a:prstGeom prst="rect">
                      <a:avLst/>
                    </a:prstGeom>
                    <a:noFill/>
                    <a:ln w="9525">
                      <a:noFill/>
                      <a:miter lim="800000"/>
                      <a:headEnd/>
                      <a:tailEnd/>
                    </a:ln>
                  </pic:spPr>
                </pic:pic>
              </a:graphicData>
            </a:graphic>
          </wp:inline>
        </w:drawing>
      </w:r>
    </w:p>
    <w:p w:rsidR="00F3442A" w:rsidRPr="00137DC1" w:rsidRDefault="00F3442A" w:rsidP="00F53FC7">
      <w:pPr>
        <w:pStyle w:val="aa"/>
        <w:spacing w:before="0" w:beforeAutospacing="0" w:after="0" w:afterAutospacing="0" w:line="360" w:lineRule="auto"/>
        <w:ind w:firstLine="567"/>
        <w:jc w:val="both"/>
        <w:rPr>
          <w:color w:val="424242"/>
          <w:sz w:val="28"/>
          <w:szCs w:val="28"/>
        </w:rPr>
      </w:pPr>
      <w:r w:rsidRPr="00137DC1">
        <w:rPr>
          <w:b/>
          <w:color w:val="424242"/>
          <w:sz w:val="28"/>
          <w:szCs w:val="28"/>
        </w:rPr>
        <w:t>6.Реакция Вю</w:t>
      </w:r>
      <w:proofErr w:type="gramStart"/>
      <w:r w:rsidRPr="00137DC1">
        <w:rPr>
          <w:b/>
          <w:color w:val="424242"/>
          <w:sz w:val="28"/>
          <w:szCs w:val="28"/>
        </w:rPr>
        <w:t>p</w:t>
      </w:r>
      <w:proofErr w:type="gramEnd"/>
      <w:r w:rsidRPr="00137DC1">
        <w:rPr>
          <w:b/>
          <w:color w:val="424242"/>
          <w:sz w:val="28"/>
          <w:szCs w:val="28"/>
        </w:rPr>
        <w:t>ца:</w:t>
      </w:r>
      <w:r w:rsidRPr="00137DC1">
        <w:rPr>
          <w:color w:val="424242"/>
          <w:sz w:val="28"/>
          <w:szCs w:val="28"/>
        </w:rPr>
        <w:t xml:space="preserve"> синтез более сложных алканов из галогенопроизводных с меньшим числом атомов углеpода:</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lastRenderedPageBreak/>
        <w:t> </w:t>
      </w:r>
      <w:r w:rsidRPr="00EE1996">
        <w:rPr>
          <w:noProof/>
          <w:color w:val="424242"/>
        </w:rPr>
        <w:drawing>
          <wp:inline distT="0" distB="0" distL="0" distR="0">
            <wp:extent cx="3559810" cy="424815"/>
            <wp:effectExtent l="19050" t="0" r="2540" b="0"/>
            <wp:docPr id="8" name="Рисунок 8" descr="https://poznayka.org/baza1/1947279201531.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znayka.org/baza1/1947279201531.files/image026.png"/>
                    <pic:cNvPicPr>
                      <a:picLocks noChangeAspect="1" noChangeArrowheads="1"/>
                    </pic:cNvPicPr>
                  </pic:nvPicPr>
                  <pic:blipFill>
                    <a:blip r:embed="rId37" cstate="print"/>
                    <a:srcRect/>
                    <a:stretch>
                      <a:fillRect/>
                    </a:stretch>
                  </pic:blipFill>
                  <pic:spPr bwMode="auto">
                    <a:xfrm>
                      <a:off x="0" y="0"/>
                      <a:ext cx="3559810" cy="424815"/>
                    </a:xfrm>
                    <a:prstGeom prst="rect">
                      <a:avLst/>
                    </a:prstGeom>
                    <a:noFill/>
                    <a:ln w="9525">
                      <a:noFill/>
                      <a:miter lim="800000"/>
                      <a:headEnd/>
                      <a:tailEnd/>
                    </a:ln>
                  </pic:spPr>
                </pic:pic>
              </a:graphicData>
            </a:graphic>
          </wp:inline>
        </w:drawing>
      </w:r>
    </w:p>
    <w:p w:rsidR="00F3442A" w:rsidRPr="00DF6101" w:rsidRDefault="00F3442A" w:rsidP="00F3442A">
      <w:pPr>
        <w:pStyle w:val="aa"/>
        <w:spacing w:before="171" w:beforeAutospacing="0" w:after="171" w:afterAutospacing="0"/>
        <w:ind w:right="171"/>
        <w:jc w:val="both"/>
        <w:rPr>
          <w:color w:val="424242"/>
          <w:sz w:val="28"/>
          <w:szCs w:val="28"/>
        </w:rPr>
      </w:pPr>
      <w:r w:rsidRPr="00DF6101">
        <w:rPr>
          <w:b/>
          <w:color w:val="424242"/>
          <w:sz w:val="28"/>
          <w:szCs w:val="28"/>
        </w:rPr>
        <w:t>5.Из солей карбоновых кислот сплавление со щелочью</w:t>
      </w:r>
      <w:r w:rsidRPr="00DF6101">
        <w:rPr>
          <w:color w:val="424242"/>
          <w:sz w:val="28"/>
          <w:szCs w:val="28"/>
        </w:rPr>
        <w:t xml:space="preserve"> (реакция Дюма):</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4495800" cy="501015"/>
            <wp:effectExtent l="19050" t="0" r="0" b="0"/>
            <wp:docPr id="9" name="Рисунок 9" descr="https://poznayka.org/baza1/1947279201531.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znayka.org/baza1/1947279201531.files/image027.png"/>
                    <pic:cNvPicPr>
                      <a:picLocks noChangeAspect="1" noChangeArrowheads="1"/>
                    </pic:cNvPicPr>
                  </pic:nvPicPr>
                  <pic:blipFill>
                    <a:blip r:embed="rId38" cstate="print"/>
                    <a:srcRect/>
                    <a:stretch>
                      <a:fillRect/>
                    </a:stretch>
                  </pic:blipFill>
                  <pic:spPr bwMode="auto">
                    <a:xfrm>
                      <a:off x="0" y="0"/>
                      <a:ext cx="4495800" cy="501015"/>
                    </a:xfrm>
                    <a:prstGeom prst="rect">
                      <a:avLst/>
                    </a:prstGeom>
                    <a:noFill/>
                    <a:ln w="9525">
                      <a:noFill/>
                      <a:miter lim="800000"/>
                      <a:headEnd/>
                      <a:tailEnd/>
                    </a:ln>
                  </pic:spPr>
                </pic:pic>
              </a:graphicData>
            </a:graphic>
          </wp:inline>
        </w:drawing>
      </w:r>
    </w:p>
    <w:p w:rsidR="00F3442A" w:rsidRPr="00DF6101" w:rsidRDefault="00F3442A" w:rsidP="00F3442A">
      <w:pPr>
        <w:pStyle w:val="aa"/>
        <w:spacing w:before="171" w:beforeAutospacing="0" w:after="171" w:afterAutospacing="0"/>
        <w:ind w:right="171"/>
        <w:jc w:val="both"/>
        <w:rPr>
          <w:color w:val="424242"/>
          <w:sz w:val="28"/>
          <w:szCs w:val="28"/>
        </w:rPr>
      </w:pPr>
      <w:r w:rsidRPr="00DF6101">
        <w:rPr>
          <w:b/>
          <w:color w:val="424242"/>
          <w:sz w:val="28"/>
          <w:szCs w:val="28"/>
        </w:rPr>
        <w:t>6.Разложение карбидов металлов</w:t>
      </w:r>
      <w:r w:rsidRPr="00DF6101">
        <w:rPr>
          <w:color w:val="424242"/>
          <w:sz w:val="28"/>
          <w:szCs w:val="28"/>
        </w:rPr>
        <w:t xml:space="preserve"> (метанидов) водой:</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4256405" cy="260985"/>
            <wp:effectExtent l="19050" t="0" r="0" b="0"/>
            <wp:docPr id="10" name="Рисунок 10" descr="https://poznayka.org/baza1/1947279201531.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znayka.org/baza1/1947279201531.files/image028.png"/>
                    <pic:cNvPicPr>
                      <a:picLocks noChangeAspect="1" noChangeArrowheads="1"/>
                    </pic:cNvPicPr>
                  </pic:nvPicPr>
                  <pic:blipFill>
                    <a:blip r:embed="rId39" cstate="print"/>
                    <a:srcRect/>
                    <a:stretch>
                      <a:fillRect/>
                    </a:stretch>
                  </pic:blipFill>
                  <pic:spPr bwMode="auto">
                    <a:xfrm>
                      <a:off x="0" y="0"/>
                      <a:ext cx="4256405" cy="260985"/>
                    </a:xfrm>
                    <a:prstGeom prst="rect">
                      <a:avLst/>
                    </a:prstGeom>
                    <a:noFill/>
                    <a:ln w="9525">
                      <a:noFill/>
                      <a:miter lim="800000"/>
                      <a:headEnd/>
                      <a:tailEnd/>
                    </a:ln>
                  </pic:spPr>
                </pic:pic>
              </a:graphicData>
            </a:graphic>
          </wp:inline>
        </w:drawing>
      </w:r>
    </w:p>
    <w:p w:rsidR="00355144" w:rsidRDefault="00355144" w:rsidP="00355144">
      <w:pPr>
        <w:pStyle w:val="aa"/>
        <w:spacing w:before="171" w:beforeAutospacing="0" w:after="171" w:afterAutospacing="0"/>
        <w:ind w:right="171"/>
        <w:jc w:val="center"/>
        <w:rPr>
          <w:b/>
          <w:color w:val="000000" w:themeColor="text1"/>
          <w:sz w:val="28"/>
          <w:szCs w:val="28"/>
        </w:rPr>
      </w:pPr>
    </w:p>
    <w:p w:rsidR="00E13369" w:rsidRDefault="00E13369" w:rsidP="00355144">
      <w:pPr>
        <w:pStyle w:val="aa"/>
        <w:spacing w:before="171" w:beforeAutospacing="0" w:after="171" w:afterAutospacing="0"/>
        <w:ind w:right="171"/>
        <w:jc w:val="center"/>
        <w:rPr>
          <w:b/>
          <w:color w:val="000000" w:themeColor="text1"/>
          <w:sz w:val="28"/>
          <w:szCs w:val="28"/>
        </w:rPr>
      </w:pPr>
      <w:r w:rsidRPr="00355144">
        <w:rPr>
          <w:b/>
          <w:color w:val="000000" w:themeColor="text1"/>
          <w:sz w:val="28"/>
          <w:szCs w:val="28"/>
        </w:rPr>
        <w:t>Химические свойства алканов</w:t>
      </w:r>
    </w:p>
    <w:p w:rsidR="00355144" w:rsidRPr="00355144" w:rsidRDefault="00355144" w:rsidP="00355144">
      <w:pPr>
        <w:pStyle w:val="aa"/>
        <w:spacing w:before="171" w:beforeAutospacing="0" w:after="171" w:afterAutospacing="0"/>
        <w:ind w:right="171"/>
        <w:jc w:val="center"/>
        <w:rPr>
          <w:b/>
          <w:color w:val="000000" w:themeColor="text1"/>
          <w:sz w:val="28"/>
          <w:szCs w:val="28"/>
        </w:rPr>
      </w:pPr>
    </w:p>
    <w:p w:rsidR="00E13369" w:rsidRPr="00DF6101" w:rsidRDefault="004F0373" w:rsidP="00F53FC7">
      <w:pPr>
        <w:pStyle w:val="aa"/>
        <w:spacing w:before="0" w:beforeAutospacing="0" w:after="0" w:afterAutospacing="0" w:line="360" w:lineRule="auto"/>
        <w:ind w:firstLine="567"/>
        <w:jc w:val="both"/>
        <w:rPr>
          <w:b/>
          <w:color w:val="424242"/>
          <w:sz w:val="28"/>
          <w:szCs w:val="28"/>
          <w:u w:val="single"/>
        </w:rPr>
      </w:pPr>
      <w:r>
        <w:rPr>
          <w:color w:val="000000" w:themeColor="text1"/>
          <w:sz w:val="28"/>
          <w:szCs w:val="28"/>
        </w:rPr>
        <w:t xml:space="preserve"> </w:t>
      </w:r>
      <w:r w:rsidR="00E13369" w:rsidRPr="00DF6101">
        <w:rPr>
          <w:b/>
          <w:color w:val="424242"/>
          <w:sz w:val="28"/>
          <w:szCs w:val="28"/>
          <w:u w:val="single"/>
        </w:rPr>
        <w:t xml:space="preserve"> Реакции замещения:</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     В молекулах алканов связи C–Н пространственно более доступны для атаки другими частицами, чем менее прочные связи C–C. В определенных условиях происходит разрыв именно С–Н-связей и осуществляется замена атомов водорода на другие атомы или группы атомов.</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b/>
          <w:color w:val="000000" w:themeColor="text1"/>
          <w:sz w:val="28"/>
          <w:szCs w:val="28"/>
        </w:rPr>
        <w:t>а) галогенирование алканов – реакция замещения</w:t>
      </w:r>
      <w:r w:rsidRPr="00DF6101">
        <w:rPr>
          <w:color w:val="000000" w:themeColor="text1"/>
          <w:sz w:val="28"/>
          <w:szCs w:val="28"/>
        </w:rPr>
        <w:t xml:space="preserve"> одного или более атомов водорода в молекуле алкана на галоген.  Реакция алканов с хлором и бромом идет на свету или при нагревании. Хлорирование метана:</w:t>
      </w:r>
    </w:p>
    <w:p w:rsidR="00E13369" w:rsidRPr="00C14E69" w:rsidRDefault="00E13369" w:rsidP="00E13369">
      <w:pPr>
        <w:pStyle w:val="aa"/>
        <w:spacing w:before="171" w:beforeAutospacing="0" w:after="171" w:afterAutospacing="0"/>
        <w:ind w:left="171" w:right="171"/>
        <w:jc w:val="both"/>
        <w:rPr>
          <w:color w:val="000000" w:themeColor="text1"/>
          <w:sz w:val="28"/>
          <w:szCs w:val="28"/>
        </w:rPr>
      </w:pPr>
      <w:r w:rsidRPr="00C14E69">
        <w:rPr>
          <w:color w:val="000000" w:themeColor="text1"/>
          <w:sz w:val="28"/>
          <w:szCs w:val="28"/>
        </w:rPr>
        <w:t>СН</w:t>
      </w:r>
      <w:proofErr w:type="gramStart"/>
      <w:r w:rsidRPr="00C14E69">
        <w:rPr>
          <w:color w:val="000000" w:themeColor="text1"/>
          <w:sz w:val="28"/>
          <w:szCs w:val="28"/>
          <w:vertAlign w:val="subscript"/>
        </w:rPr>
        <w:t>4</w:t>
      </w:r>
      <w:proofErr w:type="gramEnd"/>
      <w:r w:rsidRPr="00C14E69">
        <w:rPr>
          <w:color w:val="000000" w:themeColor="text1"/>
          <w:sz w:val="28"/>
          <w:szCs w:val="28"/>
        </w:rPr>
        <w:t> + Cl</w:t>
      </w:r>
      <w:r w:rsidRPr="00C14E69">
        <w:rPr>
          <w:color w:val="000000" w:themeColor="text1"/>
          <w:sz w:val="28"/>
          <w:szCs w:val="28"/>
          <w:vertAlign w:val="subscript"/>
        </w:rPr>
        <w:t>2</w:t>
      </w:r>
      <w:r w:rsidRPr="00C14E69">
        <w:rPr>
          <w:color w:val="000000" w:themeColor="text1"/>
          <w:sz w:val="28"/>
          <w:szCs w:val="28"/>
        </w:rPr>
        <w:t> → СН</w:t>
      </w:r>
      <w:r w:rsidRPr="00C14E69">
        <w:rPr>
          <w:color w:val="000000" w:themeColor="text1"/>
          <w:sz w:val="28"/>
          <w:szCs w:val="28"/>
          <w:vertAlign w:val="subscript"/>
        </w:rPr>
        <w:t>3</w:t>
      </w:r>
      <w:r w:rsidRPr="00C14E69">
        <w:rPr>
          <w:color w:val="000000" w:themeColor="text1"/>
          <w:sz w:val="28"/>
          <w:szCs w:val="28"/>
        </w:rPr>
        <w:t>Cl + HCl (свет, УФ).</w:t>
      </w:r>
    </w:p>
    <w:p w:rsidR="00E13369" w:rsidRPr="00C14E69" w:rsidRDefault="00E13369" w:rsidP="00E13369">
      <w:pPr>
        <w:pStyle w:val="aa"/>
        <w:spacing w:before="171" w:beforeAutospacing="0" w:after="171" w:afterAutospacing="0"/>
        <w:ind w:left="171" w:right="171"/>
        <w:jc w:val="both"/>
        <w:rPr>
          <w:color w:val="000000" w:themeColor="text1"/>
        </w:rPr>
      </w:pPr>
      <w:r w:rsidRPr="00C14E69">
        <w:rPr>
          <w:color w:val="000000" w:themeColor="text1"/>
        </w:rPr>
        <w:t xml:space="preserve">                   хлорметан  хлороводород</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proofErr w:type="gramStart"/>
      <w:r w:rsidRPr="00DF6101">
        <w:rPr>
          <w:color w:val="000000" w:themeColor="text1"/>
          <w:sz w:val="28"/>
          <w:szCs w:val="28"/>
        </w:rPr>
        <w:t>При хлорировании или бромировании алкана с вторичными или третичными атомами углерода легче всего идет замещение водорода у третичного атома, труднее – у вторичного и еще труднее – у первичного.</w:t>
      </w:r>
      <w:proofErr w:type="gramEnd"/>
      <w:r w:rsidRPr="00DF6101">
        <w:rPr>
          <w:color w:val="000000" w:themeColor="text1"/>
          <w:sz w:val="28"/>
          <w:szCs w:val="28"/>
        </w:rPr>
        <w:t xml:space="preserve"> Это объясняется большей устойчивостью третичных и вторичных углеводородных радикалов по сравнению с </w:t>
      </w:r>
      <w:proofErr w:type="gramStart"/>
      <w:r w:rsidRPr="00DF6101">
        <w:rPr>
          <w:color w:val="000000" w:themeColor="text1"/>
          <w:sz w:val="28"/>
          <w:szCs w:val="28"/>
        </w:rPr>
        <w:t>первичными</w:t>
      </w:r>
      <w:proofErr w:type="gramEnd"/>
      <w:r w:rsidRPr="00DF6101">
        <w:rPr>
          <w:color w:val="000000" w:themeColor="text1"/>
          <w:sz w:val="28"/>
          <w:szCs w:val="28"/>
        </w:rPr>
        <w:t xml:space="preserve"> вследствие делокализации неспаренного электрона. </w:t>
      </w:r>
      <w:r w:rsidR="00355144">
        <w:rPr>
          <w:color w:val="000000" w:themeColor="text1"/>
          <w:sz w:val="28"/>
          <w:szCs w:val="28"/>
        </w:rPr>
        <w:t xml:space="preserve"> </w:t>
      </w:r>
    </w:p>
    <w:p w:rsidR="00E13369" w:rsidRPr="006578D0" w:rsidRDefault="00E13369" w:rsidP="00E13369">
      <w:pPr>
        <w:pStyle w:val="aa"/>
        <w:spacing w:before="171" w:beforeAutospacing="0" w:after="171" w:afterAutospacing="0"/>
        <w:ind w:left="171" w:right="171"/>
        <w:jc w:val="both"/>
        <w:rPr>
          <w:color w:val="424242"/>
        </w:rPr>
      </w:pPr>
      <w:r w:rsidRPr="006578D0">
        <w:rPr>
          <w:color w:val="424242"/>
        </w:rPr>
        <w:t> </w:t>
      </w:r>
      <w:r w:rsidRPr="006578D0">
        <w:rPr>
          <w:noProof/>
          <w:color w:val="424242"/>
        </w:rPr>
        <w:drawing>
          <wp:inline distT="0" distB="0" distL="0" distR="0">
            <wp:extent cx="3930015" cy="805815"/>
            <wp:effectExtent l="19050" t="0" r="0" b="0"/>
            <wp:docPr id="20" name="Рисунок 1" descr="https://poznayka.org/baza1/1947279201531.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1947279201531.files/image029.png"/>
                    <pic:cNvPicPr>
                      <a:picLocks noChangeAspect="1" noChangeArrowheads="1"/>
                    </pic:cNvPicPr>
                  </pic:nvPicPr>
                  <pic:blipFill>
                    <a:blip r:embed="rId40" cstate="print"/>
                    <a:srcRect/>
                    <a:stretch>
                      <a:fillRect/>
                    </a:stretch>
                  </pic:blipFill>
                  <pic:spPr bwMode="auto">
                    <a:xfrm>
                      <a:off x="0" y="0"/>
                      <a:ext cx="3930015" cy="805815"/>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rPr>
      </w:pPr>
      <w:r w:rsidRPr="00DF6101">
        <w:rPr>
          <w:b/>
          <w:color w:val="424242"/>
          <w:sz w:val="28"/>
          <w:szCs w:val="28"/>
        </w:rPr>
        <w:lastRenderedPageBreak/>
        <w:t>б) реакции нитрования (реакция Коновалова):</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     Алканы обесцвечивают раствор брома при нагревании, вступая в реакцию радикального замещения. На алканы действует разбавленная азотная кислота при нагревании и давлении. В результате происходит замещение атома водорода на остаток азотной кислоты – нитрогруппу NO</w:t>
      </w:r>
      <w:r w:rsidRPr="00DF6101">
        <w:rPr>
          <w:color w:val="000000" w:themeColor="text1"/>
          <w:sz w:val="28"/>
          <w:szCs w:val="28"/>
          <w:vertAlign w:val="subscript"/>
        </w:rPr>
        <w:t xml:space="preserve">2 </w:t>
      </w:r>
      <w:r w:rsidRPr="00DF6101">
        <w:rPr>
          <w:color w:val="000000" w:themeColor="text1"/>
          <w:sz w:val="28"/>
          <w:szCs w:val="28"/>
        </w:rPr>
        <w:t xml:space="preserve"> (продукты реакции – нитросоединения):</w:t>
      </w:r>
    </w:p>
    <w:p w:rsidR="00E13369" w:rsidRPr="006578D0" w:rsidRDefault="00E13369" w:rsidP="00E13369">
      <w:pPr>
        <w:pStyle w:val="aa"/>
        <w:spacing w:before="171" w:beforeAutospacing="0" w:after="171" w:afterAutospacing="0"/>
        <w:ind w:left="171" w:right="171"/>
        <w:jc w:val="both"/>
        <w:rPr>
          <w:color w:val="424242"/>
        </w:rPr>
      </w:pPr>
      <w:r w:rsidRPr="006578D0">
        <w:rPr>
          <w:color w:val="424242"/>
        </w:rPr>
        <w:t> </w:t>
      </w:r>
      <w:r w:rsidRPr="006578D0">
        <w:rPr>
          <w:noProof/>
          <w:color w:val="424242"/>
        </w:rPr>
        <w:drawing>
          <wp:inline distT="0" distB="0" distL="0" distR="0">
            <wp:extent cx="3810000" cy="805815"/>
            <wp:effectExtent l="19050" t="0" r="0" b="0"/>
            <wp:docPr id="19" name="Рисунок 2" descr="https://poznayka.org/baza1/1947279201531.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nayka.org/baza1/1947279201531.files/image030.png"/>
                    <pic:cNvPicPr>
                      <a:picLocks noChangeAspect="1" noChangeArrowheads="1"/>
                    </pic:cNvPicPr>
                  </pic:nvPicPr>
                  <pic:blipFill>
                    <a:blip r:embed="rId41" cstate="print"/>
                    <a:srcRect/>
                    <a:stretch>
                      <a:fillRect/>
                    </a:stretch>
                  </pic:blipFill>
                  <pic:spPr bwMode="auto">
                    <a:xfrm>
                      <a:off x="0" y="0"/>
                      <a:ext cx="3810000" cy="805815"/>
                    </a:xfrm>
                    <a:prstGeom prst="rect">
                      <a:avLst/>
                    </a:prstGeom>
                    <a:noFill/>
                    <a:ln w="9525">
                      <a:noFill/>
                      <a:miter lim="800000"/>
                      <a:headEnd/>
                      <a:tailEnd/>
                    </a:ln>
                  </pic:spPr>
                </pic:pic>
              </a:graphicData>
            </a:graphic>
          </wp:inline>
        </w:drawing>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При нитровании алканов также соблюдается порядок реакционной способности С–Н-связей, характерный для реакций радикального замещения:</w:t>
      </w:r>
    </w:p>
    <w:p w:rsidR="00E13369" w:rsidRPr="006578D0" w:rsidRDefault="00E13369" w:rsidP="00E13369">
      <w:pPr>
        <w:pStyle w:val="aa"/>
        <w:spacing w:before="171" w:beforeAutospacing="0" w:after="171" w:afterAutospacing="0"/>
        <w:ind w:left="171" w:right="171"/>
        <w:jc w:val="both"/>
        <w:rPr>
          <w:color w:val="424242"/>
        </w:rPr>
      </w:pPr>
      <w:r w:rsidRPr="006578D0">
        <w:rPr>
          <w:color w:val="424242"/>
        </w:rPr>
        <w:t> </w:t>
      </w:r>
      <w:r w:rsidRPr="006578D0">
        <w:rPr>
          <w:noProof/>
          <w:color w:val="424242"/>
        </w:rPr>
        <w:drawing>
          <wp:inline distT="0" distB="0" distL="0" distR="0">
            <wp:extent cx="4615815" cy="848995"/>
            <wp:effectExtent l="19050" t="0" r="0" b="0"/>
            <wp:docPr id="18" name="Рисунок 3" descr="https://poznayka.org/baza1/1947279201531.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znayka.org/baza1/1947279201531.files/image031.png"/>
                    <pic:cNvPicPr>
                      <a:picLocks noChangeAspect="1" noChangeArrowheads="1"/>
                    </pic:cNvPicPr>
                  </pic:nvPicPr>
                  <pic:blipFill>
                    <a:blip r:embed="rId42" cstate="print"/>
                    <a:srcRect/>
                    <a:stretch>
                      <a:fillRect/>
                    </a:stretch>
                  </pic:blipFill>
                  <pic:spPr bwMode="auto">
                    <a:xfrm>
                      <a:off x="0" y="0"/>
                      <a:ext cx="4615815" cy="848995"/>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u w:val="single"/>
        </w:rPr>
      </w:pPr>
      <w:r w:rsidRPr="00DF6101">
        <w:rPr>
          <w:b/>
          <w:color w:val="424242"/>
          <w:sz w:val="28"/>
          <w:szCs w:val="28"/>
          <w:u w:val="single"/>
        </w:rPr>
        <w:t>Реакции отщепления:</w:t>
      </w:r>
    </w:p>
    <w:p w:rsidR="00E13369" w:rsidRPr="00DF6101" w:rsidRDefault="00E13369" w:rsidP="00E13369">
      <w:pPr>
        <w:pStyle w:val="aa"/>
        <w:spacing w:before="171" w:beforeAutospacing="0" w:after="171" w:afterAutospacing="0"/>
        <w:ind w:right="171"/>
        <w:jc w:val="both"/>
        <w:rPr>
          <w:b/>
          <w:color w:val="424242"/>
          <w:sz w:val="28"/>
          <w:szCs w:val="28"/>
        </w:rPr>
      </w:pPr>
      <w:r w:rsidRPr="00DF6101">
        <w:rPr>
          <w:b/>
          <w:color w:val="424242"/>
          <w:sz w:val="28"/>
          <w:szCs w:val="28"/>
        </w:rPr>
        <w:t>а) дегидрирование алканов (- Н</w:t>
      </w:r>
      <w:proofErr w:type="gramStart"/>
      <w:r w:rsidRPr="00DF6101">
        <w:rPr>
          <w:b/>
          <w:color w:val="424242"/>
          <w:sz w:val="28"/>
          <w:szCs w:val="28"/>
          <w:vertAlign w:val="subscript"/>
        </w:rPr>
        <w:t>2</w:t>
      </w:r>
      <w:proofErr w:type="gramEnd"/>
      <w:r w:rsidRPr="00DF6101">
        <w:rPr>
          <w:b/>
          <w:color w:val="424242"/>
          <w:sz w:val="28"/>
          <w:szCs w:val="28"/>
        </w:rPr>
        <w:t>):</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При нагревании алканов в присутствии катализаторов происходит их каталитическое дегидрирование за счет разрыва связей С–Н и отщепления атомов водорода от соседних углеродных атомов. При этом алкан превращается в алкен с тем же числом углеродных атомов в молекуле:</w:t>
      </w:r>
    </w:p>
    <w:p w:rsidR="00E13369" w:rsidRPr="006578D0"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4311015" cy="979805"/>
            <wp:effectExtent l="19050" t="0" r="0" b="0"/>
            <wp:docPr id="17" name="Рисунок 4" descr="https://poznayka.org/baza1/1947279201531.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znayka.org/baza1/1947279201531.files/image032.png"/>
                    <pic:cNvPicPr>
                      <a:picLocks noChangeAspect="1" noChangeArrowheads="1"/>
                    </pic:cNvPicPr>
                  </pic:nvPicPr>
                  <pic:blipFill>
                    <a:blip r:embed="rId43" cstate="print"/>
                    <a:srcRect/>
                    <a:stretch>
                      <a:fillRect/>
                    </a:stretch>
                  </pic:blipFill>
                  <pic:spPr bwMode="auto">
                    <a:xfrm>
                      <a:off x="0" y="0"/>
                      <a:ext cx="4311015" cy="979805"/>
                    </a:xfrm>
                    <a:prstGeom prst="rect">
                      <a:avLst/>
                    </a:prstGeom>
                    <a:noFill/>
                    <a:ln w="9525">
                      <a:noFill/>
                      <a:miter lim="800000"/>
                      <a:headEnd/>
                      <a:tailEnd/>
                    </a:ln>
                  </pic:spPr>
                </pic:pic>
              </a:graphicData>
            </a:graphic>
          </wp:inline>
        </w:drawing>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color w:val="424242"/>
          <w:sz w:val="28"/>
          <w:szCs w:val="28"/>
        </w:rPr>
        <w:t> </w:t>
      </w:r>
      <w:r w:rsidRPr="00DF6101">
        <w:rPr>
          <w:color w:val="000000" w:themeColor="text1"/>
          <w:sz w:val="28"/>
          <w:szCs w:val="28"/>
        </w:rPr>
        <w:t>При t = 1500</w:t>
      </w:r>
      <w:proofErr w:type="gramStart"/>
      <w:r w:rsidRPr="00DF6101">
        <w:rPr>
          <w:color w:val="000000" w:themeColor="text1"/>
          <w:sz w:val="28"/>
          <w:szCs w:val="28"/>
        </w:rPr>
        <w:t xml:space="preserve"> °С</w:t>
      </w:r>
      <w:proofErr w:type="gramEnd"/>
      <w:r w:rsidRPr="00DF6101">
        <w:rPr>
          <w:color w:val="000000" w:themeColor="text1"/>
          <w:sz w:val="28"/>
          <w:szCs w:val="28"/>
        </w:rPr>
        <w:t xml:space="preserve"> происходит межмолекулярное дегидрирование метана по схеме:</w:t>
      </w:r>
    </w:p>
    <w:p w:rsidR="00E13369" w:rsidRPr="006578D0"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3363595" cy="501015"/>
            <wp:effectExtent l="19050" t="0" r="8255" b="0"/>
            <wp:docPr id="16" name="Рисунок 5" descr="https://poznayka.org/baza1/1947279201531.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znayka.org/baza1/1947279201531.files/image033.png"/>
                    <pic:cNvPicPr>
                      <a:picLocks noChangeAspect="1" noChangeArrowheads="1"/>
                    </pic:cNvPicPr>
                  </pic:nvPicPr>
                  <pic:blipFill>
                    <a:blip r:embed="rId44" cstate="print"/>
                    <a:srcRect/>
                    <a:stretch>
                      <a:fillRect/>
                    </a:stretch>
                  </pic:blipFill>
                  <pic:spPr bwMode="auto">
                    <a:xfrm>
                      <a:off x="0" y="0"/>
                      <a:ext cx="3363595" cy="501015"/>
                    </a:xfrm>
                    <a:prstGeom prst="rect">
                      <a:avLst/>
                    </a:prstGeom>
                    <a:noFill/>
                    <a:ln w="9525">
                      <a:noFill/>
                      <a:miter lim="800000"/>
                      <a:headEnd/>
                      <a:tailEnd/>
                    </a:ln>
                  </pic:spPr>
                </pic:pic>
              </a:graphicData>
            </a:graphic>
          </wp:inline>
        </w:drawing>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lastRenderedPageBreak/>
        <w:t>Эта реакция используется для промышленного получения ацетилена.</w:t>
      </w:r>
    </w:p>
    <w:p w:rsidR="00E13369" w:rsidRPr="00DF6101" w:rsidRDefault="00E13369" w:rsidP="00B53C02">
      <w:pPr>
        <w:pStyle w:val="aa"/>
        <w:spacing w:before="0" w:beforeAutospacing="0" w:after="0" w:afterAutospacing="0" w:line="360" w:lineRule="auto"/>
        <w:ind w:firstLine="567"/>
        <w:jc w:val="both"/>
        <w:rPr>
          <w:b/>
          <w:color w:val="424242"/>
          <w:sz w:val="28"/>
          <w:szCs w:val="28"/>
        </w:rPr>
      </w:pPr>
      <w:r w:rsidRPr="00DF6101">
        <w:rPr>
          <w:b/>
          <w:color w:val="424242"/>
          <w:sz w:val="28"/>
          <w:szCs w:val="28"/>
        </w:rPr>
        <w:t xml:space="preserve">б) дегидрогалогенирование алканов (- </w:t>
      </w:r>
      <w:r w:rsidRPr="00DF6101">
        <w:rPr>
          <w:b/>
          <w:color w:val="424242"/>
          <w:sz w:val="28"/>
          <w:szCs w:val="28"/>
          <w:lang w:val="en-US"/>
        </w:rPr>
        <w:t>HCl</w:t>
      </w:r>
      <w:r w:rsidRPr="00DF6101">
        <w:rPr>
          <w:b/>
          <w:color w:val="424242"/>
          <w:sz w:val="28"/>
          <w:szCs w:val="28"/>
        </w:rPr>
        <w:t>):</w:t>
      </w:r>
    </w:p>
    <w:p w:rsidR="00E13369" w:rsidRPr="00D4271E" w:rsidRDefault="00E13369" w:rsidP="00E13369">
      <w:pPr>
        <w:pStyle w:val="aa"/>
        <w:spacing w:before="0" w:beforeAutospacing="0" w:after="0" w:afterAutospacing="0"/>
        <w:ind w:right="170"/>
        <w:jc w:val="both"/>
        <w:rPr>
          <w:color w:val="424242"/>
          <w:sz w:val="18"/>
          <w:szCs w:val="18"/>
        </w:rPr>
      </w:pPr>
      <w:r w:rsidRPr="00531087">
        <w:rPr>
          <w:color w:val="424242"/>
          <w:sz w:val="18"/>
          <w:szCs w:val="18"/>
          <w:lang w:val="en-US"/>
        </w:rPr>
        <w:t>NaOH</w:t>
      </w:r>
    </w:p>
    <w:p w:rsidR="00E13369" w:rsidRPr="009A360D" w:rsidRDefault="00E13369" w:rsidP="00E13369">
      <w:pPr>
        <w:pStyle w:val="aa"/>
        <w:spacing w:before="0" w:beforeAutospacing="0" w:after="0" w:afterAutospacing="0"/>
        <w:ind w:right="170"/>
        <w:jc w:val="both"/>
        <w:rPr>
          <w:color w:val="424242"/>
        </w:rPr>
      </w:pPr>
      <w:r>
        <w:rPr>
          <w:color w:val="424242"/>
        </w:rPr>
        <w:t>СН</w:t>
      </w:r>
      <w:r w:rsidRPr="009A360D">
        <w:rPr>
          <w:color w:val="424242"/>
          <w:vertAlign w:val="subscript"/>
        </w:rPr>
        <w:t xml:space="preserve">3 </w:t>
      </w:r>
      <w:r w:rsidRPr="009A360D">
        <w:rPr>
          <w:color w:val="424242"/>
        </w:rPr>
        <w:t xml:space="preserve">– </w:t>
      </w:r>
      <w:r>
        <w:rPr>
          <w:color w:val="424242"/>
        </w:rPr>
        <w:t>СН</w:t>
      </w:r>
      <w:r w:rsidRPr="009A360D">
        <w:rPr>
          <w:color w:val="424242"/>
          <w:vertAlign w:val="subscript"/>
        </w:rPr>
        <w:t>2</w:t>
      </w:r>
      <w:r>
        <w:rPr>
          <w:color w:val="424242"/>
          <w:lang w:val="en-US"/>
        </w:rPr>
        <w:t>Cl</w:t>
      </w:r>
      <w:r w:rsidRPr="009A360D">
        <w:rPr>
          <w:color w:val="424242"/>
        </w:rPr>
        <w:t xml:space="preserve"> → </w:t>
      </w:r>
      <w:r>
        <w:rPr>
          <w:color w:val="424242"/>
        </w:rPr>
        <w:t>СН</w:t>
      </w:r>
      <w:proofErr w:type="gramStart"/>
      <w:r w:rsidRPr="009A360D">
        <w:rPr>
          <w:color w:val="424242"/>
          <w:vertAlign w:val="subscript"/>
        </w:rPr>
        <w:t>2</w:t>
      </w:r>
      <w:proofErr w:type="gramEnd"/>
      <w:r w:rsidRPr="009A360D">
        <w:rPr>
          <w:color w:val="424242"/>
          <w:vertAlign w:val="subscript"/>
        </w:rPr>
        <w:t xml:space="preserve"> =</w:t>
      </w:r>
      <w:r>
        <w:rPr>
          <w:color w:val="424242"/>
        </w:rPr>
        <w:t>СН</w:t>
      </w:r>
      <w:r w:rsidRPr="009A360D">
        <w:rPr>
          <w:color w:val="424242"/>
          <w:vertAlign w:val="subscript"/>
        </w:rPr>
        <w:t>2</w:t>
      </w:r>
      <w:r w:rsidRPr="009A360D">
        <w:rPr>
          <w:color w:val="424242"/>
        </w:rPr>
        <w:t xml:space="preserve"> + </w:t>
      </w:r>
      <w:r>
        <w:rPr>
          <w:color w:val="424242"/>
          <w:lang w:val="en-US"/>
        </w:rPr>
        <w:t>NaCl</w:t>
      </w:r>
      <w:r w:rsidRPr="009A360D">
        <w:rPr>
          <w:color w:val="424242"/>
        </w:rPr>
        <w:t xml:space="preserve"> + </w:t>
      </w:r>
      <w:r>
        <w:rPr>
          <w:color w:val="424242"/>
          <w:lang w:val="en-US"/>
        </w:rPr>
        <w:t>H</w:t>
      </w:r>
      <w:r w:rsidRPr="009A360D">
        <w:rPr>
          <w:color w:val="424242"/>
          <w:vertAlign w:val="subscript"/>
        </w:rPr>
        <w:t>2</w:t>
      </w:r>
      <w:r>
        <w:rPr>
          <w:color w:val="424242"/>
          <w:lang w:val="en-US"/>
        </w:rPr>
        <w:t>O</w:t>
      </w:r>
    </w:p>
    <w:p w:rsidR="00E13369" w:rsidRPr="00531087" w:rsidRDefault="00E13369" w:rsidP="00E13369">
      <w:pPr>
        <w:pStyle w:val="aa"/>
        <w:spacing w:before="0" w:beforeAutospacing="0" w:after="0" w:afterAutospacing="0"/>
        <w:ind w:right="170"/>
        <w:jc w:val="both"/>
        <w:rPr>
          <w:color w:val="424242"/>
          <w:sz w:val="18"/>
          <w:szCs w:val="18"/>
        </w:rPr>
      </w:pPr>
      <w:r w:rsidRPr="00531087">
        <w:rPr>
          <w:color w:val="424242"/>
          <w:sz w:val="18"/>
          <w:szCs w:val="18"/>
        </w:rPr>
        <w:t xml:space="preserve">    этен</w:t>
      </w:r>
    </w:p>
    <w:p w:rsidR="00E13369" w:rsidRPr="00E13369" w:rsidRDefault="00E13369" w:rsidP="00E13369">
      <w:pPr>
        <w:pStyle w:val="aa"/>
        <w:spacing w:before="0" w:beforeAutospacing="0" w:after="0" w:afterAutospacing="0"/>
        <w:ind w:right="170"/>
        <w:jc w:val="both"/>
        <w:rPr>
          <w:color w:val="424242"/>
          <w:sz w:val="18"/>
          <w:szCs w:val="18"/>
        </w:rPr>
      </w:pPr>
    </w:p>
    <w:p w:rsidR="00E13369" w:rsidRPr="00E13369" w:rsidRDefault="00E13369" w:rsidP="00E13369">
      <w:pPr>
        <w:pStyle w:val="aa"/>
        <w:spacing w:before="0" w:beforeAutospacing="0" w:after="0" w:afterAutospacing="0"/>
        <w:ind w:right="170"/>
        <w:jc w:val="both"/>
        <w:rPr>
          <w:color w:val="424242"/>
          <w:sz w:val="18"/>
          <w:szCs w:val="18"/>
        </w:rPr>
      </w:pPr>
      <w:r>
        <w:rPr>
          <w:color w:val="424242"/>
          <w:sz w:val="18"/>
          <w:szCs w:val="18"/>
          <w:lang w:val="en-US"/>
        </w:rPr>
        <w:t>NaOH</w:t>
      </w:r>
    </w:p>
    <w:p w:rsidR="00E13369" w:rsidRPr="00E13369" w:rsidRDefault="00E13369" w:rsidP="00E13369">
      <w:pPr>
        <w:pStyle w:val="aa"/>
        <w:spacing w:before="0" w:beforeAutospacing="0" w:after="0" w:afterAutospacing="0"/>
        <w:ind w:right="170"/>
        <w:jc w:val="both"/>
        <w:rPr>
          <w:color w:val="424242"/>
        </w:rPr>
      </w:pPr>
      <w:r>
        <w:rPr>
          <w:color w:val="424242"/>
        </w:rPr>
        <w:t>СН</w:t>
      </w:r>
      <w:r w:rsidRPr="00E13369">
        <w:rPr>
          <w:color w:val="424242"/>
          <w:vertAlign w:val="subscript"/>
        </w:rPr>
        <w:t xml:space="preserve">3 </w:t>
      </w:r>
      <w:r w:rsidRPr="00E13369">
        <w:rPr>
          <w:color w:val="424242"/>
        </w:rPr>
        <w:t xml:space="preserve">– </w:t>
      </w:r>
      <w:r>
        <w:rPr>
          <w:color w:val="424242"/>
        </w:rPr>
        <w:t>СН</w:t>
      </w:r>
      <w:proofErr w:type="gramStart"/>
      <w:r>
        <w:rPr>
          <w:color w:val="424242"/>
          <w:lang w:val="en-US"/>
        </w:rPr>
        <w:t>Br</w:t>
      </w:r>
      <w:proofErr w:type="gramEnd"/>
      <w:r w:rsidRPr="00E13369">
        <w:rPr>
          <w:color w:val="424242"/>
        </w:rPr>
        <w:t xml:space="preserve"> –  </w:t>
      </w:r>
      <w:r>
        <w:rPr>
          <w:color w:val="424242"/>
          <w:lang w:val="en-US"/>
        </w:rPr>
        <w:t>CH</w:t>
      </w:r>
      <w:r w:rsidRPr="00E13369">
        <w:rPr>
          <w:color w:val="424242"/>
          <w:vertAlign w:val="subscript"/>
        </w:rPr>
        <w:t>2</w:t>
      </w:r>
      <w:r w:rsidRPr="00E13369">
        <w:rPr>
          <w:color w:val="424242"/>
        </w:rPr>
        <w:t xml:space="preserve"> – </w:t>
      </w:r>
      <w:r>
        <w:rPr>
          <w:color w:val="424242"/>
          <w:lang w:val="en-US"/>
        </w:rPr>
        <w:t>CH</w:t>
      </w:r>
      <w:r w:rsidRPr="00E13369">
        <w:rPr>
          <w:color w:val="424242"/>
          <w:vertAlign w:val="subscript"/>
        </w:rPr>
        <w:t>3</w:t>
      </w:r>
      <w:r w:rsidRPr="00E13369">
        <w:rPr>
          <w:color w:val="424242"/>
        </w:rPr>
        <w:t xml:space="preserve">    → </w:t>
      </w:r>
      <w:r>
        <w:rPr>
          <w:color w:val="424242"/>
        </w:rPr>
        <w:t>СН</w:t>
      </w:r>
      <w:r w:rsidRPr="00E13369">
        <w:rPr>
          <w:color w:val="424242"/>
          <w:vertAlign w:val="subscript"/>
        </w:rPr>
        <w:t xml:space="preserve">3 </w:t>
      </w:r>
      <w:r w:rsidRPr="00E13369">
        <w:rPr>
          <w:color w:val="424242"/>
        </w:rPr>
        <w:t xml:space="preserve">– </w:t>
      </w:r>
      <w:r>
        <w:rPr>
          <w:color w:val="424242"/>
        </w:rPr>
        <w:t>СН</w:t>
      </w:r>
      <w:r w:rsidRPr="00E13369">
        <w:rPr>
          <w:color w:val="424242"/>
        </w:rPr>
        <w:t xml:space="preserve">= </w:t>
      </w:r>
      <w:r>
        <w:rPr>
          <w:color w:val="424242"/>
          <w:lang w:val="en-US"/>
        </w:rPr>
        <w:t>CH</w:t>
      </w:r>
      <w:r w:rsidRPr="00E13369">
        <w:rPr>
          <w:color w:val="424242"/>
        </w:rPr>
        <w:t xml:space="preserve"> – </w:t>
      </w:r>
      <w:r>
        <w:rPr>
          <w:color w:val="424242"/>
          <w:lang w:val="en-US"/>
        </w:rPr>
        <w:t>CH</w:t>
      </w:r>
      <w:r w:rsidRPr="00E13369">
        <w:rPr>
          <w:color w:val="424242"/>
          <w:vertAlign w:val="subscript"/>
        </w:rPr>
        <w:t>3</w:t>
      </w:r>
      <w:r w:rsidRPr="00E13369">
        <w:rPr>
          <w:color w:val="424242"/>
        </w:rPr>
        <w:t xml:space="preserve"> + </w:t>
      </w:r>
      <w:r>
        <w:rPr>
          <w:color w:val="424242"/>
          <w:lang w:val="en-US"/>
        </w:rPr>
        <w:t>NaBr</w:t>
      </w:r>
      <w:r w:rsidRPr="00E13369">
        <w:rPr>
          <w:color w:val="424242"/>
        </w:rPr>
        <w:t xml:space="preserve"> + </w:t>
      </w:r>
      <w:r>
        <w:rPr>
          <w:color w:val="424242"/>
          <w:lang w:val="en-US"/>
        </w:rPr>
        <w:t>H</w:t>
      </w:r>
      <w:r w:rsidRPr="00E13369">
        <w:rPr>
          <w:color w:val="424242"/>
          <w:vertAlign w:val="subscript"/>
        </w:rPr>
        <w:t>2</w:t>
      </w:r>
      <w:r>
        <w:rPr>
          <w:color w:val="424242"/>
          <w:lang w:val="en-US"/>
        </w:rPr>
        <w:t>O</w:t>
      </w:r>
    </w:p>
    <w:p w:rsidR="00E13369" w:rsidRPr="00AC401C" w:rsidRDefault="00E13369" w:rsidP="00E13369">
      <w:pPr>
        <w:pStyle w:val="aa"/>
        <w:spacing w:before="0" w:beforeAutospacing="0" w:after="0" w:afterAutospacing="0"/>
        <w:ind w:right="170"/>
        <w:jc w:val="both"/>
        <w:rPr>
          <w:color w:val="424242"/>
          <w:sz w:val="18"/>
          <w:szCs w:val="18"/>
        </w:rPr>
      </w:pPr>
      <w:r w:rsidRPr="00AC401C">
        <w:rPr>
          <w:color w:val="424242"/>
          <w:sz w:val="18"/>
          <w:szCs w:val="18"/>
        </w:rPr>
        <w:t>2- бромбутан                                                           бутен-2</w:t>
      </w:r>
    </w:p>
    <w:p w:rsidR="00E13369" w:rsidRPr="00AC401C" w:rsidRDefault="00E13369" w:rsidP="00E13369">
      <w:pPr>
        <w:pStyle w:val="aa"/>
        <w:spacing w:before="0" w:beforeAutospacing="0" w:after="0" w:afterAutospacing="0"/>
        <w:ind w:right="171"/>
        <w:jc w:val="both"/>
        <w:rPr>
          <w:b/>
          <w:color w:val="424242"/>
          <w:sz w:val="18"/>
          <w:szCs w:val="18"/>
          <w:u w:val="single"/>
        </w:rPr>
      </w:pP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b/>
          <w:color w:val="000000" w:themeColor="text1"/>
          <w:sz w:val="28"/>
          <w:szCs w:val="28"/>
          <w:u w:val="single"/>
        </w:rPr>
        <w:t>Правило Зайцева</w:t>
      </w:r>
      <w:r w:rsidRPr="00DF6101">
        <w:rPr>
          <w:color w:val="000000" w:themeColor="text1"/>
          <w:sz w:val="28"/>
          <w:szCs w:val="28"/>
        </w:rPr>
        <w:t xml:space="preserve"> – в реакциях отщепления несимметричных молекул атом водорода отщепляется от менее гидрированного атома углерода.</w:t>
      </w:r>
    </w:p>
    <w:p w:rsidR="00E13369" w:rsidRPr="00DF6101" w:rsidRDefault="00E13369" w:rsidP="00B53C02">
      <w:pPr>
        <w:pStyle w:val="aa"/>
        <w:spacing w:before="0" w:beforeAutospacing="0" w:after="0" w:afterAutospacing="0" w:line="360" w:lineRule="auto"/>
        <w:ind w:firstLine="567"/>
        <w:jc w:val="both"/>
        <w:rPr>
          <w:b/>
          <w:color w:val="424242"/>
          <w:sz w:val="28"/>
          <w:szCs w:val="28"/>
        </w:rPr>
      </w:pPr>
      <w:r w:rsidRPr="00DF6101">
        <w:rPr>
          <w:b/>
          <w:color w:val="424242"/>
          <w:sz w:val="28"/>
          <w:szCs w:val="28"/>
        </w:rPr>
        <w:t xml:space="preserve">в) дегалогенирование алканов (- </w:t>
      </w:r>
      <w:r w:rsidRPr="00DF6101">
        <w:rPr>
          <w:b/>
          <w:color w:val="424242"/>
          <w:sz w:val="28"/>
          <w:szCs w:val="28"/>
          <w:lang w:val="en-US"/>
        </w:rPr>
        <w:t>Cl</w:t>
      </w:r>
      <w:r w:rsidRPr="00DF6101">
        <w:rPr>
          <w:b/>
          <w:color w:val="424242"/>
          <w:sz w:val="28"/>
          <w:szCs w:val="28"/>
          <w:vertAlign w:val="subscript"/>
        </w:rPr>
        <w:t>2</w:t>
      </w:r>
      <w:r w:rsidRPr="00DF6101">
        <w:rPr>
          <w:b/>
          <w:color w:val="424242"/>
          <w:sz w:val="28"/>
          <w:szCs w:val="28"/>
        </w:rPr>
        <w:t>):</w:t>
      </w:r>
    </w:p>
    <w:p w:rsidR="00DF6101" w:rsidRPr="00CF66FE" w:rsidRDefault="00DF6101" w:rsidP="00E13369">
      <w:pPr>
        <w:pStyle w:val="aa"/>
        <w:spacing w:before="0" w:beforeAutospacing="0" w:after="0" w:afterAutospacing="0"/>
        <w:ind w:right="170"/>
        <w:jc w:val="both"/>
        <w:rPr>
          <w:color w:val="424242"/>
          <w:sz w:val="18"/>
          <w:szCs w:val="18"/>
        </w:rPr>
      </w:pPr>
    </w:p>
    <w:p w:rsidR="00E13369" w:rsidRPr="00355144" w:rsidRDefault="00B53C02" w:rsidP="00E13369">
      <w:pPr>
        <w:pStyle w:val="aa"/>
        <w:spacing w:before="0" w:beforeAutospacing="0" w:after="0" w:afterAutospacing="0"/>
        <w:ind w:right="170"/>
        <w:jc w:val="both"/>
        <w:rPr>
          <w:color w:val="000000" w:themeColor="text1"/>
          <w:sz w:val="18"/>
          <w:szCs w:val="18"/>
        </w:rPr>
      </w:pPr>
      <w:r w:rsidRPr="00355144">
        <w:rPr>
          <w:color w:val="000000" w:themeColor="text1"/>
          <w:sz w:val="18"/>
          <w:szCs w:val="18"/>
        </w:rPr>
        <w:t xml:space="preserve">                                 </w:t>
      </w:r>
      <w:r w:rsidR="00E13369" w:rsidRPr="00355144">
        <w:rPr>
          <w:color w:val="000000" w:themeColor="text1"/>
          <w:sz w:val="18"/>
          <w:szCs w:val="18"/>
        </w:rPr>
        <w:t xml:space="preserve">2 </w:t>
      </w:r>
      <w:r w:rsidR="00E13369" w:rsidRPr="00355144">
        <w:rPr>
          <w:color w:val="000000" w:themeColor="text1"/>
          <w:sz w:val="18"/>
          <w:szCs w:val="18"/>
          <w:lang w:val="en-US"/>
        </w:rPr>
        <w:t>Li</w:t>
      </w:r>
    </w:p>
    <w:p w:rsidR="00E13369" w:rsidRPr="00355144" w:rsidRDefault="00E13369" w:rsidP="00E13369">
      <w:pPr>
        <w:pStyle w:val="aa"/>
        <w:spacing w:before="0" w:beforeAutospacing="0" w:after="0" w:afterAutospacing="0"/>
        <w:ind w:right="170"/>
        <w:jc w:val="both"/>
        <w:rPr>
          <w:color w:val="000000" w:themeColor="text1"/>
        </w:rPr>
      </w:pPr>
      <w:r w:rsidRPr="00355144">
        <w:rPr>
          <w:color w:val="000000" w:themeColor="text1"/>
        </w:rPr>
        <w:t>СН</w:t>
      </w:r>
      <w:r w:rsidRPr="00355144">
        <w:rPr>
          <w:color w:val="000000" w:themeColor="text1"/>
          <w:vertAlign w:val="subscript"/>
        </w:rPr>
        <w:t>2</w:t>
      </w:r>
      <w:r w:rsidRPr="00355144">
        <w:rPr>
          <w:color w:val="000000" w:themeColor="text1"/>
        </w:rPr>
        <w:t>С</w:t>
      </w:r>
      <w:r w:rsidRPr="00355144">
        <w:rPr>
          <w:color w:val="000000" w:themeColor="text1"/>
          <w:lang w:val="en-US"/>
        </w:rPr>
        <w:t>l</w:t>
      </w:r>
      <w:r w:rsidRPr="00355144">
        <w:rPr>
          <w:color w:val="000000" w:themeColor="text1"/>
        </w:rPr>
        <w:t>– СН</w:t>
      </w:r>
      <w:r w:rsidRPr="00355144">
        <w:rPr>
          <w:color w:val="000000" w:themeColor="text1"/>
          <w:vertAlign w:val="subscript"/>
        </w:rPr>
        <w:t>2</w:t>
      </w:r>
      <w:r w:rsidRPr="00355144">
        <w:rPr>
          <w:color w:val="000000" w:themeColor="text1"/>
          <w:lang w:val="en-US"/>
        </w:rPr>
        <w:t>Cl</w:t>
      </w:r>
      <w:r w:rsidRPr="00355144">
        <w:rPr>
          <w:color w:val="000000" w:themeColor="text1"/>
        </w:rPr>
        <w:t xml:space="preserve"> → СН</w:t>
      </w:r>
      <w:proofErr w:type="gramStart"/>
      <w:r w:rsidRPr="00355144">
        <w:rPr>
          <w:color w:val="000000" w:themeColor="text1"/>
          <w:vertAlign w:val="subscript"/>
        </w:rPr>
        <w:t>2</w:t>
      </w:r>
      <w:proofErr w:type="gramEnd"/>
      <w:r w:rsidRPr="00355144">
        <w:rPr>
          <w:color w:val="000000" w:themeColor="text1"/>
          <w:vertAlign w:val="subscript"/>
        </w:rPr>
        <w:t xml:space="preserve"> =</w:t>
      </w:r>
      <w:r w:rsidRPr="00355144">
        <w:rPr>
          <w:color w:val="000000" w:themeColor="text1"/>
        </w:rPr>
        <w:t>СН</w:t>
      </w:r>
      <w:r w:rsidRPr="00355144">
        <w:rPr>
          <w:color w:val="000000" w:themeColor="text1"/>
          <w:vertAlign w:val="subscript"/>
        </w:rPr>
        <w:t>2</w:t>
      </w:r>
      <w:r w:rsidRPr="00355144">
        <w:rPr>
          <w:color w:val="000000" w:themeColor="text1"/>
        </w:rPr>
        <w:t xml:space="preserve"> + </w:t>
      </w:r>
      <w:r w:rsidRPr="00355144">
        <w:rPr>
          <w:color w:val="000000" w:themeColor="text1"/>
          <w:lang w:val="en-US"/>
        </w:rPr>
        <w:t>NaCl</w:t>
      </w:r>
      <w:r w:rsidRPr="00355144">
        <w:rPr>
          <w:color w:val="000000" w:themeColor="text1"/>
        </w:rPr>
        <w:t xml:space="preserve"> + 2</w:t>
      </w:r>
      <w:r w:rsidRPr="00355144">
        <w:rPr>
          <w:color w:val="000000" w:themeColor="text1"/>
          <w:lang w:val="en-US"/>
        </w:rPr>
        <w:t>LiCl</w:t>
      </w:r>
    </w:p>
    <w:p w:rsidR="00E13369" w:rsidRPr="00355144" w:rsidRDefault="00E13369" w:rsidP="00E13369">
      <w:pPr>
        <w:pStyle w:val="aa"/>
        <w:spacing w:before="0" w:beforeAutospacing="0" w:after="0" w:afterAutospacing="0"/>
        <w:ind w:right="170"/>
        <w:jc w:val="both"/>
        <w:rPr>
          <w:color w:val="000000" w:themeColor="text1"/>
          <w:sz w:val="18"/>
          <w:szCs w:val="18"/>
        </w:rPr>
      </w:pPr>
      <w:r w:rsidRPr="00355144">
        <w:rPr>
          <w:color w:val="000000" w:themeColor="text1"/>
          <w:sz w:val="18"/>
          <w:szCs w:val="18"/>
        </w:rPr>
        <w:t>1,2 дихлорэтан                 этен</w:t>
      </w:r>
    </w:p>
    <w:p w:rsidR="00E13369" w:rsidRPr="00DF6101" w:rsidRDefault="00E13369" w:rsidP="00E13369">
      <w:pPr>
        <w:pStyle w:val="aa"/>
        <w:spacing w:before="171" w:beforeAutospacing="0" w:after="171" w:afterAutospacing="0"/>
        <w:ind w:right="171"/>
        <w:jc w:val="both"/>
        <w:rPr>
          <w:b/>
          <w:color w:val="424242"/>
          <w:sz w:val="28"/>
          <w:szCs w:val="28"/>
          <w:u w:val="single"/>
        </w:rPr>
      </w:pPr>
      <w:r w:rsidRPr="00DF6101">
        <w:rPr>
          <w:b/>
          <w:color w:val="424242"/>
          <w:sz w:val="28"/>
          <w:szCs w:val="28"/>
          <w:u w:val="single"/>
        </w:rPr>
        <w:t>Изомеризация алканов</w:t>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proofErr w:type="gramStart"/>
      <w:r w:rsidRPr="00DF6101">
        <w:rPr>
          <w:color w:val="000000" w:themeColor="text1"/>
          <w:sz w:val="28"/>
          <w:szCs w:val="28"/>
        </w:rPr>
        <w:t>Алканы нормального строения под влиянием катализаторов и при нагревании способны превращаться в разветвленные алканы без изменения состава молекул, т. е. вступать в реакции изомеризации.</w:t>
      </w:r>
      <w:proofErr w:type="gramEnd"/>
      <w:r w:rsidRPr="00DF6101">
        <w:rPr>
          <w:color w:val="000000" w:themeColor="text1"/>
          <w:sz w:val="28"/>
          <w:szCs w:val="28"/>
        </w:rPr>
        <w:t xml:space="preserve"> В этих реакциях участвуют алканы, молекулы которых содержат не менее 4-х углеродных атомов.</w:t>
      </w:r>
    </w:p>
    <w:p w:rsidR="00E13369" w:rsidRPr="006578D0"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4027805" cy="740410"/>
            <wp:effectExtent l="19050" t="0" r="0" b="0"/>
            <wp:docPr id="15" name="Рисунок 6" descr="https://poznayka.org/baza1/1947279201531.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znayka.org/baza1/1947279201531.files/image034.png"/>
                    <pic:cNvPicPr>
                      <a:picLocks noChangeAspect="1" noChangeArrowheads="1"/>
                    </pic:cNvPicPr>
                  </pic:nvPicPr>
                  <pic:blipFill>
                    <a:blip r:embed="rId45" cstate="print"/>
                    <a:srcRect/>
                    <a:stretch>
                      <a:fillRect/>
                    </a:stretch>
                  </pic:blipFill>
                  <pic:spPr bwMode="auto">
                    <a:xfrm>
                      <a:off x="0" y="0"/>
                      <a:ext cx="4027805" cy="740410"/>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u w:val="single"/>
        </w:rPr>
      </w:pPr>
      <w:r w:rsidRPr="00DF6101">
        <w:rPr>
          <w:b/>
          <w:color w:val="424242"/>
          <w:sz w:val="28"/>
          <w:szCs w:val="28"/>
          <w:u w:val="single"/>
        </w:rPr>
        <w:t>Реакции окисления алканов:</w:t>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     В органической химии реакции окисления и восстановления рассматриваются как реакции, связанные с потерей и приобретением органическим соединением атомов водорода и кислорода. Эти процессы, естественно, сопровождаются изменением степеней окисления атомов. Окисление органического вещества – введение в его состав кислорода и (или) отщепление водорода. Восстановление – обратный процесс (введение водорода и отщепление кислорода). Учитывая состав алканов (С</w:t>
      </w:r>
      <w:r w:rsidRPr="00DF6101">
        <w:rPr>
          <w:color w:val="000000" w:themeColor="text1"/>
          <w:sz w:val="28"/>
          <w:szCs w:val="28"/>
          <w:vertAlign w:val="subscript"/>
        </w:rPr>
        <w:t>n</w:t>
      </w:r>
      <w:r w:rsidRPr="00DF6101">
        <w:rPr>
          <w:color w:val="000000" w:themeColor="text1"/>
          <w:sz w:val="28"/>
          <w:szCs w:val="28"/>
        </w:rPr>
        <w:t>H</w:t>
      </w:r>
      <w:r w:rsidRPr="00DF6101">
        <w:rPr>
          <w:color w:val="000000" w:themeColor="text1"/>
          <w:sz w:val="28"/>
          <w:szCs w:val="28"/>
          <w:vertAlign w:val="subscript"/>
        </w:rPr>
        <w:t>2n+2</w:t>
      </w:r>
      <w:r w:rsidRPr="00DF6101">
        <w:rPr>
          <w:color w:val="000000" w:themeColor="text1"/>
          <w:sz w:val="28"/>
          <w:szCs w:val="28"/>
        </w:rPr>
        <w:t xml:space="preserve">), можно сделать вывод </w:t>
      </w:r>
      <w:proofErr w:type="gramStart"/>
      <w:r w:rsidRPr="00DF6101">
        <w:rPr>
          <w:color w:val="000000" w:themeColor="text1"/>
          <w:sz w:val="28"/>
          <w:szCs w:val="28"/>
        </w:rPr>
        <w:t>о</w:t>
      </w:r>
      <w:proofErr w:type="gramEnd"/>
      <w:r w:rsidRPr="00DF6101">
        <w:rPr>
          <w:color w:val="000000" w:themeColor="text1"/>
          <w:sz w:val="28"/>
          <w:szCs w:val="28"/>
        </w:rPr>
        <w:t xml:space="preserve"> их неспособности вступать в реакции восстановления, но возможности участвовать в реакциях окисления. При </w:t>
      </w:r>
      <w:r w:rsidRPr="00DF6101">
        <w:rPr>
          <w:color w:val="000000" w:themeColor="text1"/>
          <w:sz w:val="28"/>
          <w:szCs w:val="28"/>
        </w:rPr>
        <w:lastRenderedPageBreak/>
        <w:t>обычной температуре алканы не вступают в реакции даже с сильными окислителями (Н</w:t>
      </w:r>
      <w:r w:rsidRPr="00DF6101">
        <w:rPr>
          <w:color w:val="000000" w:themeColor="text1"/>
          <w:sz w:val="28"/>
          <w:szCs w:val="28"/>
          <w:vertAlign w:val="subscript"/>
        </w:rPr>
        <w:t>2</w:t>
      </w:r>
      <w:r w:rsidRPr="00DF6101">
        <w:rPr>
          <w:color w:val="000000" w:themeColor="text1"/>
          <w:sz w:val="28"/>
          <w:szCs w:val="28"/>
        </w:rPr>
        <w:t>Cr</w:t>
      </w:r>
      <w:r w:rsidRPr="00DF6101">
        <w:rPr>
          <w:color w:val="000000" w:themeColor="text1"/>
          <w:sz w:val="28"/>
          <w:szCs w:val="28"/>
          <w:vertAlign w:val="subscript"/>
        </w:rPr>
        <w:t>2</w:t>
      </w:r>
      <w:r w:rsidRPr="00DF6101">
        <w:rPr>
          <w:color w:val="000000" w:themeColor="text1"/>
          <w:sz w:val="28"/>
          <w:szCs w:val="28"/>
        </w:rPr>
        <w:t>O</w:t>
      </w:r>
      <w:r w:rsidRPr="00DF6101">
        <w:rPr>
          <w:color w:val="000000" w:themeColor="text1"/>
          <w:sz w:val="28"/>
          <w:szCs w:val="28"/>
          <w:vertAlign w:val="subscript"/>
        </w:rPr>
        <w:t>7</w:t>
      </w:r>
      <w:r w:rsidRPr="00DF6101">
        <w:rPr>
          <w:color w:val="000000" w:themeColor="text1"/>
          <w:sz w:val="28"/>
          <w:szCs w:val="28"/>
        </w:rPr>
        <w:t>, KMnO</w:t>
      </w:r>
      <w:r w:rsidRPr="00DF6101">
        <w:rPr>
          <w:color w:val="000000" w:themeColor="text1"/>
          <w:sz w:val="28"/>
          <w:szCs w:val="28"/>
          <w:vertAlign w:val="subscript"/>
        </w:rPr>
        <w:t>4</w:t>
      </w:r>
      <w:r w:rsidRPr="00DF6101">
        <w:rPr>
          <w:color w:val="000000" w:themeColor="text1"/>
          <w:sz w:val="28"/>
          <w:szCs w:val="28"/>
        </w:rPr>
        <w:t> и т. п.). При внесении в открытое пламя алканы горят. При этом в избытке кислорода происходит их полное окисление до СО</w:t>
      </w:r>
      <w:proofErr w:type="gramStart"/>
      <w:r w:rsidRPr="00DF6101">
        <w:rPr>
          <w:color w:val="000000" w:themeColor="text1"/>
          <w:sz w:val="28"/>
          <w:szCs w:val="28"/>
          <w:vertAlign w:val="subscript"/>
        </w:rPr>
        <w:t>2</w:t>
      </w:r>
      <w:proofErr w:type="gramEnd"/>
      <w:r w:rsidRPr="00DF6101">
        <w:rPr>
          <w:color w:val="000000" w:themeColor="text1"/>
          <w:sz w:val="28"/>
          <w:szCs w:val="28"/>
        </w:rPr>
        <w:t>, где углерод имеет высшую степень окисления +4, и воды. Горение углеводородов приводит к разрыву всех связей С–С и С–Н и сопровождается выделением большого количества тепла (экзотермическая реакция).</w:t>
      </w:r>
    </w:p>
    <w:p w:rsidR="00E13369"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3592195" cy="544195"/>
            <wp:effectExtent l="19050" t="0" r="8255" b="0"/>
            <wp:docPr id="14" name="Рисунок 7" descr="https://poznayka.org/baza1/1947279201531.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znayka.org/baza1/1947279201531.files/image035.png"/>
                    <pic:cNvPicPr>
                      <a:picLocks noChangeAspect="1" noChangeArrowheads="1"/>
                    </pic:cNvPicPr>
                  </pic:nvPicPr>
                  <pic:blipFill>
                    <a:blip r:embed="rId46" cstate="print"/>
                    <a:srcRect/>
                    <a:stretch>
                      <a:fillRect/>
                    </a:stretch>
                  </pic:blipFill>
                  <pic:spPr bwMode="auto">
                    <a:xfrm>
                      <a:off x="0" y="0"/>
                      <a:ext cx="3592195" cy="544195"/>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u w:val="single"/>
        </w:rPr>
      </w:pPr>
      <w:r w:rsidRPr="00DF6101">
        <w:rPr>
          <w:b/>
          <w:color w:val="424242"/>
          <w:sz w:val="28"/>
          <w:szCs w:val="28"/>
          <w:u w:val="single"/>
        </w:rPr>
        <w:t>5.Ароматизация:</w:t>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Алканы с шестью или более углеродными атомами в цепи в присутствии катализатора циклизуются с образованием бензола и его производных:</w:t>
      </w:r>
    </w:p>
    <w:p w:rsidR="00E13369" w:rsidRPr="00A51F3F" w:rsidRDefault="00B53C02" w:rsidP="00E13369">
      <w:pPr>
        <w:pStyle w:val="aa"/>
        <w:spacing w:before="0" w:beforeAutospacing="0" w:after="0" w:afterAutospacing="0"/>
        <w:ind w:right="170"/>
        <w:jc w:val="both"/>
        <w:rPr>
          <w:color w:val="424242"/>
          <w:sz w:val="18"/>
          <w:szCs w:val="18"/>
          <w:lang w:val="en-US"/>
        </w:rPr>
      </w:pPr>
      <w:r w:rsidRPr="0035126C">
        <w:rPr>
          <w:color w:val="424242"/>
          <w:sz w:val="18"/>
          <w:szCs w:val="18"/>
        </w:rPr>
        <w:t xml:space="preserve">        </w:t>
      </w:r>
      <w:r w:rsidR="00E13369" w:rsidRPr="00A51F3F">
        <w:rPr>
          <w:color w:val="424242"/>
          <w:sz w:val="18"/>
          <w:szCs w:val="18"/>
          <w:lang w:val="en-US"/>
        </w:rPr>
        <w:t>Cr</w:t>
      </w:r>
      <w:r w:rsidR="00E13369" w:rsidRPr="00A51F3F">
        <w:rPr>
          <w:color w:val="424242"/>
          <w:sz w:val="18"/>
          <w:szCs w:val="18"/>
          <w:vertAlign w:val="subscript"/>
          <w:lang w:val="en-US"/>
        </w:rPr>
        <w:t>2</w:t>
      </w:r>
      <w:r w:rsidR="00E13369" w:rsidRPr="00A51F3F">
        <w:rPr>
          <w:color w:val="424242"/>
          <w:sz w:val="18"/>
          <w:szCs w:val="18"/>
          <w:lang w:val="en-US"/>
        </w:rPr>
        <w:t>O</w:t>
      </w:r>
      <w:r w:rsidR="00E13369" w:rsidRPr="00A51F3F">
        <w:rPr>
          <w:color w:val="424242"/>
          <w:sz w:val="18"/>
          <w:szCs w:val="18"/>
          <w:vertAlign w:val="subscript"/>
          <w:lang w:val="en-US"/>
        </w:rPr>
        <w:t xml:space="preserve">3, </w:t>
      </w:r>
      <w:r w:rsidR="00E13369" w:rsidRPr="00A51F3F">
        <w:rPr>
          <w:color w:val="424242"/>
          <w:sz w:val="18"/>
          <w:szCs w:val="18"/>
          <w:lang w:val="en-US"/>
        </w:rPr>
        <w:t>Al</w:t>
      </w:r>
      <w:r w:rsidR="00E13369" w:rsidRPr="00A51F3F">
        <w:rPr>
          <w:color w:val="424242"/>
          <w:sz w:val="18"/>
          <w:szCs w:val="18"/>
          <w:vertAlign w:val="subscript"/>
          <w:lang w:val="en-US"/>
        </w:rPr>
        <w:t>2</w:t>
      </w:r>
      <w:r w:rsidR="00E13369" w:rsidRPr="00A51F3F">
        <w:rPr>
          <w:color w:val="424242"/>
          <w:sz w:val="18"/>
          <w:szCs w:val="18"/>
          <w:lang w:val="en-US"/>
        </w:rPr>
        <w:t>O</w:t>
      </w:r>
      <w:r w:rsidR="00E13369" w:rsidRPr="00A51F3F">
        <w:rPr>
          <w:color w:val="424242"/>
          <w:sz w:val="18"/>
          <w:szCs w:val="18"/>
          <w:vertAlign w:val="subscript"/>
          <w:lang w:val="en-US"/>
        </w:rPr>
        <w:t>3</w:t>
      </w:r>
      <w:r w:rsidR="00E13369" w:rsidRPr="00A51F3F">
        <w:rPr>
          <w:color w:val="424242"/>
          <w:sz w:val="18"/>
          <w:szCs w:val="18"/>
          <w:lang w:val="en-US"/>
        </w:rPr>
        <w:t>, 500°C</w:t>
      </w:r>
    </w:p>
    <w:p w:rsidR="00E13369" w:rsidRDefault="00E13369" w:rsidP="00E13369">
      <w:pPr>
        <w:pStyle w:val="aa"/>
        <w:spacing w:before="0" w:beforeAutospacing="0" w:after="0" w:afterAutospacing="0"/>
        <w:ind w:right="170"/>
        <w:jc w:val="both"/>
        <w:rPr>
          <w:color w:val="424242"/>
          <w:vertAlign w:val="subscript"/>
          <w:lang w:val="en-US"/>
        </w:rPr>
      </w:pPr>
      <w:r>
        <w:rPr>
          <w:color w:val="424242"/>
          <w:lang w:val="en-US"/>
        </w:rPr>
        <w:t>C</w:t>
      </w:r>
      <w:r w:rsidRPr="00A51F3F">
        <w:rPr>
          <w:color w:val="424242"/>
          <w:vertAlign w:val="subscript"/>
          <w:lang w:val="en-US"/>
        </w:rPr>
        <w:t>6</w:t>
      </w:r>
      <w:r>
        <w:rPr>
          <w:color w:val="424242"/>
          <w:lang w:val="en-US"/>
        </w:rPr>
        <w:t>H</w:t>
      </w:r>
      <w:r w:rsidRPr="00A51F3F">
        <w:rPr>
          <w:color w:val="424242"/>
          <w:vertAlign w:val="subscript"/>
          <w:lang w:val="en-US"/>
        </w:rPr>
        <w:t>14</w:t>
      </w:r>
      <w:r w:rsidR="00B53C02" w:rsidRPr="00B53C02">
        <w:rPr>
          <w:color w:val="424242"/>
          <w:vertAlign w:val="subscript"/>
          <w:lang w:val="en-US"/>
        </w:rPr>
        <w:t xml:space="preserve">          </w:t>
      </w:r>
      <w:r w:rsidRPr="00A51F3F">
        <w:rPr>
          <w:color w:val="424242"/>
          <w:lang w:val="en-US"/>
        </w:rPr>
        <w:t xml:space="preserve">→ </w:t>
      </w:r>
      <w:r w:rsidR="00B53C02">
        <w:rPr>
          <w:color w:val="424242"/>
          <w:lang w:val="en-US"/>
        </w:rPr>
        <w:t xml:space="preserve">       </w:t>
      </w:r>
      <w:r>
        <w:rPr>
          <w:color w:val="424242"/>
          <w:lang w:val="en-US"/>
        </w:rPr>
        <w:t>C</w:t>
      </w:r>
      <w:r w:rsidRPr="00A51F3F">
        <w:rPr>
          <w:color w:val="424242"/>
          <w:vertAlign w:val="subscript"/>
          <w:lang w:val="en-US"/>
        </w:rPr>
        <w:t>6</w:t>
      </w:r>
      <w:r>
        <w:rPr>
          <w:color w:val="424242"/>
          <w:lang w:val="en-US"/>
        </w:rPr>
        <w:t>H</w:t>
      </w:r>
      <w:r w:rsidRPr="00A51F3F">
        <w:rPr>
          <w:color w:val="424242"/>
          <w:vertAlign w:val="subscript"/>
          <w:lang w:val="en-US"/>
        </w:rPr>
        <w:t>6</w:t>
      </w:r>
      <w:r w:rsidRPr="00A51F3F">
        <w:rPr>
          <w:color w:val="424242"/>
          <w:lang w:val="en-US"/>
        </w:rPr>
        <w:t xml:space="preserve"> + 4</w:t>
      </w:r>
      <w:r>
        <w:rPr>
          <w:color w:val="424242"/>
          <w:lang w:val="en-US"/>
        </w:rPr>
        <w:t>H</w:t>
      </w:r>
      <w:r w:rsidRPr="00A51F3F">
        <w:rPr>
          <w:color w:val="424242"/>
          <w:vertAlign w:val="subscript"/>
          <w:lang w:val="en-US"/>
        </w:rPr>
        <w:t>2</w:t>
      </w:r>
    </w:p>
    <w:p w:rsidR="00E13369" w:rsidRPr="00A51F3F" w:rsidRDefault="00E13369" w:rsidP="00E13369">
      <w:pPr>
        <w:pStyle w:val="aa"/>
        <w:spacing w:before="0" w:beforeAutospacing="0" w:after="0" w:afterAutospacing="0"/>
        <w:ind w:right="170"/>
        <w:jc w:val="both"/>
        <w:rPr>
          <w:color w:val="424242"/>
          <w:vertAlign w:val="subscript"/>
        </w:rPr>
      </w:pPr>
      <w:r w:rsidRPr="00E13369">
        <w:rPr>
          <w:color w:val="424242"/>
          <w:vertAlign w:val="subscript"/>
        </w:rPr>
        <w:t>бензол</w:t>
      </w:r>
    </w:p>
    <w:p w:rsidR="00355144" w:rsidRDefault="00355144" w:rsidP="00355144">
      <w:pPr>
        <w:rPr>
          <w:rFonts w:ascii="Times New Roman" w:hAnsi="Times New Roman" w:cs="Times New Roman"/>
          <w:b/>
          <w:sz w:val="28"/>
          <w:szCs w:val="28"/>
          <w:u w:val="single"/>
        </w:rPr>
      </w:pPr>
    </w:p>
    <w:p w:rsidR="00B155FE" w:rsidRPr="00670E5E" w:rsidRDefault="00B155FE" w:rsidP="00355144">
      <w:pPr>
        <w:rPr>
          <w:rFonts w:ascii="Times New Roman" w:hAnsi="Times New Roman" w:cs="Times New Roman"/>
          <w:b/>
          <w:sz w:val="28"/>
          <w:szCs w:val="28"/>
          <w:u w:val="single"/>
        </w:rPr>
      </w:pPr>
      <w:r w:rsidRPr="00670E5E">
        <w:rPr>
          <w:rFonts w:ascii="Times New Roman" w:hAnsi="Times New Roman" w:cs="Times New Roman"/>
          <w:b/>
          <w:sz w:val="28"/>
          <w:szCs w:val="28"/>
          <w:u w:val="single"/>
        </w:rPr>
        <w:t>Непредельные углеводороды</w:t>
      </w:r>
    </w:p>
    <w:p w:rsidR="00B155FE" w:rsidRPr="00CB254B" w:rsidRDefault="00B155FE" w:rsidP="004F0373">
      <w:pPr>
        <w:pStyle w:val="aa"/>
        <w:shd w:val="clear" w:color="auto" w:fill="FFFFFF"/>
        <w:spacing w:before="150" w:beforeAutospacing="0" w:after="150" w:afterAutospacing="0"/>
        <w:ind w:right="150"/>
        <w:rPr>
          <w:color w:val="424242"/>
          <w:sz w:val="28"/>
          <w:szCs w:val="28"/>
          <w:u w:val="single"/>
        </w:rPr>
      </w:pPr>
      <w:r w:rsidRPr="00CB254B">
        <w:rPr>
          <w:rStyle w:val="a8"/>
          <w:color w:val="424242"/>
          <w:sz w:val="28"/>
          <w:szCs w:val="28"/>
          <w:lang w:val="en-US"/>
        </w:rPr>
        <w:t>I</w:t>
      </w:r>
      <w:r w:rsidRPr="00CB254B">
        <w:rPr>
          <w:rStyle w:val="a8"/>
          <w:color w:val="424242"/>
          <w:sz w:val="28"/>
          <w:szCs w:val="28"/>
        </w:rPr>
        <w:t>.</w:t>
      </w:r>
      <w:r w:rsidRPr="00CB254B">
        <w:rPr>
          <w:rStyle w:val="a8"/>
          <w:color w:val="424242"/>
          <w:sz w:val="28"/>
          <w:szCs w:val="28"/>
          <w:u w:val="single"/>
        </w:rPr>
        <w:t>Алкены</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rStyle w:val="a8"/>
          <w:color w:val="000000" w:themeColor="text1"/>
          <w:sz w:val="28"/>
          <w:szCs w:val="28"/>
        </w:rPr>
        <w:t xml:space="preserve">     Алкены</w:t>
      </w:r>
      <w:r w:rsidRPr="00DF6101">
        <w:rPr>
          <w:color w:val="000000" w:themeColor="text1"/>
          <w:sz w:val="28"/>
          <w:szCs w:val="28"/>
        </w:rPr>
        <w:t xml:space="preserve"> – это непредельные углеводороды, молекула которых содержит </w:t>
      </w:r>
      <w:r w:rsidRPr="00DF6101">
        <w:rPr>
          <w:b/>
          <w:color w:val="000000" w:themeColor="text1"/>
          <w:sz w:val="28"/>
          <w:szCs w:val="28"/>
        </w:rPr>
        <w:t>одну двойную</w:t>
      </w:r>
      <w:r w:rsidRPr="00DF6101">
        <w:rPr>
          <w:color w:val="000000" w:themeColor="text1"/>
          <w:sz w:val="28"/>
          <w:szCs w:val="28"/>
        </w:rPr>
        <w:t xml:space="preserve"> связь. Простейший непредельный углеводород с двойной связью – </w:t>
      </w:r>
      <w:r w:rsidRPr="00DF6101">
        <w:rPr>
          <w:b/>
          <w:color w:val="000000" w:themeColor="text1"/>
          <w:sz w:val="28"/>
          <w:szCs w:val="28"/>
        </w:rPr>
        <w:t>этилен </w:t>
      </w:r>
      <w:r w:rsidRPr="00DF6101">
        <w:rPr>
          <w:rStyle w:val="a8"/>
          <w:color w:val="000000" w:themeColor="text1"/>
          <w:sz w:val="28"/>
          <w:szCs w:val="28"/>
        </w:rPr>
        <w:t>С</w:t>
      </w:r>
      <w:r w:rsidRPr="00DF6101">
        <w:rPr>
          <w:rStyle w:val="a8"/>
          <w:color w:val="000000" w:themeColor="text1"/>
          <w:sz w:val="28"/>
          <w:szCs w:val="28"/>
          <w:vertAlign w:val="subscript"/>
        </w:rPr>
        <w:t>2</w:t>
      </w:r>
      <w:r w:rsidRPr="00DF6101">
        <w:rPr>
          <w:rStyle w:val="a8"/>
          <w:color w:val="000000" w:themeColor="text1"/>
          <w:sz w:val="28"/>
          <w:szCs w:val="28"/>
        </w:rPr>
        <w:t>Н</w:t>
      </w:r>
      <w:r w:rsidRPr="00DF6101">
        <w:rPr>
          <w:rStyle w:val="a8"/>
          <w:color w:val="000000" w:themeColor="text1"/>
          <w:sz w:val="28"/>
          <w:szCs w:val="28"/>
          <w:vertAlign w:val="subscript"/>
        </w:rPr>
        <w:t>4</w:t>
      </w:r>
      <w:r w:rsidRPr="00DF6101">
        <w:rPr>
          <w:color w:val="000000" w:themeColor="text1"/>
          <w:sz w:val="28"/>
          <w:szCs w:val="28"/>
        </w:rPr>
        <w:t>.</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Этилен является родоначальником ряда </w:t>
      </w:r>
      <w:r w:rsidRPr="00DF6101">
        <w:rPr>
          <w:b/>
          <w:color w:val="000000" w:themeColor="text1"/>
          <w:sz w:val="28"/>
          <w:szCs w:val="28"/>
        </w:rPr>
        <w:t>алкенов.</w:t>
      </w:r>
      <w:r w:rsidRPr="00DF6101">
        <w:rPr>
          <w:color w:val="000000" w:themeColor="text1"/>
          <w:sz w:val="28"/>
          <w:szCs w:val="28"/>
        </w:rPr>
        <w:t xml:space="preserve"> Состав любого углеводорода этого ряда выражает общая формула </w:t>
      </w:r>
      <w:r w:rsidRPr="00DF6101">
        <w:rPr>
          <w:rStyle w:val="a8"/>
          <w:color w:val="000000" w:themeColor="text1"/>
          <w:sz w:val="28"/>
          <w:szCs w:val="28"/>
          <w:u w:val="single"/>
        </w:rPr>
        <w:t>С</w:t>
      </w:r>
      <w:r w:rsidRPr="00DF6101">
        <w:rPr>
          <w:rStyle w:val="a8"/>
          <w:color w:val="000000" w:themeColor="text1"/>
          <w:sz w:val="28"/>
          <w:szCs w:val="28"/>
          <w:u w:val="single"/>
          <w:vertAlign w:val="subscript"/>
        </w:rPr>
        <w:t>n</w:t>
      </w:r>
      <w:r w:rsidRPr="00DF6101">
        <w:rPr>
          <w:rStyle w:val="a8"/>
          <w:color w:val="000000" w:themeColor="text1"/>
          <w:sz w:val="28"/>
          <w:szCs w:val="28"/>
          <w:u w:val="single"/>
        </w:rPr>
        <w:t>Н</w:t>
      </w:r>
      <w:r w:rsidRPr="00DF6101">
        <w:rPr>
          <w:rStyle w:val="a8"/>
          <w:color w:val="000000" w:themeColor="text1"/>
          <w:sz w:val="28"/>
          <w:szCs w:val="28"/>
          <w:u w:val="single"/>
          <w:vertAlign w:val="subscript"/>
        </w:rPr>
        <w:t>2n</w:t>
      </w:r>
      <w:r w:rsidRPr="00DF6101">
        <w:rPr>
          <w:color w:val="000000" w:themeColor="text1"/>
          <w:sz w:val="28"/>
          <w:szCs w:val="28"/>
        </w:rPr>
        <w:t> (где </w:t>
      </w:r>
      <w:r w:rsidRPr="00DF6101">
        <w:rPr>
          <w:rStyle w:val="a8"/>
          <w:color w:val="000000" w:themeColor="text1"/>
          <w:sz w:val="28"/>
          <w:szCs w:val="28"/>
        </w:rPr>
        <w:t>n</w:t>
      </w:r>
      <w:r w:rsidRPr="00DF6101">
        <w:rPr>
          <w:color w:val="000000" w:themeColor="text1"/>
          <w:sz w:val="28"/>
          <w:szCs w:val="28"/>
        </w:rPr>
        <w:t> – число атомов углерода).</w:t>
      </w:r>
    </w:p>
    <w:p w:rsidR="00B155FE" w:rsidRPr="00DF6101" w:rsidRDefault="00B155FE" w:rsidP="004F0373">
      <w:pPr>
        <w:pStyle w:val="aa"/>
        <w:shd w:val="clear" w:color="auto" w:fill="FFFFFF"/>
        <w:spacing w:before="150" w:beforeAutospacing="0" w:after="150" w:afterAutospacing="0"/>
        <w:ind w:right="150"/>
        <w:rPr>
          <w:color w:val="424242"/>
          <w:sz w:val="28"/>
          <w:szCs w:val="28"/>
        </w:rPr>
      </w:pPr>
      <w:r w:rsidRPr="00DF6101">
        <w:rPr>
          <w:rStyle w:val="a8"/>
          <w:color w:val="424242"/>
          <w:sz w:val="28"/>
          <w:szCs w:val="28"/>
          <w:lang w:val="en-US"/>
        </w:rPr>
        <w:t>II</w:t>
      </w:r>
      <w:r w:rsidRPr="00DF6101">
        <w:rPr>
          <w:rStyle w:val="a8"/>
          <w:color w:val="424242"/>
          <w:sz w:val="28"/>
          <w:szCs w:val="28"/>
        </w:rPr>
        <w:t>.</w:t>
      </w:r>
      <w:r w:rsidRPr="00DF6101">
        <w:rPr>
          <w:rStyle w:val="a8"/>
          <w:color w:val="424242"/>
          <w:sz w:val="28"/>
          <w:szCs w:val="28"/>
          <w:u w:val="single"/>
        </w:rPr>
        <w:t>Алкины</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b/>
          <w:color w:val="000000" w:themeColor="text1"/>
          <w:sz w:val="28"/>
          <w:szCs w:val="28"/>
        </w:rPr>
        <w:t xml:space="preserve">     Алкины</w:t>
      </w:r>
      <w:r w:rsidRPr="00DF6101">
        <w:rPr>
          <w:color w:val="000000" w:themeColor="text1"/>
          <w:sz w:val="28"/>
          <w:szCs w:val="28"/>
        </w:rPr>
        <w:t xml:space="preserve"> (иначе ацетиленовые углеводороды) — углеводороды, содержащие </w:t>
      </w:r>
      <w:r w:rsidRPr="00DF6101">
        <w:rPr>
          <w:b/>
          <w:color w:val="000000" w:themeColor="text1"/>
          <w:sz w:val="28"/>
          <w:szCs w:val="28"/>
          <w:u w:val="single"/>
        </w:rPr>
        <w:t xml:space="preserve">тройную </w:t>
      </w:r>
      <w:r w:rsidRPr="00DF6101">
        <w:rPr>
          <w:color w:val="000000" w:themeColor="text1"/>
          <w:sz w:val="28"/>
          <w:szCs w:val="28"/>
        </w:rPr>
        <w:t>связь между атомами углерода.</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Родоначальником ряда алкинов является </w:t>
      </w:r>
      <w:r w:rsidRPr="00DF6101">
        <w:rPr>
          <w:b/>
          <w:color w:val="000000" w:themeColor="text1"/>
          <w:sz w:val="28"/>
          <w:szCs w:val="28"/>
        </w:rPr>
        <w:t xml:space="preserve">этин </w:t>
      </w:r>
      <w:r w:rsidRPr="00DF6101">
        <w:rPr>
          <w:color w:val="000000" w:themeColor="text1"/>
          <w:sz w:val="28"/>
          <w:szCs w:val="28"/>
        </w:rPr>
        <w:t xml:space="preserve">(или </w:t>
      </w:r>
      <w:r w:rsidRPr="00DF6101">
        <w:rPr>
          <w:b/>
          <w:color w:val="000000" w:themeColor="text1"/>
          <w:sz w:val="28"/>
          <w:szCs w:val="28"/>
        </w:rPr>
        <w:t>ацетилен)</w:t>
      </w:r>
      <w:r w:rsidRPr="00DF6101">
        <w:rPr>
          <w:color w:val="000000" w:themeColor="text1"/>
          <w:sz w:val="28"/>
          <w:szCs w:val="28"/>
        </w:rPr>
        <w:t> </w:t>
      </w:r>
      <w:r w:rsidRPr="00DF6101">
        <w:rPr>
          <w:rStyle w:val="a8"/>
          <w:color w:val="000000" w:themeColor="text1"/>
          <w:sz w:val="28"/>
          <w:szCs w:val="28"/>
        </w:rPr>
        <w:t>С</w:t>
      </w:r>
      <w:r w:rsidRPr="00DF6101">
        <w:rPr>
          <w:rStyle w:val="a8"/>
          <w:color w:val="000000" w:themeColor="text1"/>
          <w:sz w:val="28"/>
          <w:szCs w:val="28"/>
          <w:vertAlign w:val="subscript"/>
        </w:rPr>
        <w:t>2</w:t>
      </w:r>
      <w:r w:rsidRPr="00DF6101">
        <w:rPr>
          <w:rStyle w:val="a8"/>
          <w:color w:val="000000" w:themeColor="text1"/>
          <w:sz w:val="28"/>
          <w:szCs w:val="28"/>
        </w:rPr>
        <w:t>Н</w:t>
      </w:r>
      <w:r w:rsidRPr="00DF6101">
        <w:rPr>
          <w:rStyle w:val="a8"/>
          <w:color w:val="000000" w:themeColor="text1"/>
          <w:sz w:val="28"/>
          <w:szCs w:val="28"/>
          <w:vertAlign w:val="subscript"/>
        </w:rPr>
        <w:t>2</w:t>
      </w:r>
      <w:r w:rsidRPr="00DF6101">
        <w:rPr>
          <w:rStyle w:val="a8"/>
          <w:color w:val="000000" w:themeColor="text1"/>
          <w:sz w:val="28"/>
          <w:szCs w:val="28"/>
        </w:rPr>
        <w:t>.</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Алкины образуют гомологический ряд с общей формулой </w:t>
      </w:r>
      <w:r w:rsidRPr="00DF6101">
        <w:rPr>
          <w:rStyle w:val="a8"/>
          <w:color w:val="000000" w:themeColor="text1"/>
          <w:sz w:val="28"/>
          <w:szCs w:val="28"/>
          <w:u w:val="single"/>
        </w:rPr>
        <w:t>CnH</w:t>
      </w:r>
      <w:r w:rsidRPr="00DF6101">
        <w:rPr>
          <w:rStyle w:val="a8"/>
          <w:color w:val="000000" w:themeColor="text1"/>
          <w:sz w:val="28"/>
          <w:szCs w:val="28"/>
          <w:u w:val="single"/>
          <w:vertAlign w:val="subscript"/>
        </w:rPr>
        <w:t>2</w:t>
      </w:r>
      <w:r w:rsidRPr="00DF6101">
        <w:rPr>
          <w:rStyle w:val="a8"/>
          <w:color w:val="000000" w:themeColor="text1"/>
          <w:sz w:val="28"/>
          <w:szCs w:val="28"/>
          <w:u w:val="single"/>
        </w:rPr>
        <w:t>n-</w:t>
      </w:r>
      <w:r w:rsidRPr="00DF6101">
        <w:rPr>
          <w:rStyle w:val="a8"/>
          <w:color w:val="000000" w:themeColor="text1"/>
          <w:sz w:val="28"/>
          <w:szCs w:val="28"/>
          <w:u w:val="single"/>
          <w:vertAlign w:val="subscript"/>
        </w:rPr>
        <w:t>2</w:t>
      </w:r>
      <w:r w:rsidRPr="00DF6101">
        <w:rPr>
          <w:color w:val="000000" w:themeColor="text1"/>
          <w:sz w:val="28"/>
          <w:szCs w:val="28"/>
          <w:u w:val="single"/>
          <w:vertAlign w:val="subscript"/>
        </w:rPr>
        <w:t>.</w:t>
      </w:r>
    </w:p>
    <w:p w:rsidR="00A574E3" w:rsidRDefault="00A574E3" w:rsidP="00B53C02">
      <w:pPr>
        <w:pStyle w:val="aa"/>
        <w:shd w:val="clear" w:color="auto" w:fill="FFFFFF"/>
        <w:spacing w:before="0" w:beforeAutospacing="0" w:after="0" w:afterAutospacing="0" w:line="360" w:lineRule="auto"/>
        <w:ind w:firstLine="567"/>
        <w:jc w:val="both"/>
        <w:rPr>
          <w:rStyle w:val="a8"/>
          <w:color w:val="424242"/>
          <w:sz w:val="28"/>
          <w:szCs w:val="28"/>
        </w:rPr>
      </w:pPr>
    </w:p>
    <w:p w:rsidR="00B155FE" w:rsidRPr="00614C49" w:rsidRDefault="00B155FE" w:rsidP="00355144">
      <w:pPr>
        <w:pStyle w:val="aa"/>
        <w:shd w:val="clear" w:color="auto" w:fill="FFFFFF"/>
        <w:spacing w:before="150" w:beforeAutospacing="0" w:after="150" w:afterAutospacing="0"/>
        <w:ind w:left="150" w:right="150"/>
        <w:jc w:val="center"/>
        <w:rPr>
          <w:rStyle w:val="a8"/>
          <w:color w:val="000000" w:themeColor="text1"/>
          <w:sz w:val="28"/>
          <w:szCs w:val="28"/>
        </w:rPr>
      </w:pPr>
      <w:r w:rsidRPr="00614C49">
        <w:rPr>
          <w:rStyle w:val="a8"/>
          <w:color w:val="000000" w:themeColor="text1"/>
          <w:sz w:val="28"/>
          <w:szCs w:val="28"/>
        </w:rPr>
        <w:lastRenderedPageBreak/>
        <w:t>Химические свойства</w:t>
      </w:r>
    </w:p>
    <w:p w:rsidR="00B53C02" w:rsidRPr="00DF6101" w:rsidRDefault="00B53C02" w:rsidP="00CB5E08">
      <w:pPr>
        <w:pStyle w:val="aa"/>
        <w:shd w:val="clear" w:color="auto" w:fill="FFFFFF"/>
        <w:spacing w:before="150" w:beforeAutospacing="0" w:after="150" w:afterAutospacing="0"/>
        <w:ind w:left="150" w:right="150"/>
        <w:jc w:val="center"/>
        <w:rPr>
          <w:rStyle w:val="a8"/>
          <w:color w:val="424242"/>
          <w:sz w:val="28"/>
          <w:szCs w:val="28"/>
        </w:rPr>
      </w:pPr>
    </w:p>
    <w:p w:rsidR="00B155FE" w:rsidRPr="00DF6101" w:rsidRDefault="004F0373" w:rsidP="004F0373">
      <w:pPr>
        <w:pStyle w:val="aa"/>
        <w:shd w:val="clear" w:color="auto" w:fill="FFFFFF"/>
        <w:spacing w:before="0" w:beforeAutospacing="0" w:after="0" w:afterAutospacing="0" w:line="360" w:lineRule="auto"/>
        <w:rPr>
          <w:rStyle w:val="a8"/>
          <w:color w:val="424242"/>
          <w:sz w:val="28"/>
          <w:szCs w:val="28"/>
        </w:rPr>
      </w:pPr>
      <w:r>
        <w:rPr>
          <w:rStyle w:val="a8"/>
          <w:color w:val="424242"/>
          <w:sz w:val="28"/>
          <w:szCs w:val="28"/>
          <w:lang w:val="en-US"/>
        </w:rPr>
        <w:t>I</w:t>
      </w:r>
      <w:r w:rsidRPr="004F0373">
        <w:rPr>
          <w:rStyle w:val="a8"/>
          <w:color w:val="424242"/>
          <w:sz w:val="28"/>
          <w:szCs w:val="28"/>
        </w:rPr>
        <w:t xml:space="preserve">. </w:t>
      </w:r>
      <w:r w:rsidR="00B155FE" w:rsidRPr="00DF6101">
        <w:rPr>
          <w:rStyle w:val="a8"/>
          <w:color w:val="424242"/>
          <w:sz w:val="28"/>
          <w:szCs w:val="28"/>
        </w:rPr>
        <w:t>Химические свойства непредельных углеводородов (алкены)</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По химическим свойствам непредельные углеводороды резко отличаются от </w:t>
      </w:r>
      <w:proofErr w:type="gramStart"/>
      <w:r w:rsidRPr="00DF6101">
        <w:rPr>
          <w:color w:val="000000" w:themeColor="text1"/>
          <w:sz w:val="28"/>
          <w:szCs w:val="28"/>
        </w:rPr>
        <w:t>предельных</w:t>
      </w:r>
      <w:proofErr w:type="gramEnd"/>
      <w:r w:rsidRPr="00DF6101">
        <w:rPr>
          <w:color w:val="000000" w:themeColor="text1"/>
          <w:sz w:val="28"/>
          <w:szCs w:val="28"/>
        </w:rPr>
        <w:t xml:space="preserve">. Они исключительно реакционноспособны и вступают в разнообразные реакции присоединения. Такие реакции происходят путём присоединения атомов или групп атомов к атомам углерода, связанным двойной или тройной связью. При этом кратные связи довольно легко разрываются и превращаются </w:t>
      </w:r>
      <w:proofErr w:type="gramStart"/>
      <w:r w:rsidRPr="00DF6101">
        <w:rPr>
          <w:color w:val="000000" w:themeColor="text1"/>
          <w:sz w:val="28"/>
          <w:szCs w:val="28"/>
        </w:rPr>
        <w:t>в</w:t>
      </w:r>
      <w:proofErr w:type="gramEnd"/>
      <w:r w:rsidRPr="00DF6101">
        <w:rPr>
          <w:color w:val="000000" w:themeColor="text1"/>
          <w:sz w:val="28"/>
          <w:szCs w:val="28"/>
        </w:rPr>
        <w:t xml:space="preserve"> простые.</w:t>
      </w:r>
    </w:p>
    <w:p w:rsidR="00B155FE" w:rsidRPr="00DF6101" w:rsidRDefault="00F619D6" w:rsidP="00B53C02">
      <w:pPr>
        <w:pStyle w:val="aa"/>
        <w:shd w:val="clear" w:color="auto" w:fill="FFFFFF"/>
        <w:spacing w:before="0" w:beforeAutospacing="0" w:after="0" w:afterAutospacing="0" w:line="360" w:lineRule="auto"/>
        <w:ind w:firstLine="567"/>
        <w:jc w:val="both"/>
        <w:rPr>
          <w:color w:val="000000"/>
          <w:sz w:val="28"/>
          <w:szCs w:val="28"/>
        </w:rPr>
      </w:pPr>
      <w:r>
        <w:rPr>
          <w:color w:val="000000" w:themeColor="text1"/>
          <w:sz w:val="28"/>
          <w:szCs w:val="28"/>
        </w:rPr>
        <w:t xml:space="preserve"> </w:t>
      </w:r>
      <w:r w:rsidR="00B155FE" w:rsidRPr="00DF6101">
        <w:rPr>
          <w:rStyle w:val="a8"/>
          <w:color w:val="000000"/>
          <w:sz w:val="28"/>
          <w:szCs w:val="28"/>
          <w:u w:val="single"/>
          <w:bdr w:val="none" w:sz="0" w:space="0" w:color="auto" w:frame="1"/>
        </w:rPr>
        <w:t>1.Реакции присоединения</w:t>
      </w:r>
      <w:r w:rsidR="00B155FE" w:rsidRPr="00DF6101">
        <w:rPr>
          <w:color w:val="000000"/>
          <w:sz w:val="28"/>
          <w:szCs w:val="28"/>
          <w:u w:val="single"/>
        </w:rPr>
        <w:t>.</w:t>
      </w:r>
      <w:r w:rsidR="00B155FE" w:rsidRPr="00DF6101">
        <w:rPr>
          <w:color w:val="000000"/>
          <w:sz w:val="28"/>
          <w:szCs w:val="28"/>
        </w:rPr>
        <w:t xml:space="preserve"> Напомним, что отличительной чертой представителей непредельных углеводородов — алкенов является способность вступать в реакции присоединения. Большинство этих реакций протекает по механизму </w:t>
      </w:r>
      <w:r w:rsidR="00B155FE" w:rsidRPr="00DF6101">
        <w:rPr>
          <w:rStyle w:val="ad"/>
          <w:color w:val="000000"/>
          <w:sz w:val="28"/>
          <w:szCs w:val="28"/>
          <w:bdr w:val="none" w:sz="0" w:space="0" w:color="auto" w:frame="1"/>
        </w:rPr>
        <w:t>электрофильного присоединения</w:t>
      </w:r>
      <w:r w:rsidR="00B155FE" w:rsidRPr="00DF6101">
        <w:rPr>
          <w:color w:val="000000"/>
          <w:sz w:val="28"/>
          <w:szCs w:val="28"/>
        </w:rPr>
        <w:t>.</w:t>
      </w:r>
      <w:r w:rsidR="00B155FE" w:rsidRPr="00DF6101">
        <w:rPr>
          <w:color w:val="000000"/>
          <w:sz w:val="28"/>
          <w:szCs w:val="28"/>
        </w:rPr>
        <w:br/>
      </w:r>
      <w:r w:rsidR="00B155FE" w:rsidRPr="00DF6101">
        <w:rPr>
          <w:rStyle w:val="ad"/>
          <w:b/>
          <w:color w:val="000000"/>
          <w:sz w:val="28"/>
          <w:szCs w:val="28"/>
          <w:bdr w:val="none" w:sz="0" w:space="0" w:color="auto" w:frame="1"/>
        </w:rPr>
        <w:t xml:space="preserve">а) </w:t>
      </w:r>
      <w:r w:rsidR="00B155FE" w:rsidRPr="00DF6101">
        <w:rPr>
          <w:rStyle w:val="ad"/>
          <w:b/>
          <w:color w:val="000000"/>
          <w:sz w:val="28"/>
          <w:szCs w:val="28"/>
          <w:u w:val="single"/>
          <w:bdr w:val="none" w:sz="0" w:space="0" w:color="auto" w:frame="1"/>
        </w:rPr>
        <w:t>гидрирование алкенов.</w:t>
      </w:r>
      <w:r w:rsidR="00B155FE" w:rsidRPr="00DF6101">
        <w:rPr>
          <w:color w:val="000000"/>
          <w:sz w:val="28"/>
          <w:szCs w:val="28"/>
        </w:rPr>
        <w:t> Алкены способны присоединять водород в присутствии катализаторов гидрирования, металлов — платины, палладия, никеля:</w:t>
      </w:r>
    </w:p>
    <w:p w:rsidR="00B155FE" w:rsidRPr="0089323C" w:rsidRDefault="00B155FE" w:rsidP="00D97517">
      <w:pPr>
        <w:pStyle w:val="aa"/>
        <w:shd w:val="clear" w:color="auto" w:fill="FFFFFF"/>
        <w:spacing w:before="0" w:beforeAutospacing="0" w:after="0" w:afterAutospacing="0"/>
        <w:jc w:val="both"/>
        <w:rPr>
          <w:color w:val="000000"/>
        </w:rPr>
      </w:pPr>
      <w:r w:rsidRPr="0089323C">
        <w:rPr>
          <w:noProof/>
          <w:color w:val="528F6C"/>
          <w:bdr w:val="none" w:sz="0" w:space="0" w:color="auto" w:frame="1"/>
        </w:rPr>
        <w:drawing>
          <wp:inline distT="0" distB="0" distL="0" distR="0">
            <wp:extent cx="3581400" cy="285750"/>
            <wp:effectExtent l="19050" t="0" r="0" b="0"/>
            <wp:docPr id="25" name="Рисунок 15" descr="гидрирование алкенов">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дрирование алкенов">
                      <a:hlinkClick r:id="rId47"/>
                    </pic:cNvPr>
                    <pic:cNvPicPr>
                      <a:picLocks noChangeAspect="1" noChangeArrowheads="1"/>
                    </pic:cNvPicPr>
                  </pic:nvPicPr>
                  <pic:blipFill>
                    <a:blip r:embed="rId48" cstate="print"/>
                    <a:srcRect/>
                    <a:stretch>
                      <a:fillRect/>
                    </a:stretch>
                  </pic:blipFill>
                  <pic:spPr bwMode="auto">
                    <a:xfrm>
                      <a:off x="0" y="0"/>
                      <a:ext cx="3581400" cy="285750"/>
                    </a:xfrm>
                    <a:prstGeom prst="rect">
                      <a:avLst/>
                    </a:prstGeom>
                    <a:noFill/>
                    <a:ln w="9525">
                      <a:noFill/>
                      <a:miter lim="800000"/>
                      <a:headEnd/>
                      <a:tailEnd/>
                    </a:ln>
                  </pic:spPr>
                </pic:pic>
              </a:graphicData>
            </a:graphic>
          </wp:inline>
        </w:drawing>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DF6101">
        <w:rPr>
          <w:color w:val="000000"/>
          <w:sz w:val="28"/>
          <w:szCs w:val="28"/>
        </w:rPr>
        <w:t>Эта реакция протекает при атмосферном и повышенном давлении и не требует высокой температуры, т. к. является экзотермической. При повышении температуры на тех же катализаторах может пойти обратная реакция — дегидрирование.</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DF6101">
        <w:rPr>
          <w:rStyle w:val="ad"/>
          <w:b/>
          <w:color w:val="000000"/>
          <w:sz w:val="28"/>
          <w:szCs w:val="28"/>
          <w:bdr w:val="none" w:sz="0" w:space="0" w:color="auto" w:frame="1"/>
        </w:rPr>
        <w:t>б</w:t>
      </w:r>
      <w:r w:rsidRPr="00DF6101">
        <w:rPr>
          <w:rStyle w:val="ad"/>
          <w:color w:val="000000"/>
          <w:sz w:val="28"/>
          <w:szCs w:val="28"/>
          <w:bdr w:val="none" w:sz="0" w:space="0" w:color="auto" w:frame="1"/>
        </w:rPr>
        <w:t xml:space="preserve">) </w:t>
      </w:r>
      <w:r w:rsidRPr="00DF6101">
        <w:rPr>
          <w:rStyle w:val="ad"/>
          <w:b/>
          <w:color w:val="000000"/>
          <w:sz w:val="28"/>
          <w:szCs w:val="28"/>
          <w:u w:val="single"/>
          <w:bdr w:val="none" w:sz="0" w:space="0" w:color="auto" w:frame="1"/>
        </w:rPr>
        <w:t>галогенирование (присоединение галогенов):</w:t>
      </w:r>
      <w:r w:rsidRPr="00DF6101">
        <w:rPr>
          <w:color w:val="000000"/>
          <w:sz w:val="28"/>
          <w:szCs w:val="28"/>
        </w:rPr>
        <w:t xml:space="preserve"> Взаимодействие алкена с бромной водой или раствором брома в органическом растворителе (СС</w:t>
      </w:r>
      <w:r w:rsidRPr="00DF6101">
        <w:rPr>
          <w:color w:val="000000"/>
          <w:sz w:val="28"/>
          <w:szCs w:val="28"/>
          <w:vertAlign w:val="subscript"/>
        </w:rPr>
        <w:t>14</w:t>
      </w:r>
      <w:r w:rsidRPr="00DF6101">
        <w:rPr>
          <w:color w:val="000000"/>
          <w:sz w:val="28"/>
          <w:szCs w:val="28"/>
        </w:rPr>
        <w:t>) приводит к быстрому обесцвечиванию этих растворов в результате присоединения молекулы галогена к алкену и образования дигалогеналканов.</w:t>
      </w:r>
      <w:r w:rsidRPr="00DF6101">
        <w:rPr>
          <w:color w:val="000000"/>
          <w:sz w:val="28"/>
          <w:szCs w:val="28"/>
        </w:rPr>
        <w:br/>
      </w:r>
      <w:r w:rsidR="00F619D6">
        <w:rPr>
          <w:b/>
          <w:color w:val="000000"/>
          <w:sz w:val="28"/>
          <w:szCs w:val="28"/>
        </w:rPr>
        <w:t xml:space="preserve">        </w:t>
      </w:r>
      <w:r w:rsidRPr="00DF6101">
        <w:rPr>
          <w:b/>
          <w:color w:val="000000"/>
          <w:sz w:val="28"/>
          <w:szCs w:val="28"/>
        </w:rPr>
        <w:t xml:space="preserve">в) </w:t>
      </w:r>
      <w:r w:rsidRPr="00DF6101">
        <w:rPr>
          <w:b/>
          <w:i/>
          <w:color w:val="000000"/>
          <w:sz w:val="28"/>
          <w:szCs w:val="28"/>
          <w:u w:val="single"/>
        </w:rPr>
        <w:t>г</w:t>
      </w:r>
      <w:r w:rsidRPr="00DF6101">
        <w:rPr>
          <w:rStyle w:val="ad"/>
          <w:b/>
          <w:color w:val="000000"/>
          <w:sz w:val="28"/>
          <w:szCs w:val="28"/>
          <w:u w:val="single"/>
          <w:bdr w:val="none" w:sz="0" w:space="0" w:color="auto" w:frame="1"/>
        </w:rPr>
        <w:t>идрогалогенировани</w:t>
      </w:r>
      <w:proofErr w:type="gramStart"/>
      <w:r w:rsidRPr="00DF6101">
        <w:rPr>
          <w:rStyle w:val="ad"/>
          <w:b/>
          <w:color w:val="000000"/>
          <w:sz w:val="28"/>
          <w:szCs w:val="28"/>
          <w:u w:val="single"/>
          <w:bdr w:val="none" w:sz="0" w:space="0" w:color="auto" w:frame="1"/>
        </w:rPr>
        <w:t>е(</w:t>
      </w:r>
      <w:proofErr w:type="gramEnd"/>
      <w:r w:rsidRPr="00DF6101">
        <w:rPr>
          <w:rStyle w:val="ad"/>
          <w:b/>
          <w:color w:val="000000"/>
          <w:sz w:val="28"/>
          <w:szCs w:val="28"/>
          <w:u w:val="single"/>
          <w:bdr w:val="none" w:sz="0" w:space="0" w:color="auto" w:frame="1"/>
        </w:rPr>
        <w:t>присоединение галогеноводорода)</w:t>
      </w:r>
      <w:r w:rsidRPr="00DF6101">
        <w:rPr>
          <w:b/>
          <w:color w:val="000000"/>
          <w:sz w:val="28"/>
          <w:szCs w:val="28"/>
          <w:u w:val="single"/>
        </w:rPr>
        <w:t>:</w:t>
      </w:r>
    </w:p>
    <w:p w:rsidR="001006FF" w:rsidRPr="001006FF"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89323C">
        <w:rPr>
          <w:noProof/>
          <w:color w:val="528F6C"/>
          <w:bdr w:val="none" w:sz="0" w:space="0" w:color="auto" w:frame="1"/>
        </w:rPr>
        <w:drawing>
          <wp:inline distT="0" distB="0" distL="0" distR="0">
            <wp:extent cx="2771775" cy="342900"/>
            <wp:effectExtent l="19050" t="0" r="9525" b="0"/>
            <wp:docPr id="26" name="Рисунок 16" descr="пропен">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пен">
                      <a:hlinkClick r:id="rId49"/>
                    </pic:cNvPr>
                    <pic:cNvPicPr>
                      <a:picLocks noChangeAspect="1" noChangeArrowheads="1"/>
                    </pic:cNvPicPr>
                  </pic:nvPicPr>
                  <pic:blipFill>
                    <a:blip r:embed="rId50" cstate="print"/>
                    <a:srcRect/>
                    <a:stretch>
                      <a:fillRect/>
                    </a:stretch>
                  </pic:blipFill>
                  <pic:spPr bwMode="auto">
                    <a:xfrm>
                      <a:off x="0" y="0"/>
                      <a:ext cx="2771775" cy="342900"/>
                    </a:xfrm>
                    <a:prstGeom prst="rect">
                      <a:avLst/>
                    </a:prstGeom>
                    <a:noFill/>
                    <a:ln w="9525">
                      <a:noFill/>
                      <a:miter lim="800000"/>
                      <a:headEnd/>
                      <a:tailEnd/>
                    </a:ln>
                  </pic:spPr>
                </pic:pic>
              </a:graphicData>
            </a:graphic>
          </wp:inline>
        </w:drawing>
      </w:r>
      <w:r w:rsidRPr="0089323C">
        <w:rPr>
          <w:color w:val="000000"/>
        </w:rPr>
        <w:br/>
      </w:r>
      <w:r w:rsidRPr="00DF6101">
        <w:rPr>
          <w:color w:val="000000"/>
          <w:sz w:val="28"/>
          <w:szCs w:val="28"/>
        </w:rPr>
        <w:t>Эта реакция подчиняется </w:t>
      </w:r>
      <w:hyperlink r:id="rId51" w:tgtFrame="_blank" w:history="1">
        <w:r w:rsidRPr="00614C49">
          <w:rPr>
            <w:rStyle w:val="a8"/>
            <w:color w:val="000000" w:themeColor="text1"/>
            <w:sz w:val="28"/>
            <w:szCs w:val="28"/>
            <w:bdr w:val="none" w:sz="0" w:space="0" w:color="auto" w:frame="1"/>
          </w:rPr>
          <w:t>правилу</w:t>
        </w:r>
        <w:r w:rsidRPr="00DF6101">
          <w:rPr>
            <w:rStyle w:val="a8"/>
            <w:color w:val="528F6C"/>
            <w:sz w:val="28"/>
            <w:szCs w:val="28"/>
            <w:bdr w:val="none" w:sz="0" w:space="0" w:color="auto" w:frame="1"/>
          </w:rPr>
          <w:t xml:space="preserve"> </w:t>
        </w:r>
        <w:r w:rsidRPr="00614C49">
          <w:rPr>
            <w:rStyle w:val="a8"/>
            <w:color w:val="000000" w:themeColor="text1"/>
            <w:sz w:val="28"/>
            <w:szCs w:val="28"/>
            <w:bdr w:val="none" w:sz="0" w:space="0" w:color="auto" w:frame="1"/>
          </w:rPr>
          <w:t>Марковникова</w:t>
        </w:r>
        <w:r w:rsidRPr="00614C49">
          <w:rPr>
            <w:rStyle w:val="ae"/>
            <w:color w:val="000000" w:themeColor="text1"/>
            <w:sz w:val="28"/>
            <w:szCs w:val="28"/>
            <w:bdr w:val="none" w:sz="0" w:space="0" w:color="auto" w:frame="1"/>
          </w:rPr>
          <w:t>:</w:t>
        </w:r>
      </w:hyperlink>
      <w:r w:rsidRPr="00DF6101">
        <w:rPr>
          <w:color w:val="000000"/>
          <w:sz w:val="28"/>
          <w:szCs w:val="28"/>
        </w:rPr>
        <w:br/>
      </w:r>
      <w:r w:rsidRPr="001006FF">
        <w:rPr>
          <w:rStyle w:val="ad"/>
          <w:i w:val="0"/>
          <w:color w:val="000000"/>
          <w:sz w:val="28"/>
          <w:szCs w:val="28"/>
          <w:bdr w:val="none" w:sz="0" w:space="0" w:color="auto" w:frame="1"/>
        </w:rPr>
        <w:t xml:space="preserve">При присоединении галогеноводорода к алкену водород присоединяется к </w:t>
      </w:r>
      <w:r w:rsidRPr="001006FF">
        <w:rPr>
          <w:rStyle w:val="ad"/>
          <w:i w:val="0"/>
          <w:color w:val="000000"/>
          <w:sz w:val="28"/>
          <w:szCs w:val="28"/>
          <w:bdr w:val="none" w:sz="0" w:space="0" w:color="auto" w:frame="1"/>
        </w:rPr>
        <w:lastRenderedPageBreak/>
        <w:t xml:space="preserve">более гидрированному атому углерода, т. е. атому, при котором находится больше атомов водорода, а галоген — </w:t>
      </w:r>
      <w:proofErr w:type="gramStart"/>
      <w:r w:rsidRPr="001006FF">
        <w:rPr>
          <w:rStyle w:val="ad"/>
          <w:i w:val="0"/>
          <w:color w:val="000000"/>
          <w:sz w:val="28"/>
          <w:szCs w:val="28"/>
          <w:bdr w:val="none" w:sz="0" w:space="0" w:color="auto" w:frame="1"/>
        </w:rPr>
        <w:t>к</w:t>
      </w:r>
      <w:proofErr w:type="gramEnd"/>
      <w:r w:rsidRPr="001006FF">
        <w:rPr>
          <w:rStyle w:val="ad"/>
          <w:i w:val="0"/>
          <w:color w:val="000000"/>
          <w:sz w:val="28"/>
          <w:szCs w:val="28"/>
          <w:bdr w:val="none" w:sz="0" w:space="0" w:color="auto" w:frame="1"/>
        </w:rPr>
        <w:t xml:space="preserve"> менее гидрированному.</w:t>
      </w:r>
    </w:p>
    <w:p w:rsidR="00B155FE" w:rsidRDefault="00B155FE" w:rsidP="00B155FE">
      <w:pPr>
        <w:pStyle w:val="aa"/>
        <w:shd w:val="clear" w:color="auto" w:fill="FFFFFF"/>
        <w:spacing w:before="0" w:beforeAutospacing="0" w:after="0" w:afterAutospacing="0"/>
        <w:rPr>
          <w:rFonts w:ascii="Arial" w:hAnsi="Arial" w:cs="Arial"/>
          <w:color w:val="000000"/>
          <w:sz w:val="21"/>
          <w:szCs w:val="21"/>
        </w:rPr>
      </w:pPr>
      <w:r>
        <w:rPr>
          <w:rFonts w:ascii="Arial" w:hAnsi="Arial" w:cs="Arial"/>
          <w:noProof/>
          <w:color w:val="528F6C"/>
          <w:sz w:val="21"/>
          <w:szCs w:val="21"/>
          <w:bdr w:val="none" w:sz="0" w:space="0" w:color="auto" w:frame="1"/>
        </w:rPr>
        <w:drawing>
          <wp:inline distT="0" distB="0" distL="0" distR="0">
            <wp:extent cx="5600700" cy="3238500"/>
            <wp:effectExtent l="19050" t="0" r="0" b="0"/>
            <wp:docPr id="27" name="Рисунок 17" descr="правило марковникова присоединение">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о марковникова присоединение">
                      <a:hlinkClick r:id="rId52"/>
                    </pic:cNvPr>
                    <pic:cNvPicPr>
                      <a:picLocks noChangeAspect="1" noChangeArrowheads="1"/>
                    </pic:cNvPicPr>
                  </pic:nvPicPr>
                  <pic:blipFill>
                    <a:blip r:embed="rId53" cstate="print"/>
                    <a:srcRect/>
                    <a:stretch>
                      <a:fillRect/>
                    </a:stretch>
                  </pic:blipFill>
                  <pic:spPr bwMode="auto">
                    <a:xfrm>
                      <a:off x="0" y="0"/>
                      <a:ext cx="5600700" cy="3238500"/>
                    </a:xfrm>
                    <a:prstGeom prst="rect">
                      <a:avLst/>
                    </a:prstGeom>
                    <a:noFill/>
                    <a:ln w="9525">
                      <a:noFill/>
                      <a:miter lim="800000"/>
                      <a:headEnd/>
                      <a:tailEnd/>
                    </a:ln>
                  </pic:spPr>
                </pic:pic>
              </a:graphicData>
            </a:graphic>
          </wp:inline>
        </w:drawing>
      </w:r>
    </w:p>
    <w:p w:rsidR="00B155FE" w:rsidRPr="00DF6101" w:rsidRDefault="00B155FE" w:rsidP="00B53C02">
      <w:pPr>
        <w:spacing w:after="0" w:line="360" w:lineRule="auto"/>
        <w:ind w:firstLine="567"/>
        <w:jc w:val="both"/>
        <w:rPr>
          <w:rFonts w:ascii="Times New Roman" w:hAnsi="Times New Roman" w:cs="Times New Roman"/>
          <w:color w:val="000000"/>
          <w:sz w:val="28"/>
          <w:szCs w:val="28"/>
        </w:rPr>
      </w:pPr>
      <w:r w:rsidRPr="00DF6101">
        <w:rPr>
          <w:rStyle w:val="ad"/>
          <w:rFonts w:ascii="Times New Roman" w:hAnsi="Times New Roman" w:cs="Times New Roman"/>
          <w:b/>
          <w:color w:val="000000"/>
          <w:sz w:val="28"/>
          <w:szCs w:val="28"/>
          <w:bdr w:val="none" w:sz="0" w:space="0" w:color="auto" w:frame="1"/>
        </w:rPr>
        <w:t xml:space="preserve">г) </w:t>
      </w:r>
      <w:r w:rsidRPr="00DF6101">
        <w:rPr>
          <w:rStyle w:val="ad"/>
          <w:rFonts w:ascii="Times New Roman" w:hAnsi="Times New Roman" w:cs="Times New Roman"/>
          <w:b/>
          <w:color w:val="000000"/>
          <w:sz w:val="28"/>
          <w:szCs w:val="28"/>
          <w:u w:val="single"/>
          <w:bdr w:val="none" w:sz="0" w:space="0" w:color="auto" w:frame="1"/>
        </w:rPr>
        <w:t>гидратация (присоединение воды):</w:t>
      </w:r>
      <w:r w:rsidRPr="00DF6101">
        <w:rPr>
          <w:rStyle w:val="ad"/>
          <w:rFonts w:ascii="Times New Roman" w:hAnsi="Times New Roman" w:cs="Times New Roman"/>
          <w:b/>
          <w:color w:val="000000"/>
          <w:sz w:val="28"/>
          <w:szCs w:val="28"/>
          <w:bdr w:val="none" w:sz="0" w:space="0" w:color="auto" w:frame="1"/>
        </w:rPr>
        <w:t xml:space="preserve"> </w:t>
      </w:r>
      <w:r w:rsidR="00614C49" w:rsidRPr="00614C49">
        <w:rPr>
          <w:rStyle w:val="ad"/>
          <w:rFonts w:ascii="Times New Roman" w:hAnsi="Times New Roman" w:cs="Times New Roman"/>
          <w:b/>
          <w:i w:val="0"/>
          <w:color w:val="000000"/>
          <w:sz w:val="28"/>
          <w:szCs w:val="28"/>
          <w:bdr w:val="none" w:sz="0" w:space="0" w:color="auto" w:frame="1"/>
        </w:rPr>
        <w:t>г</w:t>
      </w:r>
      <w:r w:rsidRPr="00DF6101">
        <w:rPr>
          <w:rFonts w:ascii="Times New Roman" w:hAnsi="Times New Roman" w:cs="Times New Roman"/>
          <w:color w:val="000000"/>
          <w:sz w:val="28"/>
          <w:szCs w:val="28"/>
        </w:rPr>
        <w:t>идратация алкенов приводит к образованию спиртов. Например, присоединение воды к этену лежит в основе одного из промышленных способов получения этилового спирта.</w:t>
      </w:r>
    </w:p>
    <w:p w:rsidR="00B155FE" w:rsidRPr="0089323C" w:rsidRDefault="00B155FE" w:rsidP="00B155FE">
      <w:pPr>
        <w:pStyle w:val="aa"/>
        <w:shd w:val="clear" w:color="auto" w:fill="FFFFFF"/>
        <w:spacing w:before="0" w:beforeAutospacing="0" w:after="0" w:afterAutospacing="0"/>
        <w:rPr>
          <w:color w:val="000000"/>
        </w:rPr>
      </w:pPr>
      <w:r w:rsidRPr="0089323C">
        <w:rPr>
          <w:noProof/>
          <w:color w:val="528F6C"/>
          <w:bdr w:val="none" w:sz="0" w:space="0" w:color="auto" w:frame="1"/>
        </w:rPr>
        <w:drawing>
          <wp:inline distT="0" distB="0" distL="0" distR="0">
            <wp:extent cx="2867025" cy="381000"/>
            <wp:effectExtent l="19050" t="0" r="9525" b="0"/>
            <wp:docPr id="28" name="Рисунок 19" descr="этен">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тен">
                      <a:hlinkClick r:id="rId54"/>
                    </pic:cNvPr>
                    <pic:cNvPicPr>
                      <a:picLocks noChangeAspect="1" noChangeArrowheads="1"/>
                    </pic:cNvPicPr>
                  </pic:nvPicPr>
                  <pic:blipFill>
                    <a:blip r:embed="rId55" cstate="print"/>
                    <a:srcRect/>
                    <a:stretch>
                      <a:fillRect/>
                    </a:stretch>
                  </pic:blipFill>
                  <pic:spPr bwMode="auto">
                    <a:xfrm>
                      <a:off x="0" y="0"/>
                      <a:ext cx="2867025" cy="381000"/>
                    </a:xfrm>
                    <a:prstGeom prst="rect">
                      <a:avLst/>
                    </a:prstGeom>
                    <a:noFill/>
                    <a:ln w="9525">
                      <a:noFill/>
                      <a:miter lim="800000"/>
                      <a:headEnd/>
                      <a:tailEnd/>
                    </a:ln>
                  </pic:spPr>
                </pic:pic>
              </a:graphicData>
            </a:graphic>
          </wp:inline>
        </w:drawing>
      </w:r>
    </w:p>
    <w:p w:rsidR="00B155FE" w:rsidRPr="00DF6101" w:rsidRDefault="00B155FE" w:rsidP="00B53C02">
      <w:pPr>
        <w:pStyle w:val="aa"/>
        <w:shd w:val="clear" w:color="auto" w:fill="FFFFFF"/>
        <w:spacing w:before="0" w:beforeAutospacing="0" w:after="0" w:afterAutospacing="0" w:line="360" w:lineRule="auto"/>
        <w:ind w:firstLine="567"/>
        <w:jc w:val="both"/>
        <w:rPr>
          <w:i/>
          <w:color w:val="000000"/>
        </w:rPr>
      </w:pPr>
      <w:r w:rsidRPr="00DF6101">
        <w:rPr>
          <w:i/>
          <w:color w:val="000000"/>
        </w:rPr>
        <w:t>Обратите внимание на то, что первичный спирт (с гидроксогруппой при первичном углероде) образуется только при гидратации этена. При гидратации пропена или других алкенов образуются </w:t>
      </w:r>
      <w:r w:rsidRPr="00DF6101">
        <w:rPr>
          <w:i/>
          <w:color w:val="000000"/>
          <w:u w:val="single"/>
          <w:bdr w:val="none" w:sz="0" w:space="0" w:color="auto" w:frame="1"/>
        </w:rPr>
        <w:t>вторичные спирты</w:t>
      </w:r>
      <w:r w:rsidRPr="00DF6101">
        <w:rPr>
          <w:i/>
          <w:color w:val="000000"/>
        </w:rPr>
        <w:t>.</w:t>
      </w:r>
    </w:p>
    <w:p w:rsidR="00B155FE" w:rsidRPr="0089323C" w:rsidRDefault="00B155FE" w:rsidP="00B155FE">
      <w:pPr>
        <w:pStyle w:val="aa"/>
        <w:shd w:val="clear" w:color="auto" w:fill="FFFFFF"/>
        <w:spacing w:before="0" w:beforeAutospacing="0" w:after="0" w:afterAutospacing="0"/>
        <w:rPr>
          <w:color w:val="000000"/>
        </w:rPr>
      </w:pPr>
      <w:r w:rsidRPr="0089323C">
        <w:rPr>
          <w:noProof/>
          <w:color w:val="528F6C"/>
          <w:bdr w:val="none" w:sz="0" w:space="0" w:color="auto" w:frame="1"/>
        </w:rPr>
        <w:drawing>
          <wp:inline distT="0" distB="0" distL="0" distR="0">
            <wp:extent cx="3228975" cy="561975"/>
            <wp:effectExtent l="19050" t="0" r="9525" b="0"/>
            <wp:docPr id="29" name="Рисунок 20" descr="пропен пропанол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опен пропанол2">
                      <a:hlinkClick r:id="rId56"/>
                    </pic:cNvPr>
                    <pic:cNvPicPr>
                      <a:picLocks noChangeAspect="1" noChangeArrowheads="1"/>
                    </pic:cNvPicPr>
                  </pic:nvPicPr>
                  <pic:blipFill>
                    <a:blip r:embed="rId57" cstate="print"/>
                    <a:srcRect/>
                    <a:stretch>
                      <a:fillRect/>
                    </a:stretch>
                  </pic:blipFill>
                  <pic:spPr bwMode="auto">
                    <a:xfrm>
                      <a:off x="0" y="0"/>
                      <a:ext cx="3228975" cy="561975"/>
                    </a:xfrm>
                    <a:prstGeom prst="rect">
                      <a:avLst/>
                    </a:prstGeom>
                    <a:noFill/>
                    <a:ln w="9525">
                      <a:noFill/>
                      <a:miter lim="800000"/>
                      <a:headEnd/>
                      <a:tailEnd/>
                    </a:ln>
                  </pic:spPr>
                </pic:pic>
              </a:graphicData>
            </a:graphic>
          </wp:inline>
        </w:drawing>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DF6101">
        <w:rPr>
          <w:color w:val="000000"/>
          <w:sz w:val="28"/>
          <w:szCs w:val="28"/>
        </w:rPr>
        <w:t xml:space="preserve">Эта реакция протекает также в соответствии с правилом Марковникова — катион водорода присоединяется к более гидрированному атому углерода, а гидроксогруппа — </w:t>
      </w:r>
      <w:proofErr w:type="gramStart"/>
      <w:r w:rsidRPr="00DF6101">
        <w:rPr>
          <w:color w:val="000000"/>
          <w:sz w:val="28"/>
          <w:szCs w:val="28"/>
        </w:rPr>
        <w:t>к</w:t>
      </w:r>
      <w:proofErr w:type="gramEnd"/>
      <w:r w:rsidRPr="00DF6101">
        <w:rPr>
          <w:color w:val="000000"/>
          <w:sz w:val="28"/>
          <w:szCs w:val="28"/>
        </w:rPr>
        <w:t xml:space="preserve"> менее гидрированному.</w:t>
      </w:r>
      <w:r w:rsidRPr="00DF6101">
        <w:rPr>
          <w:color w:val="000000"/>
          <w:sz w:val="28"/>
          <w:szCs w:val="28"/>
        </w:rPr>
        <w:br/>
      </w:r>
      <w:r w:rsidRPr="00DF6101">
        <w:rPr>
          <w:rStyle w:val="ad"/>
          <w:b/>
          <w:color w:val="000000"/>
          <w:sz w:val="28"/>
          <w:szCs w:val="28"/>
          <w:bdr w:val="none" w:sz="0" w:space="0" w:color="auto" w:frame="1"/>
        </w:rPr>
        <w:t xml:space="preserve">д) </w:t>
      </w:r>
      <w:proofErr w:type="gramStart"/>
      <w:r w:rsidRPr="00DF6101">
        <w:rPr>
          <w:rStyle w:val="ad"/>
          <w:b/>
          <w:color w:val="000000"/>
          <w:sz w:val="28"/>
          <w:szCs w:val="28"/>
          <w:u w:val="single"/>
          <w:bdr w:val="none" w:sz="0" w:space="0" w:color="auto" w:frame="1"/>
        </w:rPr>
        <w:t>полимеризация</w:t>
      </w:r>
      <w:proofErr w:type="gramEnd"/>
      <w:r w:rsidRPr="00DF6101">
        <w:rPr>
          <w:rStyle w:val="ad"/>
          <w:b/>
          <w:color w:val="000000"/>
          <w:sz w:val="28"/>
          <w:szCs w:val="28"/>
          <w:u w:val="single"/>
          <w:bdr w:val="none" w:sz="0" w:space="0" w:color="auto" w:frame="1"/>
        </w:rPr>
        <w:t>:</w:t>
      </w:r>
      <w:r w:rsidRPr="00DF6101">
        <w:rPr>
          <w:color w:val="000000"/>
          <w:sz w:val="28"/>
          <w:szCs w:val="28"/>
        </w:rPr>
        <w:t> особым случаем присоединения является реакция полимеризации алкенов:</w:t>
      </w:r>
    </w:p>
    <w:p w:rsidR="00B155FE" w:rsidRPr="0089323C" w:rsidRDefault="00B155FE" w:rsidP="00B155FE">
      <w:pPr>
        <w:pStyle w:val="aa"/>
        <w:shd w:val="clear" w:color="auto" w:fill="FFFFFF"/>
        <w:spacing w:before="0" w:beforeAutospacing="0" w:after="0" w:afterAutospacing="0"/>
        <w:rPr>
          <w:color w:val="000000"/>
        </w:rPr>
      </w:pPr>
    </w:p>
    <w:p w:rsidR="00B155FE" w:rsidRDefault="00B155FE" w:rsidP="00B155FE">
      <w:pPr>
        <w:pStyle w:val="aa"/>
        <w:shd w:val="clear" w:color="auto" w:fill="FFFFFF"/>
        <w:spacing w:before="0" w:beforeAutospacing="0" w:after="0" w:afterAutospacing="0"/>
        <w:rPr>
          <w:rStyle w:val="a8"/>
          <w:color w:val="000000"/>
          <w:bdr w:val="none" w:sz="0" w:space="0" w:color="auto" w:frame="1"/>
        </w:rPr>
      </w:pPr>
      <w:r w:rsidRPr="0089323C">
        <w:rPr>
          <w:noProof/>
          <w:color w:val="528F6C"/>
          <w:bdr w:val="none" w:sz="0" w:space="0" w:color="auto" w:frame="1"/>
        </w:rPr>
        <w:drawing>
          <wp:inline distT="0" distB="0" distL="0" distR="0">
            <wp:extent cx="3162300" cy="361950"/>
            <wp:effectExtent l="19050" t="0" r="0" b="0"/>
            <wp:docPr id="30" name="Рисунок 21" descr="этен полиэтилен">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тен полиэтилен">
                      <a:hlinkClick r:id="rId58"/>
                    </pic:cNvPr>
                    <pic:cNvPicPr>
                      <a:picLocks noChangeAspect="1" noChangeArrowheads="1"/>
                    </pic:cNvPicPr>
                  </pic:nvPicPr>
                  <pic:blipFill>
                    <a:blip r:embed="rId59" cstate="print"/>
                    <a:srcRect/>
                    <a:stretch>
                      <a:fillRect/>
                    </a:stretch>
                  </pic:blipFill>
                  <pic:spPr bwMode="auto">
                    <a:xfrm>
                      <a:off x="0" y="0"/>
                      <a:ext cx="3162300" cy="361950"/>
                    </a:xfrm>
                    <a:prstGeom prst="rect">
                      <a:avLst/>
                    </a:prstGeom>
                    <a:noFill/>
                    <a:ln w="9525">
                      <a:noFill/>
                      <a:miter lim="800000"/>
                      <a:headEnd/>
                      <a:tailEnd/>
                    </a:ln>
                  </pic:spPr>
                </pic:pic>
              </a:graphicData>
            </a:graphic>
          </wp:inline>
        </w:drawing>
      </w:r>
      <w:r w:rsidRPr="0089323C">
        <w:rPr>
          <w:color w:val="000000"/>
        </w:rPr>
        <w:br/>
      </w:r>
      <w:r w:rsidRPr="00DF6101">
        <w:rPr>
          <w:color w:val="000000"/>
          <w:sz w:val="28"/>
          <w:szCs w:val="28"/>
        </w:rPr>
        <w:t>Эта реакция присоединения протекает по свободнорадикальному механизму.</w:t>
      </w:r>
      <w:r w:rsidRPr="00DF6101">
        <w:rPr>
          <w:color w:val="000000"/>
          <w:sz w:val="28"/>
          <w:szCs w:val="28"/>
        </w:rPr>
        <w:br/>
      </w:r>
    </w:p>
    <w:p w:rsidR="00B155FE" w:rsidRPr="00DF6101" w:rsidRDefault="00B155FE" w:rsidP="00B53C02">
      <w:pPr>
        <w:pStyle w:val="aa"/>
        <w:shd w:val="clear" w:color="auto" w:fill="FFFFFF"/>
        <w:spacing w:before="0" w:beforeAutospacing="0" w:after="0" w:afterAutospacing="0" w:line="360" w:lineRule="auto"/>
        <w:ind w:firstLine="567"/>
        <w:rPr>
          <w:color w:val="000000"/>
          <w:sz w:val="28"/>
          <w:szCs w:val="28"/>
        </w:rPr>
      </w:pPr>
      <w:r w:rsidRPr="00DF6101">
        <w:rPr>
          <w:rStyle w:val="a8"/>
          <w:color w:val="000000"/>
          <w:sz w:val="28"/>
          <w:szCs w:val="28"/>
          <w:bdr w:val="none" w:sz="0" w:space="0" w:color="auto" w:frame="1"/>
        </w:rPr>
        <w:lastRenderedPageBreak/>
        <w:t>2. Реакции окисления:</w:t>
      </w:r>
      <w:r w:rsidRPr="00DF6101">
        <w:rPr>
          <w:color w:val="000000"/>
          <w:sz w:val="28"/>
          <w:szCs w:val="28"/>
        </w:rPr>
        <w:br/>
      </w:r>
      <w:r w:rsidRPr="00DF6101">
        <w:rPr>
          <w:rStyle w:val="ad"/>
          <w:b/>
          <w:color w:val="000000"/>
          <w:sz w:val="28"/>
          <w:szCs w:val="28"/>
          <w:bdr w:val="none" w:sz="0" w:space="0" w:color="auto" w:frame="1"/>
        </w:rPr>
        <w:t xml:space="preserve">1. </w:t>
      </w:r>
      <w:r w:rsidRPr="00DF6101">
        <w:rPr>
          <w:rStyle w:val="ad"/>
          <w:b/>
          <w:color w:val="000000"/>
          <w:sz w:val="28"/>
          <w:szCs w:val="28"/>
          <w:u w:val="single"/>
          <w:bdr w:val="none" w:sz="0" w:space="0" w:color="auto" w:frame="1"/>
        </w:rPr>
        <w:t>горение:</w:t>
      </w:r>
      <w:r w:rsidRPr="00DF6101">
        <w:rPr>
          <w:rStyle w:val="ad"/>
          <w:b/>
          <w:color w:val="000000"/>
          <w:sz w:val="28"/>
          <w:szCs w:val="28"/>
          <w:bdr w:val="none" w:sz="0" w:space="0" w:color="auto" w:frame="1"/>
        </w:rPr>
        <w:t xml:space="preserve"> к</w:t>
      </w:r>
      <w:r w:rsidRPr="00DF6101">
        <w:rPr>
          <w:color w:val="000000"/>
          <w:sz w:val="28"/>
          <w:szCs w:val="28"/>
        </w:rPr>
        <w:t>ак и любые органические соединения, алкены горят в кислороде с образованием СО</w:t>
      </w:r>
      <w:proofErr w:type="gramStart"/>
      <w:r w:rsidRPr="00B53C02">
        <w:rPr>
          <w:color w:val="000000"/>
          <w:sz w:val="28"/>
          <w:szCs w:val="28"/>
          <w:vertAlign w:val="subscript"/>
        </w:rPr>
        <w:t>2</w:t>
      </w:r>
      <w:proofErr w:type="gramEnd"/>
      <w:r w:rsidRPr="00DF6101">
        <w:rPr>
          <w:color w:val="000000"/>
          <w:sz w:val="28"/>
          <w:szCs w:val="28"/>
        </w:rPr>
        <w:t xml:space="preserve"> и Н</w:t>
      </w:r>
      <w:r w:rsidRPr="00B53C02">
        <w:rPr>
          <w:color w:val="000000"/>
          <w:sz w:val="28"/>
          <w:szCs w:val="28"/>
          <w:vertAlign w:val="subscript"/>
        </w:rPr>
        <w:t>2</w:t>
      </w:r>
      <w:r w:rsidRPr="00DF6101">
        <w:rPr>
          <w:color w:val="000000"/>
          <w:sz w:val="28"/>
          <w:szCs w:val="28"/>
        </w:rPr>
        <w:t>О:</w:t>
      </w:r>
    </w:p>
    <w:p w:rsidR="00B53C02" w:rsidRDefault="00B155FE" w:rsidP="00B155FE">
      <w:pPr>
        <w:pStyle w:val="aa"/>
        <w:shd w:val="clear" w:color="auto" w:fill="FFFFFF"/>
        <w:spacing w:before="0" w:beforeAutospacing="0" w:after="0" w:afterAutospacing="0"/>
        <w:rPr>
          <w:rStyle w:val="ad"/>
          <w:b/>
          <w:color w:val="000000"/>
          <w:sz w:val="28"/>
          <w:szCs w:val="28"/>
          <w:bdr w:val="none" w:sz="0" w:space="0" w:color="auto" w:frame="1"/>
        </w:rPr>
      </w:pPr>
      <w:r w:rsidRPr="0089323C">
        <w:rPr>
          <w:noProof/>
          <w:color w:val="528F6C"/>
          <w:bdr w:val="none" w:sz="0" w:space="0" w:color="auto" w:frame="1"/>
        </w:rPr>
        <w:drawing>
          <wp:inline distT="0" distB="0" distL="0" distR="0">
            <wp:extent cx="3219450" cy="495300"/>
            <wp:effectExtent l="19050" t="0" r="0" b="0"/>
            <wp:docPr id="31" name="Рисунок 22" descr="горение алкенов">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рение алкенов">
                      <a:hlinkClick r:id="rId60"/>
                    </pic:cNvPr>
                    <pic:cNvPicPr>
                      <a:picLocks noChangeAspect="1" noChangeArrowheads="1"/>
                    </pic:cNvPicPr>
                  </pic:nvPicPr>
                  <pic:blipFill>
                    <a:blip r:embed="rId61" cstate="print"/>
                    <a:srcRect/>
                    <a:stretch>
                      <a:fillRect/>
                    </a:stretch>
                  </pic:blipFill>
                  <pic:spPr bwMode="auto">
                    <a:xfrm>
                      <a:off x="0" y="0"/>
                      <a:ext cx="3219450" cy="495300"/>
                    </a:xfrm>
                    <a:prstGeom prst="rect">
                      <a:avLst/>
                    </a:prstGeom>
                    <a:noFill/>
                    <a:ln w="9525">
                      <a:noFill/>
                      <a:miter lim="800000"/>
                      <a:headEnd/>
                      <a:tailEnd/>
                    </a:ln>
                  </pic:spPr>
                </pic:pic>
              </a:graphicData>
            </a:graphic>
          </wp:inline>
        </w:drawing>
      </w:r>
      <w:r w:rsidRPr="0089323C">
        <w:rPr>
          <w:color w:val="000000"/>
        </w:rPr>
        <w:br/>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DF6101">
        <w:rPr>
          <w:rStyle w:val="ad"/>
          <w:b/>
          <w:color w:val="000000"/>
          <w:sz w:val="28"/>
          <w:szCs w:val="28"/>
          <w:bdr w:val="none" w:sz="0" w:space="0" w:color="auto" w:frame="1"/>
        </w:rPr>
        <w:t xml:space="preserve">2. </w:t>
      </w:r>
      <w:r w:rsidRPr="00DF6101">
        <w:rPr>
          <w:rStyle w:val="ad"/>
          <w:b/>
          <w:color w:val="000000"/>
          <w:sz w:val="28"/>
          <w:szCs w:val="28"/>
          <w:u w:val="single"/>
          <w:bdr w:val="none" w:sz="0" w:space="0" w:color="auto" w:frame="1"/>
        </w:rPr>
        <w:t>окисление в растворах</w:t>
      </w:r>
      <w:r w:rsidRPr="00DF6101">
        <w:rPr>
          <w:rStyle w:val="ad"/>
          <w:b/>
          <w:color w:val="000000"/>
          <w:sz w:val="28"/>
          <w:szCs w:val="28"/>
          <w:bdr w:val="none" w:sz="0" w:space="0" w:color="auto" w:frame="1"/>
        </w:rPr>
        <w:t>:</w:t>
      </w:r>
      <w:r w:rsidRPr="00DF6101">
        <w:rPr>
          <w:rStyle w:val="ad"/>
          <w:color w:val="000000"/>
          <w:sz w:val="28"/>
          <w:szCs w:val="28"/>
          <w:bdr w:val="none" w:sz="0" w:space="0" w:color="auto" w:frame="1"/>
        </w:rPr>
        <w:t xml:space="preserve"> в</w:t>
      </w:r>
      <w:r w:rsidRPr="00DF6101">
        <w:rPr>
          <w:color w:val="000000"/>
          <w:sz w:val="28"/>
          <w:szCs w:val="28"/>
        </w:rPr>
        <w:t xml:space="preserve"> отличие от алканов алкены легко окисляются под действием растворов перманганата калия. В нейтральных или щелочных растворах происходит окисление алкенов до диолов (двухатомных спиртов), причем гидроксильные группы присоединяются к тем атомам, между которыми до окисления существовала двойная связь:</w:t>
      </w:r>
    </w:p>
    <w:p w:rsidR="00B155FE" w:rsidRDefault="00B155FE" w:rsidP="001006FF">
      <w:pPr>
        <w:pStyle w:val="aa"/>
        <w:shd w:val="clear" w:color="auto" w:fill="FFFFFF"/>
        <w:spacing w:before="0" w:beforeAutospacing="0" w:after="0" w:afterAutospacing="0"/>
        <w:rPr>
          <w:color w:val="000000"/>
        </w:rPr>
      </w:pPr>
      <w:r w:rsidRPr="0089323C">
        <w:rPr>
          <w:noProof/>
          <w:color w:val="528F6C"/>
          <w:bdr w:val="none" w:sz="0" w:space="0" w:color="auto" w:frame="1"/>
        </w:rPr>
        <w:drawing>
          <wp:inline distT="0" distB="0" distL="0" distR="0">
            <wp:extent cx="2476500" cy="685800"/>
            <wp:effectExtent l="19050" t="0" r="0" b="0"/>
            <wp:docPr id="32" name="Рисунок 23" descr="этандиол1,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этандиол1,2">
                      <a:hlinkClick r:id="rId62"/>
                    </pic:cNvPr>
                    <pic:cNvPicPr>
                      <a:picLocks noChangeAspect="1" noChangeArrowheads="1"/>
                    </pic:cNvPicPr>
                  </pic:nvPicPr>
                  <pic:blipFill>
                    <a:blip r:embed="rId63" cstate="print"/>
                    <a:srcRect/>
                    <a:stretch>
                      <a:fillRect/>
                    </a:stretch>
                  </pic:blipFill>
                  <pic:spPr bwMode="auto">
                    <a:xfrm>
                      <a:off x="0" y="0"/>
                      <a:ext cx="2476500" cy="685800"/>
                    </a:xfrm>
                    <a:prstGeom prst="rect">
                      <a:avLst/>
                    </a:prstGeom>
                    <a:noFill/>
                    <a:ln w="9525">
                      <a:noFill/>
                      <a:miter lim="800000"/>
                      <a:headEnd/>
                      <a:tailEnd/>
                    </a:ln>
                  </pic:spPr>
                </pic:pic>
              </a:graphicData>
            </a:graphic>
          </wp:inline>
        </w:drawing>
      </w:r>
    </w:p>
    <w:p w:rsidR="00B155FE" w:rsidRPr="00DF6101" w:rsidRDefault="004F0373" w:rsidP="004F0373">
      <w:pPr>
        <w:pStyle w:val="aa"/>
        <w:shd w:val="clear" w:color="auto" w:fill="FFFFFF"/>
        <w:spacing w:before="150" w:beforeAutospacing="0" w:after="150" w:afterAutospacing="0"/>
        <w:ind w:right="150"/>
        <w:rPr>
          <w:rStyle w:val="a8"/>
          <w:color w:val="424242"/>
          <w:sz w:val="28"/>
          <w:szCs w:val="28"/>
        </w:rPr>
      </w:pPr>
      <w:r>
        <w:rPr>
          <w:rStyle w:val="a8"/>
          <w:color w:val="424242"/>
          <w:sz w:val="28"/>
          <w:szCs w:val="28"/>
          <w:lang w:val="en-US"/>
        </w:rPr>
        <w:t>II</w:t>
      </w:r>
      <w:r w:rsidRPr="004F0373">
        <w:rPr>
          <w:rStyle w:val="a8"/>
          <w:color w:val="424242"/>
          <w:sz w:val="28"/>
          <w:szCs w:val="28"/>
        </w:rPr>
        <w:t xml:space="preserve">. </w:t>
      </w:r>
      <w:r w:rsidR="00B155FE" w:rsidRPr="00DF6101">
        <w:rPr>
          <w:rStyle w:val="a8"/>
          <w:color w:val="424242"/>
          <w:sz w:val="28"/>
          <w:szCs w:val="28"/>
        </w:rPr>
        <w:t>Химические свойства непредельных углеводородов (алкины)</w:t>
      </w:r>
    </w:p>
    <w:p w:rsidR="00B155FE" w:rsidRPr="004F0373" w:rsidRDefault="00244237" w:rsidP="00B1364C">
      <w:pPr>
        <w:pStyle w:val="aa"/>
        <w:shd w:val="clear" w:color="auto" w:fill="FFFFFF"/>
        <w:spacing w:before="150" w:beforeAutospacing="0" w:after="150" w:afterAutospacing="0"/>
        <w:ind w:left="150" w:right="150"/>
        <w:rPr>
          <w:rFonts w:ascii="Arial" w:hAnsi="Arial" w:cs="Arial"/>
          <w:color w:val="000000"/>
          <w:sz w:val="21"/>
          <w:szCs w:val="21"/>
        </w:rPr>
      </w:pPr>
      <w:r w:rsidRPr="00DF6101">
        <w:rPr>
          <w:rStyle w:val="a8"/>
          <w:b w:val="0"/>
          <w:color w:val="424242"/>
          <w:sz w:val="28"/>
          <w:szCs w:val="28"/>
        </w:rPr>
        <w:t>Химические свойства алкинов аналогичны химическим свойствам алкенов. Для</w:t>
      </w:r>
      <w:r w:rsidR="001006FF">
        <w:rPr>
          <w:rStyle w:val="a8"/>
          <w:b w:val="0"/>
          <w:color w:val="424242"/>
          <w:sz w:val="28"/>
          <w:szCs w:val="28"/>
        </w:rPr>
        <w:t xml:space="preserve"> </w:t>
      </w:r>
      <w:r w:rsidRPr="00DF6101">
        <w:rPr>
          <w:rStyle w:val="a8"/>
          <w:b w:val="0"/>
          <w:color w:val="424242"/>
          <w:sz w:val="28"/>
          <w:szCs w:val="28"/>
        </w:rPr>
        <w:t>алкинов характерны реакции присоединения по месту тройной связи</w:t>
      </w:r>
      <w:r w:rsidR="00B1364C" w:rsidRPr="00AB7856">
        <w:rPr>
          <w:rStyle w:val="a8"/>
          <w:b w:val="0"/>
          <w:i/>
          <w:color w:val="424242"/>
          <w:sz w:val="28"/>
          <w:szCs w:val="28"/>
        </w:rPr>
        <w:t>.</w:t>
      </w:r>
      <w:r w:rsidR="00B155FE" w:rsidRPr="00AB7856">
        <w:rPr>
          <w:rFonts w:ascii="Arial" w:hAnsi="Arial" w:cs="Arial"/>
          <w:i/>
          <w:noProof/>
          <w:color w:val="000000"/>
          <w:sz w:val="28"/>
          <w:szCs w:val="28"/>
        </w:rPr>
        <w:drawing>
          <wp:inline distT="0" distB="0" distL="0" distR="0">
            <wp:extent cx="5940425" cy="3968846"/>
            <wp:effectExtent l="19050" t="0" r="3175" b="0"/>
            <wp:docPr id="33" name="Рисунок 53" descr="химические свойства алкинов">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химические свойства алкинов">
                      <a:hlinkClick r:id="rId64"/>
                    </pic:cNvPr>
                    <pic:cNvPicPr>
                      <a:picLocks noChangeAspect="1" noChangeArrowheads="1"/>
                    </pic:cNvPicPr>
                  </pic:nvPicPr>
                  <pic:blipFill>
                    <a:blip r:embed="rId65" cstate="print"/>
                    <a:srcRect/>
                    <a:stretch>
                      <a:fillRect/>
                    </a:stretch>
                  </pic:blipFill>
                  <pic:spPr bwMode="auto">
                    <a:xfrm>
                      <a:off x="0" y="0"/>
                      <a:ext cx="5940425" cy="3968846"/>
                    </a:xfrm>
                    <a:prstGeom prst="rect">
                      <a:avLst/>
                    </a:prstGeom>
                    <a:noFill/>
                    <a:ln w="9525">
                      <a:noFill/>
                      <a:miter lim="800000"/>
                      <a:headEnd/>
                      <a:tailEnd/>
                    </a:ln>
                  </pic:spPr>
                </pic:pic>
              </a:graphicData>
            </a:graphic>
          </wp:inline>
        </w:drawing>
      </w:r>
      <w:r w:rsidR="00B155FE" w:rsidRPr="00AB7856">
        <w:rPr>
          <w:i/>
          <w:noProof/>
          <w:color w:val="000000"/>
          <w:sz w:val="28"/>
          <w:szCs w:val="28"/>
        </w:rPr>
        <w:lastRenderedPageBreak/>
        <w:drawing>
          <wp:inline distT="0" distB="0" distL="0" distR="0">
            <wp:extent cx="5940425" cy="4259049"/>
            <wp:effectExtent l="19050" t="0" r="3175" b="0"/>
            <wp:docPr id="34" name="Рисунок 54" descr="химические свойства алкинов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химические свойства алкинов5">
                      <a:hlinkClick r:id="rId64"/>
                    </pic:cNvPr>
                    <pic:cNvPicPr>
                      <a:picLocks noChangeAspect="1" noChangeArrowheads="1"/>
                    </pic:cNvPicPr>
                  </pic:nvPicPr>
                  <pic:blipFill>
                    <a:blip r:embed="rId66" cstate="print"/>
                    <a:srcRect/>
                    <a:stretch>
                      <a:fillRect/>
                    </a:stretch>
                  </pic:blipFill>
                  <pic:spPr bwMode="auto">
                    <a:xfrm>
                      <a:off x="0" y="0"/>
                      <a:ext cx="5940425" cy="4259049"/>
                    </a:xfrm>
                    <a:prstGeom prst="rect">
                      <a:avLst/>
                    </a:prstGeom>
                    <a:noFill/>
                    <a:ln w="9525">
                      <a:noFill/>
                      <a:miter lim="800000"/>
                      <a:headEnd/>
                      <a:tailEnd/>
                    </a:ln>
                  </pic:spPr>
                </pic:pic>
              </a:graphicData>
            </a:graphic>
          </wp:inline>
        </w:drawing>
      </w:r>
      <w:r w:rsidR="00B155FE" w:rsidRPr="00AB7856">
        <w:rPr>
          <w:rFonts w:ascii="Arial" w:hAnsi="Arial" w:cs="Arial"/>
          <w:i/>
          <w:noProof/>
          <w:color w:val="528F6C"/>
          <w:sz w:val="28"/>
          <w:szCs w:val="28"/>
          <w:bdr w:val="none" w:sz="0" w:space="0" w:color="auto" w:frame="1"/>
        </w:rPr>
        <w:drawing>
          <wp:inline distT="0" distB="0" distL="0" distR="0">
            <wp:extent cx="5940425" cy="3496950"/>
            <wp:effectExtent l="19050" t="0" r="3175" b="0"/>
            <wp:docPr id="35" name="Рисунок 55" descr="химические свойства алкинов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химические свойства алкинов2">
                      <a:hlinkClick r:id="rId67"/>
                    </pic:cNvPr>
                    <pic:cNvPicPr>
                      <a:picLocks noChangeAspect="1" noChangeArrowheads="1"/>
                    </pic:cNvPicPr>
                  </pic:nvPicPr>
                  <pic:blipFill>
                    <a:blip r:embed="rId68" cstate="print"/>
                    <a:srcRect/>
                    <a:stretch>
                      <a:fillRect/>
                    </a:stretch>
                  </pic:blipFill>
                  <pic:spPr bwMode="auto">
                    <a:xfrm>
                      <a:off x="0" y="0"/>
                      <a:ext cx="5940425" cy="3496950"/>
                    </a:xfrm>
                    <a:prstGeom prst="rect">
                      <a:avLst/>
                    </a:prstGeom>
                    <a:noFill/>
                    <a:ln w="9525">
                      <a:noFill/>
                      <a:miter lim="800000"/>
                      <a:headEnd/>
                      <a:tailEnd/>
                    </a:ln>
                  </pic:spPr>
                </pic:pic>
              </a:graphicData>
            </a:graphic>
          </wp:inline>
        </w:drawing>
      </w:r>
      <w:r w:rsidR="00B155FE" w:rsidRPr="00AB7856">
        <w:rPr>
          <w:rFonts w:ascii="Arial" w:hAnsi="Arial" w:cs="Arial"/>
          <w:i/>
          <w:noProof/>
          <w:color w:val="528F6C"/>
          <w:sz w:val="28"/>
          <w:szCs w:val="28"/>
          <w:bdr w:val="none" w:sz="0" w:space="0" w:color="auto" w:frame="1"/>
        </w:rPr>
        <w:lastRenderedPageBreak/>
        <w:drawing>
          <wp:inline distT="0" distB="0" distL="0" distR="0">
            <wp:extent cx="5940425" cy="4169786"/>
            <wp:effectExtent l="19050" t="0" r="3175" b="0"/>
            <wp:docPr id="36" name="Рисунок 56" descr="химические свойства алкинов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химические свойства алкинов3">
                      <a:hlinkClick r:id="rId69"/>
                    </pic:cNvPr>
                    <pic:cNvPicPr>
                      <a:picLocks noChangeAspect="1" noChangeArrowheads="1"/>
                    </pic:cNvPicPr>
                  </pic:nvPicPr>
                  <pic:blipFill>
                    <a:blip r:embed="rId70" cstate="print"/>
                    <a:srcRect/>
                    <a:stretch>
                      <a:fillRect/>
                    </a:stretch>
                  </pic:blipFill>
                  <pic:spPr bwMode="auto">
                    <a:xfrm>
                      <a:off x="0" y="0"/>
                      <a:ext cx="5940425" cy="4169786"/>
                    </a:xfrm>
                    <a:prstGeom prst="rect">
                      <a:avLst/>
                    </a:prstGeom>
                    <a:noFill/>
                    <a:ln w="9525">
                      <a:noFill/>
                      <a:miter lim="800000"/>
                      <a:headEnd/>
                      <a:tailEnd/>
                    </a:ln>
                  </pic:spPr>
                </pic:pic>
              </a:graphicData>
            </a:graphic>
          </wp:inline>
        </w:drawing>
      </w:r>
      <w:r w:rsidR="00B155FE" w:rsidRPr="00AB7856">
        <w:rPr>
          <w:rFonts w:ascii="Arial" w:hAnsi="Arial" w:cs="Arial"/>
          <w:i/>
          <w:noProof/>
          <w:color w:val="528F6C"/>
          <w:sz w:val="28"/>
          <w:szCs w:val="28"/>
          <w:bdr w:val="none" w:sz="0" w:space="0" w:color="auto" w:frame="1"/>
        </w:rPr>
        <w:drawing>
          <wp:inline distT="0" distB="0" distL="0" distR="0">
            <wp:extent cx="5940425" cy="1690315"/>
            <wp:effectExtent l="19050" t="0" r="3175" b="0"/>
            <wp:docPr id="37" name="Рисунок 57" descr="химические свойства ацетиленида">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химические свойства ацетиленида">
                      <a:hlinkClick r:id="rId71"/>
                    </pic:cNvPr>
                    <pic:cNvPicPr>
                      <a:picLocks noChangeAspect="1" noChangeArrowheads="1"/>
                    </pic:cNvPicPr>
                  </pic:nvPicPr>
                  <pic:blipFill>
                    <a:blip r:embed="rId72" cstate="print"/>
                    <a:srcRect/>
                    <a:stretch>
                      <a:fillRect/>
                    </a:stretch>
                  </pic:blipFill>
                  <pic:spPr bwMode="auto">
                    <a:xfrm>
                      <a:off x="0" y="0"/>
                      <a:ext cx="5940425" cy="1690315"/>
                    </a:xfrm>
                    <a:prstGeom prst="rect">
                      <a:avLst/>
                    </a:prstGeom>
                    <a:noFill/>
                    <a:ln w="9525">
                      <a:noFill/>
                      <a:miter lim="800000"/>
                      <a:headEnd/>
                      <a:tailEnd/>
                    </a:ln>
                  </pic:spPr>
                </pic:pic>
              </a:graphicData>
            </a:graphic>
          </wp:inline>
        </w:drawing>
      </w:r>
      <w:r w:rsidR="00B155FE" w:rsidRPr="00AB7856">
        <w:rPr>
          <w:rFonts w:ascii="Arial" w:hAnsi="Arial" w:cs="Arial"/>
          <w:i/>
          <w:noProof/>
          <w:color w:val="528F6C"/>
          <w:sz w:val="28"/>
          <w:szCs w:val="28"/>
          <w:bdr w:val="none" w:sz="0" w:space="0" w:color="auto" w:frame="1"/>
        </w:rPr>
        <w:lastRenderedPageBreak/>
        <w:drawing>
          <wp:inline distT="0" distB="0" distL="0" distR="0">
            <wp:extent cx="5940425" cy="4632442"/>
            <wp:effectExtent l="19050" t="0" r="3175" b="0"/>
            <wp:docPr id="38" name="Рисунок 58" descr="химические свойства алкинов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химические свойства алкинов4">
                      <a:hlinkClick r:id="rId73"/>
                    </pic:cNvPr>
                    <pic:cNvPicPr>
                      <a:picLocks noChangeAspect="1" noChangeArrowheads="1"/>
                    </pic:cNvPicPr>
                  </pic:nvPicPr>
                  <pic:blipFill>
                    <a:blip r:embed="rId74" cstate="print"/>
                    <a:srcRect/>
                    <a:stretch>
                      <a:fillRect/>
                    </a:stretch>
                  </pic:blipFill>
                  <pic:spPr bwMode="auto">
                    <a:xfrm>
                      <a:off x="0" y="0"/>
                      <a:ext cx="5940425" cy="4632442"/>
                    </a:xfrm>
                    <a:prstGeom prst="rect">
                      <a:avLst/>
                    </a:prstGeom>
                    <a:noFill/>
                    <a:ln w="9525">
                      <a:noFill/>
                      <a:miter lim="800000"/>
                      <a:headEnd/>
                      <a:tailEnd/>
                    </a:ln>
                  </pic:spPr>
                </pic:pic>
              </a:graphicData>
            </a:graphic>
          </wp:inline>
        </w:drawing>
      </w:r>
      <w:hyperlink r:id="rId75" w:history="1"/>
      <w:r w:rsidR="00B155FE" w:rsidRPr="00AB7856">
        <w:rPr>
          <w:rFonts w:ascii="Arial" w:hAnsi="Arial" w:cs="Arial"/>
          <w:i/>
          <w:noProof/>
          <w:color w:val="528F6C"/>
          <w:sz w:val="28"/>
          <w:szCs w:val="28"/>
          <w:bdr w:val="none" w:sz="0" w:space="0" w:color="auto" w:frame="1"/>
        </w:rPr>
        <w:drawing>
          <wp:inline distT="0" distB="0" distL="0" distR="0">
            <wp:extent cx="6172200" cy="2447925"/>
            <wp:effectExtent l="19050" t="0" r="0" b="0"/>
            <wp:docPr id="59" name="Рисунок 59" descr="горение ацетилена алкинов">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орение ацетилена алкинов">
                      <a:hlinkClick r:id="rId76"/>
                    </pic:cNvPr>
                    <pic:cNvPicPr>
                      <a:picLocks noChangeAspect="1" noChangeArrowheads="1"/>
                    </pic:cNvPicPr>
                  </pic:nvPicPr>
                  <pic:blipFill>
                    <a:blip r:embed="rId77" cstate="print"/>
                    <a:srcRect/>
                    <a:stretch>
                      <a:fillRect/>
                    </a:stretch>
                  </pic:blipFill>
                  <pic:spPr bwMode="auto">
                    <a:xfrm>
                      <a:off x="0" y="0"/>
                      <a:ext cx="6172200" cy="2447925"/>
                    </a:xfrm>
                    <a:prstGeom prst="rect">
                      <a:avLst/>
                    </a:prstGeom>
                    <a:noFill/>
                    <a:ln w="9525">
                      <a:noFill/>
                      <a:miter lim="800000"/>
                      <a:headEnd/>
                      <a:tailEnd/>
                    </a:ln>
                  </pic:spPr>
                </pic:pic>
              </a:graphicData>
            </a:graphic>
          </wp:inline>
        </w:drawing>
      </w:r>
    </w:p>
    <w:p w:rsidR="00B155FE" w:rsidRPr="00DF6101" w:rsidRDefault="00B155FE" w:rsidP="001006FF">
      <w:pPr>
        <w:pStyle w:val="2"/>
        <w:shd w:val="clear" w:color="auto" w:fill="FFFFFF"/>
        <w:spacing w:before="120" w:after="120" w:line="264" w:lineRule="atLeast"/>
        <w:jc w:val="center"/>
        <w:rPr>
          <w:rFonts w:ascii="Times New Roman" w:hAnsi="Times New Roman" w:cs="Times New Roman"/>
          <w:color w:val="000000"/>
          <w:sz w:val="28"/>
          <w:szCs w:val="28"/>
        </w:rPr>
      </w:pPr>
      <w:r w:rsidRPr="00DF6101">
        <w:rPr>
          <w:rFonts w:ascii="Times New Roman" w:hAnsi="Times New Roman" w:cs="Times New Roman"/>
          <w:color w:val="000000"/>
          <w:sz w:val="28"/>
          <w:szCs w:val="28"/>
        </w:rPr>
        <w:t>Получение</w:t>
      </w:r>
      <w:r w:rsidR="001006FF">
        <w:rPr>
          <w:rFonts w:ascii="Times New Roman" w:hAnsi="Times New Roman" w:cs="Times New Roman"/>
          <w:color w:val="000000"/>
          <w:sz w:val="28"/>
          <w:szCs w:val="28"/>
        </w:rPr>
        <w:t xml:space="preserve"> непредельных</w:t>
      </w:r>
      <w:r w:rsidR="001006FF" w:rsidRPr="00850554">
        <w:rPr>
          <w:rFonts w:ascii="Times New Roman" w:hAnsi="Times New Roman" w:cs="Times New Roman"/>
          <w:color w:val="000000"/>
          <w:sz w:val="28"/>
          <w:szCs w:val="28"/>
        </w:rPr>
        <w:t xml:space="preserve"> </w:t>
      </w:r>
      <w:r w:rsidR="001006FF">
        <w:rPr>
          <w:rFonts w:ascii="Times New Roman" w:hAnsi="Times New Roman" w:cs="Times New Roman"/>
          <w:color w:val="000000"/>
          <w:sz w:val="28"/>
          <w:szCs w:val="28"/>
        </w:rPr>
        <w:t>углеводородов</w:t>
      </w:r>
    </w:p>
    <w:p w:rsidR="00B155FE" w:rsidRPr="00DF6101" w:rsidRDefault="00B155FE" w:rsidP="00D97517">
      <w:pPr>
        <w:pStyle w:val="aa"/>
        <w:shd w:val="clear" w:color="auto" w:fill="FFFFFF"/>
        <w:spacing w:before="0" w:beforeAutospacing="0" w:after="0" w:afterAutospacing="0"/>
        <w:jc w:val="both"/>
        <w:rPr>
          <w:b/>
          <w:color w:val="000000"/>
          <w:sz w:val="28"/>
          <w:szCs w:val="28"/>
        </w:rPr>
      </w:pPr>
    </w:p>
    <w:p w:rsidR="00B155FE" w:rsidRPr="001006FF" w:rsidRDefault="001006FF" w:rsidP="00D97517">
      <w:pPr>
        <w:pStyle w:val="aa"/>
        <w:shd w:val="clear" w:color="auto" w:fill="FFFFFF"/>
        <w:spacing w:before="0" w:beforeAutospacing="0" w:after="0" w:afterAutospacing="0"/>
        <w:jc w:val="both"/>
        <w:rPr>
          <w:b/>
          <w:color w:val="000000"/>
          <w:sz w:val="28"/>
          <w:szCs w:val="28"/>
        </w:rPr>
      </w:pPr>
      <w:r>
        <w:rPr>
          <w:b/>
          <w:color w:val="000000"/>
          <w:sz w:val="28"/>
          <w:szCs w:val="28"/>
          <w:lang w:val="en-US"/>
        </w:rPr>
        <w:t>I</w:t>
      </w:r>
      <w:r w:rsidRPr="001006FF">
        <w:rPr>
          <w:b/>
          <w:color w:val="000000"/>
          <w:sz w:val="28"/>
          <w:szCs w:val="28"/>
        </w:rPr>
        <w:t xml:space="preserve">. </w:t>
      </w:r>
      <w:r w:rsidR="00B155FE" w:rsidRPr="00DF6101">
        <w:rPr>
          <w:b/>
          <w:color w:val="000000"/>
          <w:sz w:val="28"/>
          <w:szCs w:val="28"/>
        </w:rPr>
        <w:t>Получение алкенов</w:t>
      </w:r>
    </w:p>
    <w:p w:rsidR="001006FF" w:rsidRPr="001006FF" w:rsidRDefault="001006FF" w:rsidP="00D97517">
      <w:pPr>
        <w:pStyle w:val="aa"/>
        <w:shd w:val="clear" w:color="auto" w:fill="FFFFFF"/>
        <w:spacing w:before="0" w:beforeAutospacing="0" w:after="0" w:afterAutospacing="0"/>
        <w:jc w:val="both"/>
        <w:rPr>
          <w:b/>
          <w:color w:val="000000"/>
          <w:sz w:val="28"/>
          <w:szCs w:val="28"/>
        </w:rPr>
      </w:pPr>
    </w:p>
    <w:p w:rsidR="00B155FE" w:rsidRPr="00DF6101" w:rsidRDefault="00B155FE" w:rsidP="00B53C02">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1. </w:t>
      </w:r>
      <w:r w:rsidRPr="00DF6101">
        <w:rPr>
          <w:rFonts w:ascii="Times New Roman" w:eastAsia="Times New Roman" w:hAnsi="Times New Roman" w:cs="Times New Roman"/>
          <w:b/>
          <w:color w:val="000000" w:themeColor="text1"/>
          <w:sz w:val="28"/>
          <w:szCs w:val="28"/>
          <w:u w:val="single"/>
        </w:rPr>
        <w:t>В промышленности</w:t>
      </w:r>
      <w:r w:rsidRPr="00DF6101">
        <w:rPr>
          <w:rFonts w:ascii="Times New Roman" w:eastAsia="Times New Roman" w:hAnsi="Times New Roman" w:cs="Times New Roman"/>
          <w:color w:val="000000" w:themeColor="text1"/>
          <w:sz w:val="28"/>
          <w:szCs w:val="28"/>
        </w:rPr>
        <w:t xml:space="preserve"> алкены получают дегидрированием алканов в присутствии катализатора (Сr</w:t>
      </w:r>
      <w:r w:rsidRPr="00DF6101">
        <w:rPr>
          <w:rFonts w:ascii="Times New Roman" w:eastAsia="Times New Roman" w:hAnsi="Times New Roman" w:cs="Times New Roman"/>
          <w:color w:val="000000" w:themeColor="text1"/>
          <w:sz w:val="28"/>
          <w:szCs w:val="28"/>
          <w:bdr w:val="none" w:sz="0" w:space="0" w:color="auto" w:frame="1"/>
          <w:vertAlign w:val="subscript"/>
        </w:rPr>
        <w:t>2</w:t>
      </w:r>
      <w:r w:rsidRPr="00DF6101">
        <w:rPr>
          <w:rFonts w:ascii="Times New Roman" w:eastAsia="Times New Roman" w:hAnsi="Times New Roman" w:cs="Times New Roman"/>
          <w:color w:val="000000" w:themeColor="text1"/>
          <w:sz w:val="28"/>
          <w:szCs w:val="28"/>
        </w:rPr>
        <w:t>О</w:t>
      </w:r>
      <w:r w:rsidRPr="00DF6101">
        <w:rPr>
          <w:rFonts w:ascii="Times New Roman" w:eastAsia="Times New Roman" w:hAnsi="Times New Roman" w:cs="Times New Roman"/>
          <w:color w:val="000000" w:themeColor="text1"/>
          <w:sz w:val="28"/>
          <w:szCs w:val="28"/>
          <w:bdr w:val="none" w:sz="0" w:space="0" w:color="auto" w:frame="1"/>
          <w:vertAlign w:val="subscript"/>
        </w:rPr>
        <w:t>3</w:t>
      </w:r>
      <w:r w:rsidRPr="00DF6101">
        <w:rPr>
          <w:rFonts w:ascii="Times New Roman" w:eastAsia="Times New Roman" w:hAnsi="Times New Roman" w:cs="Times New Roman"/>
          <w:color w:val="000000" w:themeColor="text1"/>
          <w:sz w:val="28"/>
          <w:szCs w:val="28"/>
        </w:rPr>
        <w:t>).</w:t>
      </w:r>
    </w:p>
    <w:p w:rsidR="00B155FE" w:rsidRPr="00DF6101" w:rsidRDefault="00B155FE" w:rsidP="00D97517">
      <w:pPr>
        <w:spacing w:after="0" w:line="240" w:lineRule="auto"/>
        <w:jc w:val="both"/>
        <w:rPr>
          <w:rFonts w:ascii="Times New Roman" w:eastAsia="Times New Roman" w:hAnsi="Times New Roman" w:cs="Times New Roman"/>
          <w:color w:val="000000" w:themeColor="text1"/>
          <w:sz w:val="28"/>
          <w:szCs w:val="28"/>
          <w:lang w:val="en-US"/>
        </w:rPr>
      </w:pPr>
      <w:r w:rsidRPr="00DF6101">
        <w:rPr>
          <w:rFonts w:ascii="Times New Roman" w:eastAsia="Times New Roman" w:hAnsi="Times New Roman" w:cs="Times New Roman"/>
          <w:color w:val="000000" w:themeColor="text1"/>
          <w:sz w:val="28"/>
          <w:szCs w:val="28"/>
        </w:rPr>
        <w:t>а</w:t>
      </w:r>
      <w:r w:rsidRPr="00DF6101">
        <w:rPr>
          <w:rFonts w:ascii="Times New Roman" w:eastAsia="Times New Roman" w:hAnsi="Times New Roman" w:cs="Times New Roman"/>
          <w:color w:val="000000" w:themeColor="text1"/>
          <w:sz w:val="28"/>
          <w:szCs w:val="28"/>
          <w:lang w:val="en-US"/>
        </w:rPr>
        <w:t>)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C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C = CH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w:t>
      </w:r>
      <w:r w:rsidRPr="00DF6101">
        <w:rPr>
          <w:rFonts w:ascii="Times New Roman" w:eastAsia="Times New Roman" w:hAnsi="Times New Roman" w:cs="Times New Roman"/>
          <w:color w:val="000000" w:themeColor="text1"/>
          <w:sz w:val="28"/>
          <w:szCs w:val="28"/>
        </w:rPr>
        <w:t>бутен</w:t>
      </w:r>
      <w:r w:rsidRPr="00DF6101">
        <w:rPr>
          <w:rFonts w:ascii="Times New Roman" w:eastAsia="Times New Roman" w:hAnsi="Times New Roman" w:cs="Times New Roman"/>
          <w:color w:val="000000" w:themeColor="text1"/>
          <w:sz w:val="28"/>
          <w:szCs w:val="28"/>
          <w:lang w:val="en-US"/>
        </w:rPr>
        <w:t>-1)</w:t>
      </w:r>
    </w:p>
    <w:p w:rsidR="00B155FE" w:rsidRPr="00DF6101" w:rsidRDefault="00B155FE" w:rsidP="00D97517">
      <w:pPr>
        <w:spacing w:after="0" w:line="240" w:lineRule="auto"/>
        <w:jc w:val="both"/>
        <w:textAlignment w:val="baseline"/>
        <w:rPr>
          <w:rFonts w:ascii="Times New Roman" w:eastAsia="Times New Roman" w:hAnsi="Times New Roman" w:cs="Times New Roman"/>
          <w:color w:val="000000" w:themeColor="text1"/>
          <w:sz w:val="28"/>
          <w:szCs w:val="28"/>
          <w:lang w:val="en-US"/>
        </w:rPr>
      </w:pPr>
      <w:r w:rsidRPr="00DF6101">
        <w:rPr>
          <w:rFonts w:ascii="Times New Roman" w:eastAsia="Times New Roman" w:hAnsi="Times New Roman" w:cs="Times New Roman"/>
          <w:color w:val="000000" w:themeColor="text1"/>
          <w:sz w:val="28"/>
          <w:szCs w:val="28"/>
        </w:rPr>
        <w:t>бутан</w:t>
      </w:r>
    </w:p>
    <w:p w:rsidR="00B155FE" w:rsidRPr="00DF6101" w:rsidRDefault="00B155FE" w:rsidP="00D97517">
      <w:pPr>
        <w:spacing w:after="0" w:line="300" w:lineRule="atLeast"/>
        <w:jc w:val="both"/>
        <w:textAlignment w:val="baseline"/>
        <w:rPr>
          <w:rFonts w:ascii="Times New Roman" w:eastAsia="Times New Roman" w:hAnsi="Times New Roman" w:cs="Times New Roman"/>
          <w:color w:val="000000" w:themeColor="text1"/>
          <w:sz w:val="28"/>
          <w:szCs w:val="28"/>
          <w:lang w:val="en-US"/>
        </w:rPr>
      </w:pPr>
      <w:r w:rsidRPr="00DF6101">
        <w:rPr>
          <w:rFonts w:ascii="Times New Roman" w:eastAsia="Times New Roman" w:hAnsi="Times New Roman" w:cs="Times New Roman"/>
          <w:color w:val="000000" w:themeColor="text1"/>
          <w:sz w:val="28"/>
          <w:szCs w:val="28"/>
        </w:rPr>
        <w:lastRenderedPageBreak/>
        <w:t>б</w:t>
      </w:r>
      <w:r w:rsidRPr="00DF6101">
        <w:rPr>
          <w:rFonts w:ascii="Times New Roman" w:eastAsia="Times New Roman" w:hAnsi="Times New Roman" w:cs="Times New Roman"/>
          <w:color w:val="000000" w:themeColor="text1"/>
          <w:sz w:val="28"/>
          <w:szCs w:val="28"/>
          <w:lang w:val="en-US"/>
        </w:rPr>
        <w:t>)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C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C - CH = CH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w:t>
      </w:r>
      <w:r w:rsidRPr="00DF6101">
        <w:rPr>
          <w:rFonts w:ascii="Times New Roman" w:eastAsia="Times New Roman" w:hAnsi="Times New Roman" w:cs="Times New Roman"/>
          <w:color w:val="000000" w:themeColor="text1"/>
          <w:sz w:val="28"/>
          <w:szCs w:val="28"/>
        </w:rPr>
        <w:t>бутен</w:t>
      </w:r>
      <w:r w:rsidRPr="00DF6101">
        <w:rPr>
          <w:rFonts w:ascii="Times New Roman" w:eastAsia="Times New Roman" w:hAnsi="Times New Roman" w:cs="Times New Roman"/>
          <w:color w:val="000000" w:themeColor="text1"/>
          <w:sz w:val="28"/>
          <w:szCs w:val="28"/>
          <w:lang w:val="en-US"/>
        </w:rPr>
        <w:t>-2)</w:t>
      </w:r>
    </w:p>
    <w:p w:rsidR="00B155FE" w:rsidRPr="00DF6101" w:rsidRDefault="00B155FE" w:rsidP="00D97517">
      <w:pPr>
        <w:spacing w:after="0" w:line="240" w:lineRule="auto"/>
        <w:jc w:val="both"/>
        <w:rPr>
          <w:rFonts w:ascii="Times New Roman" w:eastAsia="Times New Roman" w:hAnsi="Times New Roman" w:cs="Times New Roman"/>
          <w:color w:val="000000" w:themeColor="text1"/>
          <w:sz w:val="28"/>
          <w:szCs w:val="28"/>
          <w:lang w:val="en-US"/>
        </w:rPr>
      </w:pPr>
    </w:p>
    <w:p w:rsidR="00B155FE" w:rsidRPr="00DF6101" w:rsidRDefault="00B155FE" w:rsidP="00D97517">
      <w:pPr>
        <w:spacing w:after="0" w:line="300" w:lineRule="atLeast"/>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2. Из </w:t>
      </w:r>
      <w:r w:rsidRPr="00DF6101">
        <w:rPr>
          <w:rFonts w:ascii="Times New Roman" w:eastAsia="Times New Roman" w:hAnsi="Times New Roman" w:cs="Times New Roman"/>
          <w:b/>
          <w:color w:val="000000" w:themeColor="text1"/>
          <w:sz w:val="28"/>
          <w:szCs w:val="28"/>
          <w:u w:val="single"/>
        </w:rPr>
        <w:t>лабораторных способов</w:t>
      </w:r>
      <w:r w:rsidRPr="00DF6101">
        <w:rPr>
          <w:rFonts w:ascii="Times New Roman" w:eastAsia="Times New Roman" w:hAnsi="Times New Roman" w:cs="Times New Roman"/>
          <w:color w:val="000000" w:themeColor="text1"/>
          <w:sz w:val="28"/>
          <w:szCs w:val="28"/>
        </w:rPr>
        <w:t xml:space="preserve"> получения можно отметить следующие:</w:t>
      </w:r>
    </w:p>
    <w:p w:rsidR="00B155FE" w:rsidRPr="00DF6101" w:rsidRDefault="00B155FE" w:rsidP="001006FF">
      <w:pPr>
        <w:spacing w:after="0" w:line="360" w:lineRule="auto"/>
        <w:jc w:val="both"/>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а) </w:t>
      </w:r>
      <w:r w:rsidRPr="00DF6101">
        <w:rPr>
          <w:rFonts w:ascii="Times New Roman" w:eastAsia="Times New Roman" w:hAnsi="Times New Roman" w:cs="Times New Roman"/>
          <w:b/>
          <w:color w:val="000000" w:themeColor="text1"/>
          <w:sz w:val="28"/>
          <w:szCs w:val="28"/>
          <w:u w:val="single"/>
        </w:rPr>
        <w:t>отщепление галогеноводорода</w:t>
      </w:r>
      <w:r w:rsidRPr="00DF6101">
        <w:rPr>
          <w:rFonts w:ascii="Times New Roman" w:eastAsia="Times New Roman" w:hAnsi="Times New Roman" w:cs="Times New Roman"/>
          <w:color w:val="000000" w:themeColor="text1"/>
          <w:sz w:val="28"/>
          <w:szCs w:val="28"/>
        </w:rPr>
        <w:t xml:space="preserve"> от галогеналкилов при действии на них спиртового раствора щелочи:</w:t>
      </w: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color w:val="000000" w:themeColor="text1"/>
          <w:sz w:val="24"/>
          <w:szCs w:val="24"/>
        </w:rPr>
        <w:drawing>
          <wp:inline distT="0" distB="0" distL="0" distR="0">
            <wp:extent cx="3810000" cy="457200"/>
            <wp:effectExtent l="0" t="0" r="0" b="0"/>
            <wp:docPr id="39" name="Рисунок 37" descr="http://examchemistry.com/content/lesson/orgveshestva/alkeny/alken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xamchemistry.com/content/lesson/orgveshestva/alkeny/alkeny9.png"/>
                    <pic:cNvPicPr>
                      <a:picLocks noChangeAspect="1" noChangeArrowheads="1"/>
                    </pic:cNvPicPr>
                  </pic:nvPicPr>
                  <pic:blipFill>
                    <a:blip r:embed="rId78" cstate="print"/>
                    <a:srcRect/>
                    <a:stretch>
                      <a:fillRect/>
                    </a:stretch>
                  </pic:blipFill>
                  <pic:spPr bwMode="auto">
                    <a:xfrm>
                      <a:off x="0" y="0"/>
                      <a:ext cx="3810000" cy="457200"/>
                    </a:xfrm>
                    <a:prstGeom prst="rect">
                      <a:avLst/>
                    </a:prstGeom>
                    <a:noFill/>
                    <a:ln w="9525">
                      <a:noFill/>
                      <a:miter lim="800000"/>
                      <a:headEnd/>
                      <a:tailEnd/>
                    </a:ln>
                  </pic:spPr>
                </pic:pic>
              </a:graphicData>
            </a:graphic>
          </wp:inline>
        </w:drawing>
      </w:r>
    </w:p>
    <w:p w:rsidR="00B155FE" w:rsidRPr="00686A60" w:rsidRDefault="00B155FE" w:rsidP="00B155FE">
      <w:pPr>
        <w:spacing w:after="0" w:line="240" w:lineRule="auto"/>
        <w:rPr>
          <w:rFonts w:ascii="Times New Roman" w:eastAsia="Times New Roman" w:hAnsi="Times New Roman" w:cs="Times New Roman"/>
          <w:color w:val="000000" w:themeColor="text1"/>
          <w:sz w:val="24"/>
          <w:szCs w:val="24"/>
        </w:rPr>
      </w:pP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sz w:val="24"/>
          <w:szCs w:val="24"/>
        </w:rPr>
        <w:drawing>
          <wp:inline distT="0" distB="0" distL="0" distR="0">
            <wp:extent cx="5619750" cy="838200"/>
            <wp:effectExtent l="0" t="0" r="0" b="0"/>
            <wp:docPr id="40" name="Рисунок 38" descr="http://examchemistry.com/content/lesson/orgveshestva/alkeny/alken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xamchemistry.com/content/lesson/orgveshestva/alkeny/alkeny10.png"/>
                    <pic:cNvPicPr>
                      <a:picLocks noChangeAspect="1" noChangeArrowheads="1"/>
                    </pic:cNvPicPr>
                  </pic:nvPicPr>
                  <pic:blipFill>
                    <a:blip r:embed="rId79" cstate="print"/>
                    <a:srcRect/>
                    <a:stretch>
                      <a:fillRect/>
                    </a:stretch>
                  </pic:blipFill>
                  <pic:spPr bwMode="auto">
                    <a:xfrm>
                      <a:off x="0" y="0"/>
                      <a:ext cx="5619750" cy="838200"/>
                    </a:xfrm>
                    <a:prstGeom prst="rect">
                      <a:avLst/>
                    </a:prstGeom>
                    <a:noFill/>
                    <a:ln w="9525">
                      <a:noFill/>
                      <a:miter lim="800000"/>
                      <a:headEnd/>
                      <a:tailEnd/>
                    </a:ln>
                  </pic:spPr>
                </pic:pic>
              </a:graphicData>
            </a:graphic>
          </wp:inline>
        </w:drawing>
      </w:r>
    </w:p>
    <w:p w:rsidR="0011554E" w:rsidRDefault="0011554E" w:rsidP="00B155FE">
      <w:pPr>
        <w:spacing w:after="0" w:line="300" w:lineRule="atLeast"/>
        <w:jc w:val="both"/>
        <w:textAlignment w:val="baseline"/>
        <w:rPr>
          <w:rFonts w:ascii="Times New Roman" w:eastAsia="Times New Roman" w:hAnsi="Times New Roman" w:cs="Times New Roman"/>
          <w:b/>
          <w:color w:val="000000" w:themeColor="text1"/>
          <w:sz w:val="28"/>
          <w:szCs w:val="28"/>
        </w:rPr>
      </w:pPr>
    </w:p>
    <w:p w:rsidR="00B155FE" w:rsidRPr="00DF6101" w:rsidRDefault="00B155FE" w:rsidP="00B155FE">
      <w:pPr>
        <w:spacing w:after="0" w:line="300" w:lineRule="atLeast"/>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b/>
          <w:color w:val="000000" w:themeColor="text1"/>
          <w:sz w:val="28"/>
          <w:szCs w:val="28"/>
        </w:rPr>
        <w:t>б</w:t>
      </w:r>
      <w:proofErr w:type="gramStart"/>
      <w:r w:rsidRPr="00DF6101">
        <w:rPr>
          <w:rFonts w:ascii="Times New Roman" w:eastAsia="Times New Roman" w:hAnsi="Times New Roman" w:cs="Times New Roman"/>
          <w:b/>
          <w:color w:val="000000" w:themeColor="text1"/>
          <w:sz w:val="28"/>
          <w:szCs w:val="28"/>
        </w:rPr>
        <w:t>)</w:t>
      </w:r>
      <w:r w:rsidRPr="00DF6101">
        <w:rPr>
          <w:rFonts w:ascii="Times New Roman" w:eastAsia="Times New Roman" w:hAnsi="Times New Roman" w:cs="Times New Roman"/>
          <w:b/>
          <w:color w:val="000000" w:themeColor="text1"/>
          <w:sz w:val="28"/>
          <w:szCs w:val="28"/>
          <w:u w:val="single"/>
        </w:rPr>
        <w:t>г</w:t>
      </w:r>
      <w:proofErr w:type="gramEnd"/>
      <w:r w:rsidRPr="00DF6101">
        <w:rPr>
          <w:rFonts w:ascii="Times New Roman" w:eastAsia="Times New Roman" w:hAnsi="Times New Roman" w:cs="Times New Roman"/>
          <w:b/>
          <w:color w:val="000000" w:themeColor="text1"/>
          <w:sz w:val="28"/>
          <w:szCs w:val="28"/>
          <w:u w:val="single"/>
        </w:rPr>
        <w:t>идрирование ацетилена</w:t>
      </w:r>
      <w:r w:rsidRPr="00DF6101">
        <w:rPr>
          <w:rFonts w:ascii="Times New Roman" w:eastAsia="Times New Roman" w:hAnsi="Times New Roman" w:cs="Times New Roman"/>
          <w:color w:val="000000" w:themeColor="text1"/>
          <w:sz w:val="28"/>
          <w:szCs w:val="28"/>
        </w:rPr>
        <w:t> в присутствии катализатора (Pd):</w:t>
      </w:r>
    </w:p>
    <w:p w:rsidR="00B155FE" w:rsidRPr="00686A60" w:rsidRDefault="00B155FE" w:rsidP="00B155FE">
      <w:pPr>
        <w:spacing w:after="0" w:line="240" w:lineRule="auto"/>
        <w:rPr>
          <w:rFonts w:ascii="Times New Roman" w:eastAsia="Times New Roman" w:hAnsi="Times New Roman" w:cs="Times New Roman"/>
          <w:color w:val="000000" w:themeColor="text1"/>
          <w:sz w:val="24"/>
          <w:szCs w:val="24"/>
        </w:rPr>
      </w:pPr>
      <w:r w:rsidRPr="00DF6101">
        <w:rPr>
          <w:rFonts w:ascii="Times New Roman" w:eastAsia="Times New Roman" w:hAnsi="Times New Roman" w:cs="Times New Roman"/>
          <w:color w:val="000000" w:themeColor="text1"/>
          <w:sz w:val="28"/>
          <w:szCs w:val="28"/>
        </w:rPr>
        <w:br/>
      </w:r>
      <w:r w:rsidRPr="00686A60">
        <w:rPr>
          <w:rFonts w:ascii="Times New Roman" w:eastAsia="Times New Roman" w:hAnsi="Times New Roman" w:cs="Times New Roman"/>
          <w:color w:val="000000" w:themeColor="text1"/>
          <w:sz w:val="24"/>
          <w:szCs w:val="24"/>
        </w:rPr>
        <w:t>H-C ≡ C-H + H</w:t>
      </w:r>
      <w:r w:rsidRPr="00686A60">
        <w:rPr>
          <w:rFonts w:ascii="Times New Roman" w:eastAsia="Times New Roman" w:hAnsi="Times New Roman" w:cs="Times New Roman"/>
          <w:color w:val="000000" w:themeColor="text1"/>
          <w:sz w:val="24"/>
          <w:szCs w:val="24"/>
          <w:bdr w:val="none" w:sz="0" w:space="0" w:color="auto" w:frame="1"/>
          <w:vertAlign w:val="subscript"/>
        </w:rPr>
        <w:t>2</w:t>
      </w:r>
      <w:r w:rsidRPr="00686A60">
        <w:rPr>
          <w:rFonts w:ascii="Times New Roman" w:eastAsia="Times New Roman" w:hAnsi="Times New Roman" w:cs="Times New Roman"/>
          <w:color w:val="000000" w:themeColor="text1"/>
          <w:sz w:val="24"/>
          <w:szCs w:val="24"/>
        </w:rPr>
        <w:t> → H</w:t>
      </w:r>
      <w:r w:rsidRPr="00686A60">
        <w:rPr>
          <w:rFonts w:ascii="Times New Roman" w:eastAsia="Times New Roman" w:hAnsi="Times New Roman" w:cs="Times New Roman"/>
          <w:color w:val="000000" w:themeColor="text1"/>
          <w:sz w:val="24"/>
          <w:szCs w:val="24"/>
          <w:bdr w:val="none" w:sz="0" w:space="0" w:color="auto" w:frame="1"/>
          <w:vertAlign w:val="subscript"/>
        </w:rPr>
        <w:t>2</w:t>
      </w:r>
      <w:r w:rsidRPr="00686A60">
        <w:rPr>
          <w:rFonts w:ascii="Times New Roman" w:eastAsia="Times New Roman" w:hAnsi="Times New Roman" w:cs="Times New Roman"/>
          <w:color w:val="000000" w:themeColor="text1"/>
          <w:sz w:val="24"/>
          <w:szCs w:val="24"/>
        </w:rPr>
        <w:t>C = CH</w:t>
      </w:r>
      <w:r w:rsidRPr="00686A60">
        <w:rPr>
          <w:rFonts w:ascii="Times New Roman" w:eastAsia="Times New Roman" w:hAnsi="Times New Roman" w:cs="Times New Roman"/>
          <w:color w:val="000000" w:themeColor="text1"/>
          <w:sz w:val="24"/>
          <w:szCs w:val="24"/>
          <w:bdr w:val="none" w:sz="0" w:space="0" w:color="auto" w:frame="1"/>
          <w:vertAlign w:val="subscript"/>
        </w:rPr>
        <w:t>2</w:t>
      </w:r>
    </w:p>
    <w:p w:rsidR="00B155FE" w:rsidRPr="00686A60" w:rsidRDefault="00B155FE" w:rsidP="001006FF">
      <w:pPr>
        <w:spacing w:after="0" w:line="360" w:lineRule="auto"/>
        <w:rPr>
          <w:rFonts w:ascii="Times New Roman" w:eastAsia="Times New Roman" w:hAnsi="Times New Roman" w:cs="Times New Roman"/>
          <w:color w:val="000000" w:themeColor="text1"/>
          <w:sz w:val="24"/>
          <w:szCs w:val="24"/>
        </w:rPr>
      </w:pPr>
      <w:r w:rsidRPr="00DF6101">
        <w:rPr>
          <w:rFonts w:ascii="Times New Roman" w:eastAsia="Times New Roman" w:hAnsi="Times New Roman" w:cs="Times New Roman"/>
          <w:b/>
          <w:color w:val="000000" w:themeColor="text1"/>
          <w:sz w:val="28"/>
          <w:szCs w:val="28"/>
        </w:rPr>
        <w:t xml:space="preserve">в) </w:t>
      </w:r>
      <w:r w:rsidRPr="00DF6101">
        <w:rPr>
          <w:rFonts w:ascii="Times New Roman" w:eastAsia="Times New Roman" w:hAnsi="Times New Roman" w:cs="Times New Roman"/>
          <w:b/>
          <w:color w:val="000000" w:themeColor="text1"/>
          <w:sz w:val="28"/>
          <w:szCs w:val="28"/>
          <w:u w:val="single"/>
        </w:rPr>
        <w:t>дегидратация спиртов</w:t>
      </w:r>
      <w:r w:rsidRPr="00DF6101">
        <w:rPr>
          <w:rFonts w:ascii="Times New Roman" w:eastAsia="Times New Roman" w:hAnsi="Times New Roman" w:cs="Times New Roman"/>
          <w:color w:val="000000" w:themeColor="text1"/>
          <w:sz w:val="28"/>
          <w:szCs w:val="28"/>
        </w:rPr>
        <w:t xml:space="preserve"> (отщепление воды).</w:t>
      </w:r>
      <w:r w:rsidRPr="00DF6101">
        <w:rPr>
          <w:rFonts w:ascii="Times New Roman" w:eastAsia="Times New Roman" w:hAnsi="Times New Roman" w:cs="Times New Roman"/>
          <w:color w:val="000000" w:themeColor="text1"/>
          <w:sz w:val="28"/>
          <w:szCs w:val="28"/>
        </w:rPr>
        <w:br/>
        <w:t>В качестве катализатора используют кислоты (серную или фосфорную) или Аl</w:t>
      </w:r>
      <w:r w:rsidRPr="00DF6101">
        <w:rPr>
          <w:rFonts w:ascii="Times New Roman" w:eastAsia="Times New Roman" w:hAnsi="Times New Roman" w:cs="Times New Roman"/>
          <w:color w:val="000000" w:themeColor="text1"/>
          <w:sz w:val="28"/>
          <w:szCs w:val="28"/>
          <w:bdr w:val="none" w:sz="0" w:space="0" w:color="auto" w:frame="1"/>
          <w:vertAlign w:val="subscript"/>
        </w:rPr>
        <w:t>2</w:t>
      </w:r>
      <w:r w:rsidRPr="00DF6101">
        <w:rPr>
          <w:rFonts w:ascii="Times New Roman" w:eastAsia="Times New Roman" w:hAnsi="Times New Roman" w:cs="Times New Roman"/>
          <w:color w:val="000000" w:themeColor="text1"/>
          <w:sz w:val="28"/>
          <w:szCs w:val="28"/>
        </w:rPr>
        <w:t>O</w:t>
      </w:r>
      <w:r w:rsidRPr="00DF6101">
        <w:rPr>
          <w:rFonts w:ascii="Times New Roman" w:eastAsia="Times New Roman" w:hAnsi="Times New Roman" w:cs="Times New Roman"/>
          <w:color w:val="000000" w:themeColor="text1"/>
          <w:sz w:val="28"/>
          <w:szCs w:val="28"/>
          <w:bdr w:val="none" w:sz="0" w:space="0" w:color="auto" w:frame="1"/>
          <w:vertAlign w:val="subscript"/>
        </w:rPr>
        <w:t>3</w:t>
      </w:r>
      <w:r w:rsidRPr="00DF6101">
        <w:rPr>
          <w:rFonts w:ascii="Times New Roman" w:eastAsia="Times New Roman" w:hAnsi="Times New Roman" w:cs="Times New Roman"/>
          <w:color w:val="000000" w:themeColor="text1"/>
          <w:sz w:val="28"/>
          <w:szCs w:val="28"/>
        </w:rPr>
        <w:t>:</w:t>
      </w: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B073BE">
        <w:rPr>
          <w:rFonts w:ascii="Times New Roman" w:eastAsia="Times New Roman" w:hAnsi="Times New Roman" w:cs="Times New Roman"/>
          <w:noProof/>
          <w:color w:val="000000" w:themeColor="text1"/>
          <w:sz w:val="24"/>
          <w:szCs w:val="24"/>
        </w:rPr>
        <w:drawing>
          <wp:inline distT="0" distB="0" distL="0" distR="0">
            <wp:extent cx="4162425" cy="495300"/>
            <wp:effectExtent l="0" t="0" r="0" b="0"/>
            <wp:docPr id="41" name="Рисунок 39" descr="http://examchemistry.com/content/lesson/orgveshestva/alkeny/alken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xamchemistry.com/content/lesson/orgveshestva/alkeny/alkeny11.png"/>
                    <pic:cNvPicPr>
                      <a:picLocks noChangeAspect="1" noChangeArrowheads="1"/>
                    </pic:cNvPicPr>
                  </pic:nvPicPr>
                  <pic:blipFill>
                    <a:blip r:embed="rId80" cstate="print"/>
                    <a:srcRect/>
                    <a:stretch>
                      <a:fillRect/>
                    </a:stretch>
                  </pic:blipFill>
                  <pic:spPr bwMode="auto">
                    <a:xfrm>
                      <a:off x="0" y="0"/>
                      <a:ext cx="4162425" cy="495300"/>
                    </a:xfrm>
                    <a:prstGeom prst="rect">
                      <a:avLst/>
                    </a:prstGeom>
                    <a:noFill/>
                    <a:ln w="9525">
                      <a:noFill/>
                      <a:miter lim="800000"/>
                      <a:headEnd/>
                      <a:tailEnd/>
                    </a:ln>
                  </pic:spPr>
                </pic:pic>
              </a:graphicData>
            </a:graphic>
          </wp:inline>
        </w:drawing>
      </w:r>
    </w:p>
    <w:p w:rsidR="00B155FE" w:rsidRPr="00DF6101" w:rsidRDefault="00B155FE" w:rsidP="0011554E">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В таких реакциях водород отщепляется от наименее гидрогенизированного (с наименьшим числом водородных атомов) </w:t>
      </w:r>
      <w:proofErr w:type="gramStart"/>
      <w:r w:rsidRPr="00DF6101">
        <w:rPr>
          <w:rFonts w:ascii="Times New Roman" w:eastAsia="Times New Roman" w:hAnsi="Times New Roman" w:cs="Times New Roman"/>
          <w:color w:val="000000" w:themeColor="text1"/>
          <w:sz w:val="28"/>
          <w:szCs w:val="28"/>
        </w:rPr>
        <w:t>углеродною</w:t>
      </w:r>
      <w:proofErr w:type="gramEnd"/>
      <w:r w:rsidRPr="00DF6101">
        <w:rPr>
          <w:rFonts w:ascii="Times New Roman" w:eastAsia="Times New Roman" w:hAnsi="Times New Roman" w:cs="Times New Roman"/>
          <w:color w:val="000000" w:themeColor="text1"/>
          <w:sz w:val="28"/>
          <w:szCs w:val="28"/>
        </w:rPr>
        <w:t xml:space="preserve"> атома (правило А.М.Зайцева):</w:t>
      </w: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color w:val="000000" w:themeColor="text1"/>
          <w:sz w:val="24"/>
          <w:szCs w:val="24"/>
        </w:rPr>
        <w:drawing>
          <wp:inline distT="0" distB="0" distL="0" distR="0">
            <wp:extent cx="4619625" cy="866775"/>
            <wp:effectExtent l="19050" t="0" r="0" b="0"/>
            <wp:docPr id="42" name="Рисунок 40" descr="http://examchemistry.com/content/lesson/orgveshestva/alkeny/alken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xamchemistry.com/content/lesson/orgveshestva/alkeny/alkeny12.png"/>
                    <pic:cNvPicPr>
                      <a:picLocks noChangeAspect="1" noChangeArrowheads="1"/>
                    </pic:cNvPicPr>
                  </pic:nvPicPr>
                  <pic:blipFill>
                    <a:blip r:embed="rId81" cstate="print"/>
                    <a:srcRect/>
                    <a:stretch>
                      <a:fillRect/>
                    </a:stretch>
                  </pic:blipFill>
                  <pic:spPr bwMode="auto">
                    <a:xfrm>
                      <a:off x="0" y="0"/>
                      <a:ext cx="4619625" cy="866775"/>
                    </a:xfrm>
                    <a:prstGeom prst="rect">
                      <a:avLst/>
                    </a:prstGeom>
                    <a:noFill/>
                    <a:ln w="9525">
                      <a:noFill/>
                      <a:miter lim="800000"/>
                      <a:headEnd/>
                      <a:tailEnd/>
                    </a:ln>
                  </pic:spPr>
                </pic:pic>
              </a:graphicData>
            </a:graphic>
          </wp:inline>
        </w:drawing>
      </w:r>
    </w:p>
    <w:p w:rsidR="00B155FE" w:rsidRDefault="00B155FE" w:rsidP="00B155FE">
      <w:pPr>
        <w:pStyle w:val="aa"/>
        <w:shd w:val="clear" w:color="auto" w:fill="FFFFFF"/>
        <w:spacing w:before="0" w:beforeAutospacing="0" w:after="0" w:afterAutospacing="0"/>
        <w:rPr>
          <w:rFonts w:ascii="Arial" w:hAnsi="Arial" w:cs="Arial"/>
          <w:color w:val="000000"/>
          <w:sz w:val="21"/>
          <w:szCs w:val="21"/>
        </w:rPr>
      </w:pPr>
      <w:r>
        <w:rPr>
          <w:rFonts w:ascii="Arial" w:hAnsi="Arial" w:cs="Arial"/>
          <w:noProof/>
          <w:color w:val="528F6C"/>
          <w:sz w:val="21"/>
          <w:szCs w:val="21"/>
          <w:bdr w:val="none" w:sz="0" w:space="0" w:color="auto" w:frame="1"/>
        </w:rPr>
        <w:drawing>
          <wp:inline distT="0" distB="0" distL="0" distR="0">
            <wp:extent cx="4933950" cy="2400300"/>
            <wp:effectExtent l="19050" t="0" r="0" b="0"/>
            <wp:docPr id="43" name="Рисунок 25" descr="правило зайцева">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авило зайцева">
                      <a:hlinkClick r:id="rId82"/>
                    </pic:cNvPr>
                    <pic:cNvPicPr>
                      <a:picLocks noChangeAspect="1" noChangeArrowheads="1"/>
                    </pic:cNvPicPr>
                  </pic:nvPicPr>
                  <pic:blipFill>
                    <a:blip r:embed="rId83" cstate="print"/>
                    <a:srcRect/>
                    <a:stretch>
                      <a:fillRect/>
                    </a:stretch>
                  </pic:blipFill>
                  <pic:spPr bwMode="auto">
                    <a:xfrm>
                      <a:off x="0" y="0"/>
                      <a:ext cx="4933950" cy="2400300"/>
                    </a:xfrm>
                    <a:prstGeom prst="rect">
                      <a:avLst/>
                    </a:prstGeom>
                    <a:noFill/>
                    <a:ln w="9525">
                      <a:noFill/>
                      <a:miter lim="800000"/>
                      <a:headEnd/>
                      <a:tailEnd/>
                    </a:ln>
                  </pic:spPr>
                </pic:pic>
              </a:graphicData>
            </a:graphic>
          </wp:inline>
        </w:drawing>
      </w:r>
    </w:p>
    <w:p w:rsidR="00B155FE" w:rsidRDefault="001006FF" w:rsidP="004F0373">
      <w:pPr>
        <w:pStyle w:val="aa"/>
        <w:shd w:val="clear" w:color="auto" w:fill="FFFFFF"/>
        <w:spacing w:before="0" w:beforeAutospacing="0" w:after="0" w:afterAutospacing="0"/>
        <w:rPr>
          <w:b/>
          <w:color w:val="000000"/>
          <w:sz w:val="28"/>
          <w:szCs w:val="28"/>
        </w:rPr>
      </w:pPr>
      <w:r>
        <w:rPr>
          <w:b/>
          <w:color w:val="000000"/>
          <w:sz w:val="28"/>
          <w:szCs w:val="28"/>
          <w:lang w:val="en-US"/>
        </w:rPr>
        <w:lastRenderedPageBreak/>
        <w:t xml:space="preserve">II. </w:t>
      </w:r>
      <w:r w:rsidR="00B155FE" w:rsidRPr="002E33D3">
        <w:rPr>
          <w:b/>
          <w:color w:val="000000"/>
          <w:sz w:val="28"/>
          <w:szCs w:val="28"/>
        </w:rPr>
        <w:t>Получение алк</w:t>
      </w:r>
      <w:r w:rsidR="00B155FE">
        <w:rPr>
          <w:b/>
          <w:color w:val="000000"/>
          <w:sz w:val="28"/>
          <w:szCs w:val="28"/>
        </w:rPr>
        <w:t>и</w:t>
      </w:r>
      <w:r w:rsidR="00B155FE" w:rsidRPr="002E33D3">
        <w:rPr>
          <w:b/>
          <w:color w:val="000000"/>
          <w:sz w:val="28"/>
          <w:szCs w:val="28"/>
        </w:rPr>
        <w:t>нов</w:t>
      </w:r>
    </w:p>
    <w:p w:rsidR="00B073BE" w:rsidRDefault="00B073BE" w:rsidP="004F0373">
      <w:pPr>
        <w:pStyle w:val="aa"/>
        <w:shd w:val="clear" w:color="auto" w:fill="FFFFFF"/>
        <w:spacing w:before="0" w:beforeAutospacing="0" w:after="0" w:afterAutospacing="0"/>
        <w:rPr>
          <w:b/>
          <w:color w:val="000000"/>
          <w:sz w:val="28"/>
          <w:szCs w:val="28"/>
          <w:lang w:val="en-US"/>
        </w:rPr>
      </w:pPr>
    </w:p>
    <w:p w:rsidR="00B155FE" w:rsidRDefault="00B155FE" w:rsidP="00B155FE">
      <w:pPr>
        <w:pStyle w:val="2"/>
        <w:shd w:val="clear" w:color="auto" w:fill="FFFFFF"/>
        <w:spacing w:before="120" w:after="120" w:line="264" w:lineRule="atLeast"/>
        <w:rPr>
          <w:rFonts w:ascii="Arial" w:hAnsi="Arial" w:cs="Arial"/>
          <w:b w:val="0"/>
          <w:bCs w:val="0"/>
          <w:color w:val="000000"/>
          <w:sz w:val="21"/>
          <w:szCs w:val="21"/>
        </w:rPr>
      </w:pPr>
      <w:r w:rsidRPr="00C14E69">
        <w:rPr>
          <w:rFonts w:ascii="Arial" w:hAnsi="Arial" w:cs="Arial"/>
          <w:noProof/>
          <w:color w:val="000000" w:themeColor="text1"/>
          <w:sz w:val="21"/>
          <w:szCs w:val="21"/>
          <w:bdr w:val="none" w:sz="0" w:space="0" w:color="auto" w:frame="1"/>
        </w:rPr>
        <w:drawing>
          <wp:inline distT="0" distB="0" distL="0" distR="0">
            <wp:extent cx="6000750" cy="3981450"/>
            <wp:effectExtent l="19050" t="0" r="0" b="0"/>
            <wp:docPr id="67" name="Рисунок 67" descr="получение алкинов ацетилена">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лучение алкинов ацетилена">
                      <a:hlinkClick r:id="rId84"/>
                    </pic:cNvPr>
                    <pic:cNvPicPr>
                      <a:picLocks noChangeAspect="1" noChangeArrowheads="1"/>
                    </pic:cNvPicPr>
                  </pic:nvPicPr>
                  <pic:blipFill>
                    <a:blip r:embed="rId85" cstate="print"/>
                    <a:srcRect/>
                    <a:stretch>
                      <a:fillRect/>
                    </a:stretch>
                  </pic:blipFill>
                  <pic:spPr bwMode="auto">
                    <a:xfrm>
                      <a:off x="0" y="0"/>
                      <a:ext cx="6000750" cy="3981450"/>
                    </a:xfrm>
                    <a:prstGeom prst="rect">
                      <a:avLst/>
                    </a:prstGeom>
                    <a:noFill/>
                    <a:ln w="9525">
                      <a:noFill/>
                      <a:miter lim="800000"/>
                      <a:headEnd/>
                      <a:tailEnd/>
                    </a:ln>
                  </pic:spPr>
                </pic:pic>
              </a:graphicData>
            </a:graphic>
          </wp:inline>
        </w:drawing>
      </w:r>
    </w:p>
    <w:p w:rsidR="00686A60" w:rsidRPr="009D10A1" w:rsidRDefault="00686A60" w:rsidP="00B155FE">
      <w:pPr>
        <w:pStyle w:val="aa"/>
        <w:shd w:val="clear" w:color="auto" w:fill="FFFFFF"/>
        <w:spacing w:before="0" w:beforeAutospacing="0" w:after="0" w:afterAutospacing="0"/>
        <w:rPr>
          <w:b/>
          <w:u w:val="single"/>
        </w:rPr>
      </w:pPr>
    </w:p>
    <w:p w:rsidR="00A574E3" w:rsidRPr="004F0373" w:rsidRDefault="00A574E3" w:rsidP="00A574E3">
      <w:pPr>
        <w:rPr>
          <w:rFonts w:ascii="Times New Roman" w:hAnsi="Times New Roman" w:cs="Times New Roman"/>
          <w:b/>
          <w:sz w:val="28"/>
          <w:szCs w:val="28"/>
        </w:rPr>
      </w:pPr>
      <w:r w:rsidRPr="004F0373">
        <w:rPr>
          <w:rFonts w:ascii="Times New Roman" w:hAnsi="Times New Roman" w:cs="Times New Roman"/>
          <w:b/>
          <w:sz w:val="28"/>
          <w:szCs w:val="28"/>
        </w:rPr>
        <w:t>Вопросы по теме:</w:t>
      </w:r>
    </w:p>
    <w:p w:rsidR="00A574E3" w:rsidRPr="00DF0AF6" w:rsidRDefault="00A574E3" w:rsidP="0011554E">
      <w:pPr>
        <w:spacing w:after="0" w:line="360" w:lineRule="auto"/>
        <w:ind w:firstLine="567"/>
        <w:rPr>
          <w:rFonts w:ascii="Times New Roman" w:hAnsi="Times New Roman" w:cs="Times New Roman"/>
          <w:sz w:val="28"/>
          <w:szCs w:val="28"/>
        </w:rPr>
      </w:pPr>
      <w:r w:rsidRPr="00DF0AF6">
        <w:rPr>
          <w:rFonts w:ascii="Times New Roman" w:hAnsi="Times New Roman" w:cs="Times New Roman"/>
          <w:sz w:val="28"/>
          <w:szCs w:val="28"/>
        </w:rPr>
        <w:t xml:space="preserve">1) </w:t>
      </w:r>
      <w:r>
        <w:rPr>
          <w:rFonts w:ascii="Times New Roman" w:hAnsi="Times New Roman" w:cs="Times New Roman"/>
          <w:sz w:val="28"/>
          <w:szCs w:val="28"/>
        </w:rPr>
        <w:t>Назовите химические свойства предельных углеводородов. Какой тип реакций характерен для предельных углеводородов?</w:t>
      </w:r>
    </w:p>
    <w:p w:rsidR="00A574E3" w:rsidRDefault="00A574E3" w:rsidP="0011554E">
      <w:pPr>
        <w:spacing w:after="0" w:line="360" w:lineRule="auto"/>
        <w:ind w:firstLine="567"/>
        <w:rPr>
          <w:rFonts w:ascii="Times New Roman" w:hAnsi="Times New Roman" w:cs="Times New Roman"/>
          <w:sz w:val="28"/>
          <w:szCs w:val="28"/>
        </w:rPr>
      </w:pPr>
      <w:r w:rsidRPr="00DF0AF6">
        <w:rPr>
          <w:rFonts w:ascii="Times New Roman" w:hAnsi="Times New Roman" w:cs="Times New Roman"/>
          <w:sz w:val="28"/>
          <w:szCs w:val="28"/>
        </w:rPr>
        <w:t xml:space="preserve">2) </w:t>
      </w:r>
      <w:r>
        <w:rPr>
          <w:rFonts w:ascii="Times New Roman" w:hAnsi="Times New Roman" w:cs="Times New Roman"/>
          <w:sz w:val="28"/>
          <w:szCs w:val="28"/>
        </w:rPr>
        <w:t>Перечислите  химические свойства для непредельных углеводородов (алкенов, алкинов). Какой тип реакции характерен для них по месту двойной и тройной связи?</w:t>
      </w:r>
    </w:p>
    <w:p w:rsidR="00A574E3" w:rsidRDefault="00A574E3" w:rsidP="0011554E">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3) Для каких углеводородов применимо правило Зайцева?</w:t>
      </w:r>
    </w:p>
    <w:p w:rsidR="00A574E3" w:rsidRDefault="00A574E3" w:rsidP="0011554E">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4) Для каких углеводородов применимо правило Марковникова?</w:t>
      </w:r>
    </w:p>
    <w:p w:rsidR="00A574E3" w:rsidRPr="00DF0AF6" w:rsidRDefault="00A574E3" w:rsidP="00A574E3">
      <w:pPr>
        <w:rPr>
          <w:rFonts w:ascii="Times New Roman" w:hAnsi="Times New Roman" w:cs="Times New Roman"/>
          <w:sz w:val="28"/>
          <w:szCs w:val="28"/>
        </w:rPr>
      </w:pPr>
      <w:r>
        <w:rPr>
          <w:rFonts w:ascii="Times New Roman" w:hAnsi="Times New Roman" w:cs="Times New Roman"/>
          <w:sz w:val="28"/>
          <w:szCs w:val="28"/>
        </w:rPr>
        <w:t xml:space="preserve"> </w:t>
      </w:r>
    </w:p>
    <w:p w:rsidR="00A574E3" w:rsidRPr="00DF0AF6" w:rsidRDefault="00A574E3" w:rsidP="00A574E3">
      <w:pPr>
        <w:rPr>
          <w:rFonts w:ascii="Times New Roman" w:hAnsi="Times New Roman" w:cs="Times New Roman"/>
          <w:b/>
          <w:sz w:val="28"/>
          <w:szCs w:val="28"/>
        </w:rPr>
      </w:pPr>
    </w:p>
    <w:p w:rsidR="00F20011" w:rsidRDefault="00F20011" w:rsidP="00F771AC">
      <w:pPr>
        <w:jc w:val="center"/>
        <w:rPr>
          <w:rFonts w:ascii="Times New Roman" w:hAnsi="Times New Roman" w:cs="Times New Roman"/>
          <w:b/>
          <w:sz w:val="32"/>
          <w:szCs w:val="32"/>
        </w:rPr>
      </w:pPr>
    </w:p>
    <w:p w:rsidR="00F20011" w:rsidRDefault="00F20011" w:rsidP="00F771AC">
      <w:pPr>
        <w:jc w:val="center"/>
        <w:rPr>
          <w:rFonts w:ascii="Times New Roman" w:hAnsi="Times New Roman" w:cs="Times New Roman"/>
          <w:b/>
          <w:sz w:val="32"/>
          <w:szCs w:val="32"/>
        </w:rPr>
      </w:pPr>
    </w:p>
    <w:p w:rsidR="00F20011" w:rsidRDefault="00F20011" w:rsidP="00F771AC">
      <w:pPr>
        <w:jc w:val="center"/>
        <w:rPr>
          <w:rFonts w:ascii="Times New Roman" w:hAnsi="Times New Roman" w:cs="Times New Roman"/>
          <w:b/>
          <w:sz w:val="32"/>
          <w:szCs w:val="32"/>
        </w:rPr>
      </w:pPr>
    </w:p>
    <w:p w:rsidR="006B065B" w:rsidRPr="00A574E3" w:rsidRDefault="006B065B" w:rsidP="00F771AC">
      <w:pPr>
        <w:jc w:val="center"/>
        <w:rPr>
          <w:rFonts w:ascii="Times New Roman" w:hAnsi="Times New Roman" w:cs="Times New Roman"/>
          <w:b/>
          <w:sz w:val="32"/>
          <w:szCs w:val="32"/>
        </w:rPr>
      </w:pPr>
      <w:r w:rsidRPr="00A574E3">
        <w:rPr>
          <w:rFonts w:ascii="Times New Roman" w:hAnsi="Times New Roman" w:cs="Times New Roman"/>
          <w:b/>
          <w:sz w:val="32"/>
          <w:szCs w:val="32"/>
        </w:rPr>
        <w:lastRenderedPageBreak/>
        <w:t>Тема 1.3. Спирты, фенолы, простые эфиры</w:t>
      </w:r>
    </w:p>
    <w:p w:rsidR="000D6E6F" w:rsidRPr="005967E2" w:rsidRDefault="000D6E6F" w:rsidP="004F0373">
      <w:pPr>
        <w:rPr>
          <w:rFonts w:ascii="Times New Roman" w:hAnsi="Times New Roman" w:cs="Times New Roman"/>
          <w:b/>
          <w:sz w:val="28"/>
          <w:szCs w:val="28"/>
        </w:rPr>
      </w:pPr>
      <w:r w:rsidRPr="005967E2">
        <w:rPr>
          <w:rFonts w:ascii="Times New Roman" w:hAnsi="Times New Roman" w:cs="Times New Roman"/>
          <w:b/>
          <w:sz w:val="28"/>
          <w:szCs w:val="28"/>
        </w:rPr>
        <w:t>Спирты и простые эфиры</w:t>
      </w:r>
    </w:p>
    <w:p w:rsidR="000D6E6F" w:rsidRPr="00355144" w:rsidRDefault="000D6E6F" w:rsidP="00B600CF">
      <w:pPr>
        <w:pStyle w:val="aa"/>
        <w:shd w:val="clear" w:color="auto" w:fill="FFFFFF"/>
        <w:spacing w:before="0" w:beforeAutospacing="0" w:after="0" w:afterAutospacing="0" w:line="360" w:lineRule="auto"/>
        <w:ind w:firstLine="567"/>
        <w:rPr>
          <w:sz w:val="28"/>
          <w:szCs w:val="28"/>
        </w:rPr>
      </w:pPr>
      <w:r w:rsidRPr="000D6E6F">
        <w:rPr>
          <w:b/>
          <w:sz w:val="28"/>
          <w:szCs w:val="28"/>
        </w:rPr>
        <w:t xml:space="preserve">Спиртами (или алканолами) </w:t>
      </w:r>
      <w:r w:rsidRPr="000D6E6F">
        <w:rPr>
          <w:sz w:val="28"/>
          <w:szCs w:val="28"/>
        </w:rPr>
        <w:t>называются органические вещества, молекулы которых содержат одну или несколько гидроксильных групп (групп – ОН), соединенных с углеводородным радикалом.</w:t>
      </w:r>
    </w:p>
    <w:p w:rsidR="005967E2" w:rsidRPr="00355144" w:rsidRDefault="005967E2" w:rsidP="005967E2">
      <w:pPr>
        <w:pStyle w:val="aa"/>
        <w:shd w:val="clear" w:color="auto" w:fill="FFFFFF"/>
        <w:spacing w:before="0" w:beforeAutospacing="0" w:after="0" w:afterAutospacing="0" w:line="360" w:lineRule="auto"/>
        <w:rPr>
          <w:sz w:val="28"/>
          <w:szCs w:val="28"/>
        </w:rPr>
      </w:pPr>
    </w:p>
    <w:p w:rsidR="005967E2" w:rsidRPr="005967E2" w:rsidRDefault="005967E2" w:rsidP="005967E2">
      <w:pPr>
        <w:pStyle w:val="aa"/>
        <w:shd w:val="clear" w:color="auto" w:fill="FFFFFF"/>
        <w:spacing w:before="0" w:beforeAutospacing="0" w:after="0" w:afterAutospacing="0" w:line="360" w:lineRule="auto"/>
        <w:rPr>
          <w:b/>
          <w:sz w:val="28"/>
          <w:szCs w:val="28"/>
        </w:rPr>
      </w:pPr>
      <w:r>
        <w:rPr>
          <w:b/>
          <w:sz w:val="28"/>
          <w:szCs w:val="28"/>
          <w:lang w:val="en-US"/>
        </w:rPr>
        <w:t xml:space="preserve">I. </w:t>
      </w:r>
      <w:r w:rsidRPr="005967E2">
        <w:rPr>
          <w:b/>
          <w:sz w:val="28"/>
          <w:szCs w:val="28"/>
        </w:rPr>
        <w:t>Спирты</w:t>
      </w:r>
    </w:p>
    <w:tbl>
      <w:tblPr>
        <w:tblW w:w="14400" w:type="dxa"/>
        <w:tblCellSpacing w:w="0" w:type="dxa"/>
        <w:tblCellMar>
          <w:top w:w="15" w:type="dxa"/>
          <w:left w:w="15" w:type="dxa"/>
          <w:bottom w:w="15" w:type="dxa"/>
          <w:right w:w="15" w:type="dxa"/>
        </w:tblCellMar>
        <w:tblLook w:val="04A0"/>
      </w:tblPr>
      <w:tblGrid>
        <w:gridCol w:w="14400"/>
      </w:tblGrid>
      <w:tr w:rsidR="000D6E6F" w:rsidRPr="000D6E6F" w:rsidTr="00965BEB">
        <w:trPr>
          <w:tblCellSpacing w:w="0" w:type="dxa"/>
        </w:trPr>
        <w:tc>
          <w:tcPr>
            <w:tcW w:w="0" w:type="auto"/>
            <w:tcMar>
              <w:top w:w="17" w:type="dxa"/>
              <w:left w:w="69" w:type="dxa"/>
              <w:bottom w:w="17" w:type="dxa"/>
              <w:right w:w="69" w:type="dxa"/>
            </w:tcMar>
            <w:hideMark/>
          </w:tcPr>
          <w:tbl>
            <w:tblPr>
              <w:tblW w:w="11177" w:type="dxa"/>
              <w:tblCellSpacing w:w="0" w:type="dxa"/>
              <w:tblCellMar>
                <w:top w:w="15" w:type="dxa"/>
                <w:left w:w="15" w:type="dxa"/>
                <w:bottom w:w="15" w:type="dxa"/>
                <w:right w:w="15" w:type="dxa"/>
              </w:tblCellMar>
              <w:tblLook w:val="04A0"/>
            </w:tblPr>
            <w:tblGrid>
              <w:gridCol w:w="11177"/>
            </w:tblGrid>
            <w:tr w:rsidR="000D6E6F" w:rsidRPr="000D6E6F" w:rsidTr="00965BEB">
              <w:trPr>
                <w:tblCellSpacing w:w="0" w:type="dxa"/>
              </w:trPr>
              <w:tc>
                <w:tcPr>
                  <w:tcW w:w="0" w:type="auto"/>
                  <w:tcMar>
                    <w:top w:w="171" w:type="dxa"/>
                    <w:left w:w="171" w:type="dxa"/>
                    <w:bottom w:w="171" w:type="dxa"/>
                    <w:right w:w="171" w:type="dxa"/>
                  </w:tcMar>
                  <w:hideMark/>
                </w:tcPr>
                <w:p w:rsidR="000D6E6F" w:rsidRPr="005967E2" w:rsidRDefault="005967E2" w:rsidP="005967E2">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355144">
                    <w:rPr>
                      <w:rFonts w:ascii="Times New Roman" w:eastAsia="Times New Roman" w:hAnsi="Times New Roman" w:cs="Times New Roman"/>
                      <w:b/>
                      <w:bCs/>
                      <w:iCs/>
                      <w:color w:val="000000" w:themeColor="text1"/>
                      <w:sz w:val="28"/>
                      <w:szCs w:val="28"/>
                    </w:rPr>
                    <w:t xml:space="preserve">1. </w:t>
                  </w:r>
                  <w:r w:rsidR="000D6E6F" w:rsidRPr="005967E2">
                    <w:rPr>
                      <w:rFonts w:ascii="Times New Roman" w:eastAsia="Times New Roman" w:hAnsi="Times New Roman" w:cs="Times New Roman"/>
                      <w:b/>
                      <w:bCs/>
                      <w:iCs/>
                      <w:color w:val="000000" w:themeColor="text1"/>
                      <w:sz w:val="28"/>
                      <w:szCs w:val="28"/>
                    </w:rPr>
                    <w:t>Строение спиртов</w:t>
                  </w:r>
                </w:p>
                <w:p w:rsidR="00B600CF" w:rsidRDefault="000D6E6F" w:rsidP="00B600CF">
                  <w:pPr>
                    <w:spacing w:before="100" w:beforeAutospacing="1" w:after="100" w:afterAutospacing="1" w:line="240" w:lineRule="auto"/>
                    <w:jc w:val="both"/>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Строение самого простого спирта — метилового (метанола) — можно представить</w:t>
                  </w:r>
                </w:p>
                <w:p w:rsidR="00B600CF" w:rsidRDefault="00B600CF" w:rsidP="00B600C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формулами:</w:t>
                  </w:r>
                </w:p>
                <w:p w:rsidR="00B600CF" w:rsidRDefault="006E57F8" w:rsidP="00B600CF">
                  <w:pPr>
                    <w:spacing w:before="100" w:beforeAutospacing="1" w:after="100" w:afterAutospacing="1" w:line="240" w:lineRule="auto"/>
                  </w:pPr>
                  <w:hyperlink r:id="rId86" w:history="1">
                    <w:r w:rsidR="000D6E6F" w:rsidRPr="000D6E6F">
                      <w:rPr>
                        <w:rFonts w:ascii="Times New Roman" w:eastAsia="Times New Roman" w:hAnsi="Times New Roman" w:cs="Times New Roman"/>
                        <w:noProof/>
                        <w:color w:val="663399"/>
                        <w:sz w:val="28"/>
                        <w:szCs w:val="28"/>
                      </w:rPr>
                      <w:drawing>
                        <wp:inline distT="0" distB="0" distL="0" distR="0">
                          <wp:extent cx="1959610" cy="2264410"/>
                          <wp:effectExtent l="19050" t="0" r="2540" b="0"/>
                          <wp:docPr id="22" name="Рисунок 22" descr="https://lh4.googleusercontent.com/I_ZSBaOCXOaf7aJSo7WC6QuIc0BCsADTYLsTJRqplr8=w206-h238-n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_ZSBaOCXOaf7aJSo7WC6QuIc0BCsADTYLsTJRqplr8=w206-h238-no">
                                    <a:hlinkClick r:id="rId86"/>
                                  </pic:cNvPr>
                                  <pic:cNvPicPr>
                                    <a:picLocks noChangeAspect="1" noChangeArrowheads="1"/>
                                  </pic:cNvPicPr>
                                </pic:nvPicPr>
                                <pic:blipFill>
                                  <a:blip r:embed="rId87" cstate="print"/>
                                  <a:srcRect/>
                                  <a:stretch>
                                    <a:fillRect/>
                                  </a:stretch>
                                </pic:blipFill>
                                <pic:spPr bwMode="auto">
                                  <a:xfrm>
                                    <a:off x="0" y="0"/>
                                    <a:ext cx="1959610" cy="2264410"/>
                                  </a:xfrm>
                                  <a:prstGeom prst="rect">
                                    <a:avLst/>
                                  </a:prstGeom>
                                  <a:noFill/>
                                  <a:ln w="9525">
                                    <a:noFill/>
                                    <a:miter lim="800000"/>
                                    <a:headEnd/>
                                    <a:tailEnd/>
                                  </a:ln>
                                </pic:spPr>
                              </pic:pic>
                            </a:graphicData>
                          </a:graphic>
                        </wp:inline>
                      </w:drawing>
                    </w:r>
                    <w:r w:rsidR="000D6E6F" w:rsidRPr="000D6E6F">
                      <w:rPr>
                        <w:rFonts w:ascii="Times New Roman" w:eastAsia="Times New Roman" w:hAnsi="Times New Roman" w:cs="Times New Roman"/>
                        <w:color w:val="663399"/>
                        <w:sz w:val="28"/>
                        <w:szCs w:val="28"/>
                        <w:u w:val="single"/>
                      </w:rPr>
                      <w:br/>
                    </w:r>
                  </w:hyperlink>
                </w:p>
                <w:p w:rsidR="000D6E6F" w:rsidRPr="000D6E6F" w:rsidRDefault="000D6E6F" w:rsidP="00B600CF">
                  <w:pPr>
                    <w:spacing w:after="0" w:line="360" w:lineRule="auto"/>
                    <w:ind w:firstLine="567"/>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Из электронной формулы видно, что кислород в молекуле спирта имеет две неподеленные электронные пары. </w:t>
                  </w:r>
                </w:p>
                <w:p w:rsidR="000D6E6F" w:rsidRPr="000D6E6F" w:rsidRDefault="000D6E6F" w:rsidP="00B600CF">
                  <w:pPr>
                    <w:spacing w:after="0" w:line="360" w:lineRule="auto"/>
                    <w:ind w:firstLine="567"/>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Свойства спиртов и фенолов определяются строением гидроксильной группы, характером ее химических связей, строением углеводородных радикалов и их взаимным влиянием.</w:t>
                  </w:r>
                </w:p>
                <w:p w:rsidR="000D6E6F" w:rsidRPr="000D6E6F" w:rsidRDefault="000D6E6F" w:rsidP="00B600CF">
                  <w:pPr>
                    <w:spacing w:after="0" w:line="360" w:lineRule="auto"/>
                    <w:ind w:firstLine="567"/>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 xml:space="preserve">Связи </w:t>
                  </w:r>
                  <w:proofErr w:type="gramStart"/>
                  <w:r w:rsidRPr="000D6E6F">
                    <w:rPr>
                      <w:rFonts w:ascii="Times New Roman" w:eastAsia="Times New Roman" w:hAnsi="Times New Roman" w:cs="Times New Roman"/>
                      <w:sz w:val="28"/>
                      <w:szCs w:val="28"/>
                    </w:rPr>
                    <w:t>О–Н</w:t>
                  </w:r>
                  <w:proofErr w:type="gramEnd"/>
                  <w:r w:rsidRPr="000D6E6F">
                    <w:rPr>
                      <w:rFonts w:ascii="Times New Roman" w:eastAsia="Times New Roman" w:hAnsi="Times New Roman" w:cs="Times New Roman"/>
                      <w:sz w:val="28"/>
                      <w:szCs w:val="28"/>
                    </w:rPr>
                    <w:t xml:space="preserve"> и С–О – полярные ковалентные. Это следует из различий в электроотрицательности кислорода (3,5), водорода (2,1) и углерода (2,4). Электронная плотность обеих связей смещена к более электроотрицательному атому кислорода:</w:t>
                  </w:r>
                </w:p>
                <w:p w:rsidR="000D6E6F" w:rsidRPr="000D6E6F" w:rsidRDefault="000D6E6F" w:rsidP="00965BEB">
                  <w:pPr>
                    <w:spacing w:after="0" w:line="240" w:lineRule="auto"/>
                    <w:jc w:val="center"/>
                    <w:rPr>
                      <w:rFonts w:ascii="Times New Roman" w:eastAsia="Times New Roman" w:hAnsi="Times New Roman" w:cs="Times New Roman"/>
                      <w:sz w:val="28"/>
                      <w:szCs w:val="28"/>
                    </w:rPr>
                  </w:pPr>
                  <w:r w:rsidRPr="000D6E6F">
                    <w:rPr>
                      <w:rFonts w:ascii="Times New Roman" w:eastAsia="Times New Roman" w:hAnsi="Times New Roman" w:cs="Times New Roman"/>
                      <w:noProof/>
                      <w:color w:val="663399"/>
                      <w:sz w:val="28"/>
                      <w:szCs w:val="28"/>
                    </w:rPr>
                    <w:drawing>
                      <wp:inline distT="0" distB="0" distL="0" distR="0">
                        <wp:extent cx="946785" cy="402590"/>
                        <wp:effectExtent l="19050" t="0" r="5715" b="0"/>
                        <wp:docPr id="48" name="Рисунок 48" descr="https://www.sites.google.com/site/himulacom/_/rsrc/1315460516245/zvonok-na-urok/10-klass---tretij-god-obucenia/urok-no28-stroenie-predelnyh-odnoatomnyh-spirtov-izomeria-i-nomenklatura/o2301.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tes.google.com/site/himulacom/_/rsrc/1315460516245/zvonok-na-urok/10-klass---tretij-god-obucenia/urok-no28-stroenie-predelnyh-odnoatomnyh-spirtov-izomeria-i-nomenklatura/o2301.gif">
                                  <a:hlinkClick r:id="rId88"/>
                                </pic:cNvPr>
                                <pic:cNvPicPr>
                                  <a:picLocks noChangeAspect="1" noChangeArrowheads="1"/>
                                </pic:cNvPicPr>
                              </pic:nvPicPr>
                              <pic:blipFill>
                                <a:blip r:embed="rId89" cstate="print"/>
                                <a:srcRect/>
                                <a:stretch>
                                  <a:fillRect/>
                                </a:stretch>
                              </pic:blipFill>
                              <pic:spPr bwMode="auto">
                                <a:xfrm>
                                  <a:off x="0" y="0"/>
                                  <a:ext cx="946785" cy="402590"/>
                                </a:xfrm>
                                <a:prstGeom prst="rect">
                                  <a:avLst/>
                                </a:prstGeom>
                                <a:noFill/>
                                <a:ln w="9525">
                                  <a:noFill/>
                                  <a:miter lim="800000"/>
                                  <a:headEnd/>
                                  <a:tailEnd/>
                                </a:ln>
                              </pic:spPr>
                            </pic:pic>
                          </a:graphicData>
                        </a:graphic>
                      </wp:inline>
                    </w:drawing>
                  </w:r>
                </w:p>
                <w:p w:rsidR="000D6E6F" w:rsidRPr="000D6E6F" w:rsidRDefault="000D6E6F" w:rsidP="00965BEB">
                  <w:pPr>
                    <w:spacing w:after="0" w:line="240" w:lineRule="auto"/>
                    <w:rPr>
                      <w:rFonts w:ascii="Times New Roman" w:eastAsia="Times New Roman" w:hAnsi="Times New Roman" w:cs="Times New Roman"/>
                      <w:sz w:val="28"/>
                      <w:szCs w:val="28"/>
                    </w:rPr>
                  </w:pPr>
                  <w:r w:rsidRPr="000D6E6F">
                    <w:rPr>
                      <w:rFonts w:ascii="Times New Roman" w:eastAsia="Times New Roman" w:hAnsi="Times New Roman" w:cs="Times New Roman"/>
                      <w:noProof/>
                      <w:color w:val="663399"/>
                      <w:sz w:val="28"/>
                      <w:szCs w:val="28"/>
                    </w:rPr>
                    <w:lastRenderedPageBreak/>
                    <w:drawing>
                      <wp:inline distT="0" distB="0" distL="0" distR="0">
                        <wp:extent cx="969010" cy="1066800"/>
                        <wp:effectExtent l="19050" t="0" r="2540" b="0"/>
                        <wp:docPr id="334" name="Рисунок 334" descr="https://www.sites.google.com/site/himulacom/_/rsrc/1315460516245/zvonok-na-urok/10-klass---tretij-god-obucenia/urok-no28-stroenie-predelnyh-odnoatomnyh-spirtov-izomeria-i-nomenklatura/o2303.gif">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tes.google.com/site/himulacom/_/rsrc/1315460516245/zvonok-na-urok/10-klass---tretij-god-obucenia/urok-no28-stroenie-predelnyh-odnoatomnyh-spirtov-izomeria-i-nomenklatura/o2303.gif">
                                  <a:hlinkClick r:id="rId90"/>
                                </pic:cNvPr>
                                <pic:cNvPicPr>
                                  <a:picLocks noChangeAspect="1" noChangeArrowheads="1"/>
                                </pic:cNvPicPr>
                              </pic:nvPicPr>
                              <pic:blipFill>
                                <a:blip r:embed="rId91" cstate="print"/>
                                <a:srcRect/>
                                <a:stretch>
                                  <a:fillRect/>
                                </a:stretch>
                              </pic:blipFill>
                              <pic:spPr bwMode="auto">
                                <a:xfrm>
                                  <a:off x="0" y="0"/>
                                  <a:ext cx="969010" cy="1066800"/>
                                </a:xfrm>
                                <a:prstGeom prst="rect">
                                  <a:avLst/>
                                </a:prstGeom>
                                <a:noFill/>
                                <a:ln w="9525">
                                  <a:noFill/>
                                  <a:miter lim="800000"/>
                                  <a:headEnd/>
                                  <a:tailEnd/>
                                </a:ln>
                              </pic:spPr>
                            </pic:pic>
                          </a:graphicData>
                        </a:graphic>
                      </wp:inline>
                    </w:drawing>
                  </w:r>
                </w:p>
                <w:p w:rsidR="000D6E6F" w:rsidRPr="000D6E6F" w:rsidRDefault="000D6E6F" w:rsidP="00B600CF">
                  <w:pPr>
                    <w:spacing w:after="0" w:line="360" w:lineRule="auto"/>
                    <w:ind w:firstLine="567"/>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Атому кислорода в </w:t>
                  </w:r>
                  <w:r w:rsidRPr="000D6E6F">
                    <w:rPr>
                      <w:rFonts w:ascii="Times New Roman" w:eastAsia="Times New Roman" w:hAnsi="Times New Roman" w:cs="Times New Roman"/>
                      <w:b/>
                      <w:bCs/>
                      <w:sz w:val="28"/>
                      <w:szCs w:val="28"/>
                    </w:rPr>
                    <w:t>спиртах</w:t>
                  </w:r>
                  <w:r w:rsidRPr="000D6E6F">
                    <w:rPr>
                      <w:rFonts w:ascii="Times New Roman" w:eastAsia="Times New Roman" w:hAnsi="Times New Roman" w:cs="Times New Roman"/>
                      <w:sz w:val="28"/>
                      <w:szCs w:val="28"/>
                    </w:rPr>
                    <w:t> </w:t>
                  </w:r>
                  <w:proofErr w:type="gramStart"/>
                  <w:r w:rsidRPr="000D6E6F">
                    <w:rPr>
                      <w:rFonts w:ascii="Times New Roman" w:eastAsia="Times New Roman" w:hAnsi="Times New Roman" w:cs="Times New Roman"/>
                      <w:sz w:val="28"/>
                      <w:szCs w:val="28"/>
                    </w:rPr>
                    <w:t>свойственна</w:t>
                  </w:r>
                  <w:proofErr w:type="gramEnd"/>
                  <w:r w:rsidRPr="000D6E6F">
                    <w:rPr>
                      <w:rFonts w:ascii="Times New Roman" w:eastAsia="Times New Roman" w:hAnsi="Times New Roman" w:cs="Times New Roman"/>
                      <w:sz w:val="28"/>
                      <w:szCs w:val="28"/>
                    </w:rPr>
                    <w:t xml:space="preserve"> </w:t>
                  </w:r>
                  <w:r w:rsidRPr="000D6E6F">
                    <w:rPr>
                      <w:rFonts w:ascii="Times New Roman" w:eastAsia="Times New Roman" w:hAnsi="Times New Roman" w:cs="Times New Roman"/>
                      <w:b/>
                      <w:sz w:val="28"/>
                      <w:szCs w:val="28"/>
                    </w:rPr>
                    <w:t>sp</w:t>
                  </w:r>
                  <w:r w:rsidRPr="000D6E6F">
                    <w:rPr>
                      <w:rFonts w:ascii="Times New Roman" w:eastAsia="Times New Roman" w:hAnsi="Times New Roman" w:cs="Times New Roman"/>
                      <w:b/>
                      <w:sz w:val="28"/>
                      <w:szCs w:val="28"/>
                      <w:vertAlign w:val="superscript"/>
                    </w:rPr>
                    <w:t>3</w:t>
                  </w:r>
                  <w:r w:rsidRPr="000D6E6F">
                    <w:rPr>
                      <w:rFonts w:ascii="Times New Roman" w:eastAsia="Times New Roman" w:hAnsi="Times New Roman" w:cs="Times New Roman"/>
                      <w:b/>
                      <w:sz w:val="28"/>
                      <w:szCs w:val="28"/>
                    </w:rPr>
                    <w:t>-гибридизация.</w:t>
                  </w:r>
                  <w:r w:rsidRPr="000D6E6F">
                    <w:rPr>
                      <w:rFonts w:ascii="Times New Roman" w:eastAsia="Times New Roman" w:hAnsi="Times New Roman" w:cs="Times New Roman"/>
                      <w:sz w:val="28"/>
                      <w:szCs w:val="28"/>
                    </w:rPr>
                    <w:t xml:space="preserve"> В образовании его связей с атомами C и H участвуют две 2sp</w:t>
                  </w:r>
                  <w:r w:rsidRPr="000D6E6F">
                    <w:rPr>
                      <w:rFonts w:ascii="Times New Roman" w:eastAsia="Times New Roman" w:hAnsi="Times New Roman" w:cs="Times New Roman"/>
                      <w:sz w:val="28"/>
                      <w:szCs w:val="28"/>
                      <w:vertAlign w:val="superscript"/>
                    </w:rPr>
                    <w:t>3</w:t>
                  </w:r>
                  <w:r w:rsidRPr="000D6E6F">
                    <w:rPr>
                      <w:rFonts w:ascii="Times New Roman" w:eastAsia="Times New Roman" w:hAnsi="Times New Roman" w:cs="Times New Roman"/>
                      <w:sz w:val="28"/>
                      <w:szCs w:val="28"/>
                    </w:rPr>
                    <w:t xml:space="preserve">-атомные орбитали, валентный угол C–О–H близок к </w:t>
                  </w:r>
                  <w:proofErr w:type="gramStart"/>
                  <w:r w:rsidRPr="000D6E6F">
                    <w:rPr>
                      <w:rFonts w:ascii="Times New Roman" w:eastAsia="Times New Roman" w:hAnsi="Times New Roman" w:cs="Times New Roman"/>
                      <w:sz w:val="28"/>
                      <w:szCs w:val="28"/>
                    </w:rPr>
                    <w:t>тетраэдрическому</w:t>
                  </w:r>
                  <w:proofErr w:type="gramEnd"/>
                  <w:r w:rsidRPr="000D6E6F">
                    <w:rPr>
                      <w:rFonts w:ascii="Times New Roman" w:eastAsia="Times New Roman" w:hAnsi="Times New Roman" w:cs="Times New Roman"/>
                      <w:sz w:val="28"/>
                      <w:szCs w:val="28"/>
                    </w:rPr>
                    <w:t xml:space="preserve"> (около 108°). Каждая из двух других 2 sp</w:t>
                  </w:r>
                  <w:r w:rsidRPr="000D6E6F">
                    <w:rPr>
                      <w:rFonts w:ascii="Times New Roman" w:eastAsia="Times New Roman" w:hAnsi="Times New Roman" w:cs="Times New Roman"/>
                      <w:sz w:val="28"/>
                      <w:szCs w:val="28"/>
                      <w:vertAlign w:val="superscript"/>
                    </w:rPr>
                    <w:t>3</w:t>
                  </w:r>
                  <w:r w:rsidRPr="000D6E6F">
                    <w:rPr>
                      <w:rFonts w:ascii="Times New Roman" w:eastAsia="Times New Roman" w:hAnsi="Times New Roman" w:cs="Times New Roman"/>
                      <w:sz w:val="28"/>
                      <w:szCs w:val="28"/>
                    </w:rPr>
                    <w:t xml:space="preserve">-орбиталей кислорода занята неподеленной парой электронов. Подвижность атома водорода в гидроксильной группе спирта несколько меньше, чем в воде. Более "кислым" в ряду одноатомных предельных спиртов будет метиловый (метанол). Радикалы в молекуле спирта также играют определенную роль в проявлении кислотных свойств. Обычно углеводородные радикалы понижают </w:t>
                  </w:r>
                  <w:proofErr w:type="gramStart"/>
                  <w:r w:rsidRPr="000D6E6F">
                    <w:rPr>
                      <w:rFonts w:ascii="Times New Roman" w:eastAsia="Times New Roman" w:hAnsi="Times New Roman" w:cs="Times New Roman"/>
                      <w:sz w:val="28"/>
                      <w:szCs w:val="28"/>
                    </w:rPr>
                    <w:t>кислотное</w:t>
                  </w:r>
                  <w:proofErr w:type="gramEnd"/>
                  <w:r w:rsidRPr="000D6E6F">
                    <w:rPr>
                      <w:rFonts w:ascii="Times New Roman" w:eastAsia="Times New Roman" w:hAnsi="Times New Roman" w:cs="Times New Roman"/>
                      <w:sz w:val="28"/>
                      <w:szCs w:val="28"/>
                    </w:rPr>
                    <w:t xml:space="preserve"> свойства. Но если в них содержатся, электроноакцепторные группы, то кислотность спиртов заметно увеличивается. Например, спирт (СF</w:t>
                  </w:r>
                  <w:r w:rsidRPr="000D6E6F">
                    <w:rPr>
                      <w:rFonts w:ascii="Times New Roman" w:eastAsia="Times New Roman" w:hAnsi="Times New Roman" w:cs="Times New Roman"/>
                      <w:sz w:val="28"/>
                      <w:szCs w:val="28"/>
                      <w:vertAlign w:val="subscript"/>
                    </w:rPr>
                    <w:t>3</w:t>
                  </w:r>
                  <w:r w:rsidRPr="000D6E6F">
                    <w:rPr>
                      <w:rFonts w:ascii="Times New Roman" w:eastAsia="Times New Roman" w:hAnsi="Times New Roman" w:cs="Times New Roman"/>
                      <w:sz w:val="28"/>
                      <w:szCs w:val="28"/>
                    </w:rPr>
                    <w:t>)</w:t>
                  </w:r>
                  <w:r w:rsidRPr="000D6E6F">
                    <w:rPr>
                      <w:rFonts w:ascii="Times New Roman" w:eastAsia="Times New Roman" w:hAnsi="Times New Roman" w:cs="Times New Roman"/>
                      <w:sz w:val="28"/>
                      <w:szCs w:val="28"/>
                      <w:vertAlign w:val="subscript"/>
                    </w:rPr>
                    <w:t>3</w:t>
                  </w:r>
                  <w:r w:rsidRPr="000D6E6F">
                    <w:rPr>
                      <w:rFonts w:ascii="Times New Roman" w:eastAsia="Times New Roman" w:hAnsi="Times New Roman" w:cs="Times New Roman"/>
                      <w:sz w:val="28"/>
                      <w:szCs w:val="28"/>
                    </w:rPr>
                    <w:t>С—ОН за счет атомов фтора становится настолько кислым, что способен вытеснять угольную кислоту из ее солей.</w:t>
                  </w:r>
                </w:p>
              </w:tc>
            </w:tr>
          </w:tbl>
          <w:p w:rsidR="000D6E6F" w:rsidRPr="000D6E6F" w:rsidRDefault="000D6E6F" w:rsidP="00965BEB">
            <w:pPr>
              <w:spacing w:before="100" w:beforeAutospacing="1" w:after="100" w:afterAutospacing="1" w:line="240" w:lineRule="auto"/>
              <w:rPr>
                <w:rFonts w:ascii="Times New Roman" w:eastAsia="Times New Roman" w:hAnsi="Times New Roman" w:cs="Times New Roman"/>
                <w:sz w:val="28"/>
                <w:szCs w:val="28"/>
              </w:rPr>
            </w:pPr>
          </w:p>
        </w:tc>
      </w:tr>
    </w:tbl>
    <w:p w:rsidR="000D6E6F" w:rsidRPr="004F0373" w:rsidRDefault="005967E2" w:rsidP="004F0373">
      <w:pPr>
        <w:shd w:val="clear" w:color="auto" w:fill="EEE8DD"/>
        <w:spacing w:before="100" w:beforeAutospacing="1"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iCs/>
          <w:color w:val="000000" w:themeColor="text1"/>
          <w:sz w:val="28"/>
          <w:szCs w:val="28"/>
          <w:lang w:val="en-US"/>
        </w:rPr>
        <w:lastRenderedPageBreak/>
        <w:t xml:space="preserve">2. </w:t>
      </w:r>
      <w:r w:rsidR="000D6E6F" w:rsidRPr="004F0373">
        <w:rPr>
          <w:rFonts w:ascii="Times New Roman" w:eastAsia="Times New Roman" w:hAnsi="Times New Roman" w:cs="Times New Roman"/>
          <w:b/>
          <w:bCs/>
          <w:iCs/>
          <w:color w:val="000000" w:themeColor="text1"/>
          <w:sz w:val="28"/>
          <w:szCs w:val="28"/>
        </w:rPr>
        <w:t>Номенклатура спиртов</w:t>
      </w:r>
    </w:p>
    <w:p w:rsidR="005967E2" w:rsidRDefault="005967E2" w:rsidP="004F0373">
      <w:pPr>
        <w:shd w:val="clear" w:color="auto" w:fill="EEE8DD"/>
        <w:spacing w:after="0" w:line="360" w:lineRule="auto"/>
        <w:ind w:firstLine="567"/>
        <w:rPr>
          <w:rFonts w:ascii="Times New Roman" w:eastAsia="Times New Roman" w:hAnsi="Times New Roman" w:cs="Times New Roman"/>
          <w:color w:val="333333"/>
          <w:sz w:val="28"/>
          <w:szCs w:val="28"/>
          <w:lang w:val="en-US"/>
        </w:rPr>
      </w:pPr>
    </w:p>
    <w:p w:rsidR="000D6E6F" w:rsidRPr="000D6E6F" w:rsidRDefault="000D6E6F" w:rsidP="004F0373">
      <w:pPr>
        <w:shd w:val="clear" w:color="auto" w:fill="EEE8DD"/>
        <w:spacing w:after="0" w:line="360" w:lineRule="auto"/>
        <w:ind w:firstLine="567"/>
        <w:rPr>
          <w:rFonts w:ascii="Times New Roman" w:eastAsia="Times New Roman" w:hAnsi="Times New Roman" w:cs="Times New Roman"/>
          <w:color w:val="333333"/>
          <w:sz w:val="28"/>
          <w:szCs w:val="28"/>
        </w:rPr>
      </w:pPr>
      <w:r w:rsidRPr="000D6E6F">
        <w:rPr>
          <w:rFonts w:ascii="Times New Roman" w:eastAsia="Times New Roman" w:hAnsi="Times New Roman" w:cs="Times New Roman"/>
          <w:color w:val="333333"/>
          <w:sz w:val="28"/>
          <w:szCs w:val="28"/>
        </w:rPr>
        <w:t>Систематические названия даются по названию углеводорода с добавлением суффикса </w:t>
      </w:r>
      <w:proofErr w:type="gramStart"/>
      <w:r w:rsidRPr="000D6E6F">
        <w:rPr>
          <w:rFonts w:ascii="Times New Roman" w:eastAsia="Times New Roman" w:hAnsi="Times New Roman" w:cs="Times New Roman"/>
          <w:b/>
          <w:bCs/>
          <w:color w:val="333333"/>
          <w:sz w:val="28"/>
          <w:szCs w:val="28"/>
        </w:rPr>
        <w:t>-о</w:t>
      </w:r>
      <w:proofErr w:type="gramEnd"/>
      <w:r w:rsidRPr="000D6E6F">
        <w:rPr>
          <w:rFonts w:ascii="Times New Roman" w:eastAsia="Times New Roman" w:hAnsi="Times New Roman" w:cs="Times New Roman"/>
          <w:b/>
          <w:bCs/>
          <w:color w:val="333333"/>
          <w:sz w:val="28"/>
          <w:szCs w:val="28"/>
        </w:rPr>
        <w:t>л</w:t>
      </w:r>
      <w:r w:rsidRPr="000D6E6F">
        <w:rPr>
          <w:rFonts w:ascii="Times New Roman" w:eastAsia="Times New Roman" w:hAnsi="Times New Roman" w:cs="Times New Roman"/>
          <w:color w:val="333333"/>
          <w:sz w:val="28"/>
          <w:szCs w:val="28"/>
        </w:rPr>
        <w:t>и цифры, указывающей положение гидроксигруппы (если это необходимо). Например:</w:t>
      </w:r>
    </w:p>
    <w:p w:rsidR="000D6E6F" w:rsidRPr="000D6E6F" w:rsidRDefault="000D6E6F" w:rsidP="000D6E6F">
      <w:pPr>
        <w:shd w:val="clear" w:color="auto" w:fill="EEE8DD"/>
        <w:spacing w:after="0" w:line="240" w:lineRule="auto"/>
        <w:jc w:val="center"/>
        <w:rPr>
          <w:rFonts w:ascii="Times New Roman" w:eastAsia="Times New Roman" w:hAnsi="Times New Roman" w:cs="Times New Roman"/>
          <w:color w:val="333333"/>
          <w:sz w:val="28"/>
          <w:szCs w:val="28"/>
        </w:rPr>
      </w:pPr>
      <w:r w:rsidRPr="000D6E6F">
        <w:rPr>
          <w:rFonts w:ascii="Times New Roman" w:eastAsia="Times New Roman" w:hAnsi="Times New Roman" w:cs="Times New Roman"/>
          <w:noProof/>
          <w:color w:val="663399"/>
          <w:sz w:val="28"/>
          <w:szCs w:val="28"/>
        </w:rPr>
        <w:drawing>
          <wp:inline distT="0" distB="0" distL="0" distR="0">
            <wp:extent cx="4485005" cy="533400"/>
            <wp:effectExtent l="19050" t="0" r="0" b="0"/>
            <wp:docPr id="335" name="Рисунок 335" descr="https://www.sites.google.com/site/himulacom/_/rsrc/1315460516245/zvonok-na-urok/10-klass---tretij-god-obucenia/urok-no28-stroenie-predelnyh-odnoatomnyh-spirtov-izomeria-i-nomenklatura/o2121.gi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ites.google.com/site/himulacom/_/rsrc/1315460516245/zvonok-na-urok/10-klass---tretij-god-obucenia/urok-no28-stroenie-predelnyh-odnoatomnyh-spirtov-izomeria-i-nomenklatura/o2121.gif">
                      <a:hlinkClick r:id="rId92"/>
                    </pic:cNvPr>
                    <pic:cNvPicPr>
                      <a:picLocks noChangeAspect="1" noChangeArrowheads="1"/>
                    </pic:cNvPicPr>
                  </pic:nvPicPr>
                  <pic:blipFill>
                    <a:blip r:embed="rId93" cstate="print"/>
                    <a:srcRect/>
                    <a:stretch>
                      <a:fillRect/>
                    </a:stretch>
                  </pic:blipFill>
                  <pic:spPr bwMode="auto">
                    <a:xfrm>
                      <a:off x="0" y="0"/>
                      <a:ext cx="4485005" cy="533400"/>
                    </a:xfrm>
                    <a:prstGeom prst="rect">
                      <a:avLst/>
                    </a:prstGeom>
                    <a:noFill/>
                    <a:ln w="9525">
                      <a:noFill/>
                      <a:miter lim="800000"/>
                      <a:headEnd/>
                      <a:tailEnd/>
                    </a:ln>
                  </pic:spPr>
                </pic:pic>
              </a:graphicData>
            </a:graphic>
          </wp:inline>
        </w:drawing>
      </w:r>
    </w:p>
    <w:p w:rsidR="000D6E6F" w:rsidRPr="000D6E6F" w:rsidRDefault="000D6E6F" w:rsidP="005967E2">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0D6E6F">
        <w:rPr>
          <w:rFonts w:ascii="Times New Roman" w:eastAsia="Times New Roman" w:hAnsi="Times New Roman" w:cs="Times New Roman"/>
          <w:color w:val="333333"/>
          <w:sz w:val="28"/>
          <w:szCs w:val="28"/>
        </w:rPr>
        <w:br/>
        <w:t xml:space="preserve">Нумерация ведется от ближайшего к </w:t>
      </w:r>
      <w:proofErr w:type="gramStart"/>
      <w:r w:rsidRPr="000D6E6F">
        <w:rPr>
          <w:rFonts w:ascii="Times New Roman" w:eastAsia="Times New Roman" w:hAnsi="Times New Roman" w:cs="Times New Roman"/>
          <w:color w:val="333333"/>
          <w:sz w:val="28"/>
          <w:szCs w:val="28"/>
        </w:rPr>
        <w:t>ОН-группе</w:t>
      </w:r>
      <w:proofErr w:type="gramEnd"/>
      <w:r w:rsidRPr="000D6E6F">
        <w:rPr>
          <w:rFonts w:ascii="Times New Roman" w:eastAsia="Times New Roman" w:hAnsi="Times New Roman" w:cs="Times New Roman"/>
          <w:color w:val="333333"/>
          <w:sz w:val="28"/>
          <w:szCs w:val="28"/>
        </w:rPr>
        <w:t xml:space="preserve"> конца цепи.</w:t>
      </w:r>
    </w:p>
    <w:p w:rsidR="000D6E6F" w:rsidRPr="000D6E6F" w:rsidRDefault="000D6E6F" w:rsidP="005967E2">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0D6E6F">
        <w:rPr>
          <w:rFonts w:ascii="Times New Roman" w:eastAsia="Times New Roman" w:hAnsi="Times New Roman" w:cs="Times New Roman"/>
          <w:color w:val="333333"/>
          <w:sz w:val="28"/>
          <w:szCs w:val="28"/>
        </w:rPr>
        <w:t xml:space="preserve">Цифра, отражающая местоположение </w:t>
      </w:r>
      <w:proofErr w:type="gramStart"/>
      <w:r w:rsidRPr="000D6E6F">
        <w:rPr>
          <w:rFonts w:ascii="Times New Roman" w:eastAsia="Times New Roman" w:hAnsi="Times New Roman" w:cs="Times New Roman"/>
          <w:color w:val="333333"/>
          <w:sz w:val="28"/>
          <w:szCs w:val="28"/>
        </w:rPr>
        <w:t>ОН-группы</w:t>
      </w:r>
      <w:proofErr w:type="gramEnd"/>
      <w:r w:rsidRPr="000D6E6F">
        <w:rPr>
          <w:rFonts w:ascii="Times New Roman" w:eastAsia="Times New Roman" w:hAnsi="Times New Roman" w:cs="Times New Roman"/>
          <w:color w:val="333333"/>
          <w:sz w:val="28"/>
          <w:szCs w:val="28"/>
        </w:rPr>
        <w:t>, в русском языке обычно ставится после суффикса "ол". </w:t>
      </w:r>
    </w:p>
    <w:p w:rsidR="000D6E6F" w:rsidRPr="000D6E6F" w:rsidRDefault="000D6E6F" w:rsidP="005967E2">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0D6E6F">
        <w:rPr>
          <w:rFonts w:ascii="Times New Roman" w:eastAsia="Times New Roman" w:hAnsi="Times New Roman" w:cs="Times New Roman"/>
          <w:color w:val="333333"/>
          <w:sz w:val="28"/>
          <w:szCs w:val="28"/>
        </w:rPr>
        <w:t>По другому способу (радикально-функциональная номенклатура) названия спиртов производят от названий радикалов с добавлением слова "</w:t>
      </w:r>
      <w:r w:rsidRPr="000D6E6F">
        <w:rPr>
          <w:rFonts w:ascii="Times New Roman" w:eastAsia="Times New Roman" w:hAnsi="Times New Roman" w:cs="Times New Roman"/>
          <w:b/>
          <w:bCs/>
          <w:color w:val="333333"/>
          <w:sz w:val="28"/>
          <w:szCs w:val="28"/>
        </w:rPr>
        <w:t>спирт</w:t>
      </w:r>
      <w:r w:rsidRPr="000D6E6F">
        <w:rPr>
          <w:rFonts w:ascii="Times New Roman" w:eastAsia="Times New Roman" w:hAnsi="Times New Roman" w:cs="Times New Roman"/>
          <w:color w:val="333333"/>
          <w:sz w:val="28"/>
          <w:szCs w:val="28"/>
        </w:rPr>
        <w:t xml:space="preserve">". В соответствии с этим способом приведенные выше соединения </w:t>
      </w:r>
      <w:r w:rsidRPr="000D6E6F">
        <w:rPr>
          <w:rFonts w:ascii="Times New Roman" w:eastAsia="Times New Roman" w:hAnsi="Times New Roman" w:cs="Times New Roman"/>
          <w:color w:val="333333"/>
          <w:sz w:val="28"/>
          <w:szCs w:val="28"/>
        </w:rPr>
        <w:lastRenderedPageBreak/>
        <w:t>называют: метиловый спирт, этиловый спирт, </w:t>
      </w:r>
      <w:r w:rsidRPr="000D6E6F">
        <w:rPr>
          <w:rFonts w:ascii="Times New Roman" w:eastAsia="Times New Roman" w:hAnsi="Times New Roman" w:cs="Times New Roman"/>
          <w:i/>
          <w:iCs/>
          <w:color w:val="333333"/>
          <w:sz w:val="28"/>
          <w:szCs w:val="28"/>
        </w:rPr>
        <w:t>н</w:t>
      </w:r>
      <w:r w:rsidRPr="000D6E6F">
        <w:rPr>
          <w:rFonts w:ascii="Times New Roman" w:eastAsia="Times New Roman" w:hAnsi="Times New Roman" w:cs="Times New Roman"/>
          <w:color w:val="333333"/>
          <w:sz w:val="28"/>
          <w:szCs w:val="28"/>
        </w:rPr>
        <w:t>-пропиловый спирт СН</w:t>
      </w:r>
      <w:r w:rsidRPr="000D6E6F">
        <w:rPr>
          <w:rFonts w:ascii="Times New Roman" w:eastAsia="Times New Roman" w:hAnsi="Times New Roman" w:cs="Times New Roman"/>
          <w:color w:val="333333"/>
          <w:sz w:val="28"/>
          <w:szCs w:val="28"/>
          <w:vertAlign w:val="subscript"/>
        </w:rPr>
        <w:t>3</w:t>
      </w:r>
      <w:r w:rsidRPr="000D6E6F">
        <w:rPr>
          <w:rFonts w:ascii="Times New Roman" w:eastAsia="Times New Roman" w:hAnsi="Times New Roman" w:cs="Times New Roman"/>
          <w:color w:val="333333"/>
          <w:sz w:val="28"/>
          <w:szCs w:val="28"/>
        </w:rPr>
        <w:t>-СН</w:t>
      </w:r>
      <w:r w:rsidRPr="000D6E6F">
        <w:rPr>
          <w:rFonts w:ascii="Times New Roman" w:eastAsia="Times New Roman" w:hAnsi="Times New Roman" w:cs="Times New Roman"/>
          <w:color w:val="333333"/>
          <w:sz w:val="28"/>
          <w:szCs w:val="28"/>
          <w:vertAlign w:val="subscript"/>
        </w:rPr>
        <w:t>2</w:t>
      </w:r>
      <w:r w:rsidRPr="000D6E6F">
        <w:rPr>
          <w:rFonts w:ascii="Times New Roman" w:eastAsia="Times New Roman" w:hAnsi="Times New Roman" w:cs="Times New Roman"/>
          <w:color w:val="333333"/>
          <w:sz w:val="28"/>
          <w:szCs w:val="28"/>
        </w:rPr>
        <w:t>-СН</w:t>
      </w:r>
      <w:r w:rsidRPr="000D6E6F">
        <w:rPr>
          <w:rFonts w:ascii="Times New Roman" w:eastAsia="Times New Roman" w:hAnsi="Times New Roman" w:cs="Times New Roman"/>
          <w:color w:val="333333"/>
          <w:sz w:val="28"/>
          <w:szCs w:val="28"/>
          <w:vertAlign w:val="subscript"/>
        </w:rPr>
        <w:t>2</w:t>
      </w:r>
      <w:r w:rsidRPr="000D6E6F">
        <w:rPr>
          <w:rFonts w:ascii="Times New Roman" w:eastAsia="Times New Roman" w:hAnsi="Times New Roman" w:cs="Times New Roman"/>
          <w:color w:val="333333"/>
          <w:sz w:val="28"/>
          <w:szCs w:val="28"/>
        </w:rPr>
        <w:t>-ОН, изопропиловый спирт СН</w:t>
      </w:r>
      <w:r w:rsidRPr="000D6E6F">
        <w:rPr>
          <w:rFonts w:ascii="Times New Roman" w:eastAsia="Times New Roman" w:hAnsi="Times New Roman" w:cs="Times New Roman"/>
          <w:color w:val="333333"/>
          <w:sz w:val="28"/>
          <w:szCs w:val="28"/>
          <w:vertAlign w:val="subscript"/>
        </w:rPr>
        <w:t>3</w:t>
      </w:r>
      <w:r w:rsidRPr="000D6E6F">
        <w:rPr>
          <w:rFonts w:ascii="Times New Roman" w:eastAsia="Times New Roman" w:hAnsi="Times New Roman" w:cs="Times New Roman"/>
          <w:color w:val="333333"/>
          <w:sz w:val="28"/>
          <w:szCs w:val="28"/>
        </w:rPr>
        <w:t>-С</w:t>
      </w:r>
      <w:proofErr w:type="gramStart"/>
      <w:r w:rsidRPr="000D6E6F">
        <w:rPr>
          <w:rFonts w:ascii="Times New Roman" w:eastAsia="Times New Roman" w:hAnsi="Times New Roman" w:cs="Times New Roman"/>
          <w:color w:val="333333"/>
          <w:sz w:val="28"/>
          <w:szCs w:val="28"/>
        </w:rPr>
        <w:t>Н(</w:t>
      </w:r>
      <w:proofErr w:type="gramEnd"/>
      <w:r w:rsidRPr="000D6E6F">
        <w:rPr>
          <w:rFonts w:ascii="Times New Roman" w:eastAsia="Times New Roman" w:hAnsi="Times New Roman" w:cs="Times New Roman"/>
          <w:color w:val="333333"/>
          <w:sz w:val="28"/>
          <w:szCs w:val="28"/>
        </w:rPr>
        <w:t>ОН)-СН</w:t>
      </w:r>
      <w:r w:rsidRPr="000D6E6F">
        <w:rPr>
          <w:rFonts w:ascii="Times New Roman" w:eastAsia="Times New Roman" w:hAnsi="Times New Roman" w:cs="Times New Roman"/>
          <w:color w:val="333333"/>
          <w:sz w:val="28"/>
          <w:szCs w:val="28"/>
          <w:vertAlign w:val="subscript"/>
        </w:rPr>
        <w:t>3</w:t>
      </w:r>
      <w:r w:rsidRPr="000D6E6F">
        <w:rPr>
          <w:rFonts w:ascii="Times New Roman" w:eastAsia="Times New Roman" w:hAnsi="Times New Roman" w:cs="Times New Roman"/>
          <w:color w:val="333333"/>
          <w:sz w:val="28"/>
          <w:szCs w:val="28"/>
        </w:rPr>
        <w:t>.</w:t>
      </w:r>
    </w:p>
    <w:p w:rsidR="005967E2" w:rsidRPr="00355144" w:rsidRDefault="005967E2" w:rsidP="000D6E6F">
      <w:pPr>
        <w:pStyle w:val="aa"/>
        <w:shd w:val="clear" w:color="auto" w:fill="FFFFFF"/>
        <w:spacing w:before="0" w:beforeAutospacing="0" w:after="135" w:afterAutospacing="0"/>
        <w:jc w:val="center"/>
        <w:rPr>
          <w:b/>
          <w:sz w:val="28"/>
          <w:szCs w:val="28"/>
        </w:rPr>
      </w:pPr>
    </w:p>
    <w:p w:rsidR="000D6E6F" w:rsidRPr="000D6E6F" w:rsidRDefault="005967E2" w:rsidP="005967E2">
      <w:pPr>
        <w:pStyle w:val="aa"/>
        <w:shd w:val="clear" w:color="auto" w:fill="FFFFFF"/>
        <w:spacing w:before="0" w:beforeAutospacing="0" w:after="135" w:afterAutospacing="0"/>
        <w:rPr>
          <w:b/>
          <w:sz w:val="28"/>
          <w:szCs w:val="28"/>
        </w:rPr>
      </w:pPr>
      <w:r>
        <w:rPr>
          <w:b/>
          <w:sz w:val="28"/>
          <w:szCs w:val="28"/>
          <w:lang w:val="en-US"/>
        </w:rPr>
        <w:t>3</w:t>
      </w:r>
      <w:r w:rsidR="000D6E6F" w:rsidRPr="000D6E6F">
        <w:rPr>
          <w:b/>
          <w:sz w:val="28"/>
          <w:szCs w:val="28"/>
        </w:rPr>
        <w:t>. Получение спиртов</w:t>
      </w:r>
    </w:p>
    <w:p w:rsidR="000D6E6F" w:rsidRPr="000D6E6F" w:rsidRDefault="000D6E6F" w:rsidP="000D6E6F">
      <w:pPr>
        <w:shd w:val="clear" w:color="auto" w:fill="FFFFFF"/>
        <w:spacing w:before="120" w:after="120" w:line="264" w:lineRule="atLeast"/>
        <w:outlineLvl w:val="1"/>
        <w:rPr>
          <w:rFonts w:ascii="Times New Roman" w:eastAsia="Times New Roman" w:hAnsi="Times New Roman" w:cs="Times New Roman"/>
          <w:color w:val="333333"/>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6781800" cy="2712373"/>
            <wp:effectExtent l="19050" t="0" r="0" b="0"/>
            <wp:docPr id="336" name="Рисунок 336" descr="спирты получение">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пирты получение">
                      <a:hlinkClick r:id="rId94"/>
                    </pic:cNvPr>
                    <pic:cNvPicPr>
                      <a:picLocks noChangeAspect="1" noChangeArrowheads="1"/>
                    </pic:cNvPicPr>
                  </pic:nvPicPr>
                  <pic:blipFill>
                    <a:blip r:embed="rId95" cstate="print"/>
                    <a:srcRect/>
                    <a:stretch>
                      <a:fillRect/>
                    </a:stretch>
                  </pic:blipFill>
                  <pic:spPr bwMode="auto">
                    <a:xfrm>
                      <a:off x="0" y="0"/>
                      <a:ext cx="6777905" cy="2710815"/>
                    </a:xfrm>
                    <a:prstGeom prst="rect">
                      <a:avLst/>
                    </a:prstGeom>
                    <a:noFill/>
                    <a:ln w="9525">
                      <a:noFill/>
                      <a:miter lim="800000"/>
                      <a:headEnd/>
                      <a:tailEnd/>
                    </a:ln>
                  </pic:spPr>
                </pic:pic>
              </a:graphicData>
            </a:graphic>
          </wp:inline>
        </w:drawing>
      </w:r>
    </w:p>
    <w:p w:rsidR="000D6E6F" w:rsidRPr="000D6E6F" w:rsidRDefault="000D6E6F" w:rsidP="000D6E6F">
      <w:pPr>
        <w:pStyle w:val="aa"/>
        <w:shd w:val="clear" w:color="auto" w:fill="FFFFFF"/>
        <w:spacing w:before="0" w:beforeAutospacing="0" w:after="135" w:afterAutospacing="0"/>
        <w:rPr>
          <w:b/>
          <w:sz w:val="28"/>
          <w:szCs w:val="28"/>
        </w:rPr>
      </w:pPr>
      <w:r w:rsidRPr="000D6E6F">
        <w:rPr>
          <w:b/>
          <w:sz w:val="28"/>
          <w:szCs w:val="28"/>
        </w:rPr>
        <w:t>6. Гидролиз алкоголят:</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vertAlign w:val="subscript"/>
        </w:rPr>
      </w:pP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ONa</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rPr>
        <w:t xml:space="preserve">ОН → </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w:t>
      </w:r>
      <w:r w:rsidRPr="000D6E6F">
        <w:rPr>
          <w:rFonts w:ascii="Times New Roman" w:eastAsia="Times New Roman" w:hAnsi="Times New Roman" w:cs="Times New Roman"/>
          <w:iCs/>
          <w:color w:val="000000"/>
          <w:sz w:val="28"/>
          <w:szCs w:val="28"/>
        </w:rPr>
        <w:t xml:space="preserve">Н + </w:t>
      </w:r>
      <w:r w:rsidRPr="000D6E6F">
        <w:rPr>
          <w:rFonts w:ascii="Times New Roman" w:eastAsia="Times New Roman" w:hAnsi="Times New Roman" w:cs="Times New Roman"/>
          <w:iCs/>
          <w:color w:val="000000"/>
          <w:sz w:val="28"/>
          <w:szCs w:val="28"/>
          <w:lang w:val="en-US"/>
        </w:rPr>
        <w:t>Na</w:t>
      </w:r>
      <w:r w:rsidRPr="000D6E6F">
        <w:rPr>
          <w:rFonts w:ascii="Times New Roman" w:eastAsia="Times New Roman" w:hAnsi="Times New Roman" w:cs="Times New Roman"/>
          <w:iCs/>
          <w:color w:val="000000"/>
          <w:sz w:val="28"/>
          <w:szCs w:val="28"/>
        </w:rPr>
        <w:t>ОН</w:t>
      </w:r>
    </w:p>
    <w:p w:rsidR="000D6E6F" w:rsidRPr="000D6E6F" w:rsidRDefault="000D6E6F" w:rsidP="000D6E6F">
      <w:pPr>
        <w:shd w:val="clear" w:color="auto" w:fill="FFFFFF"/>
        <w:spacing w:after="0" w:line="240" w:lineRule="auto"/>
        <w:rPr>
          <w:rFonts w:ascii="Times New Roman" w:eastAsia="Times New Roman" w:hAnsi="Times New Roman" w:cs="Times New Roman"/>
          <w:b/>
          <w:i/>
          <w:iCs/>
          <w:color w:val="000000"/>
          <w:sz w:val="28"/>
          <w:szCs w:val="28"/>
        </w:rPr>
      </w:pPr>
    </w:p>
    <w:p w:rsidR="000D6E6F" w:rsidRPr="000D6E6F" w:rsidRDefault="000D6E6F" w:rsidP="000D6E6F">
      <w:pPr>
        <w:pStyle w:val="aa"/>
        <w:shd w:val="clear" w:color="auto" w:fill="FFFFFF"/>
        <w:spacing w:before="0" w:beforeAutospacing="0" w:after="135" w:afterAutospacing="0"/>
        <w:jc w:val="center"/>
        <w:rPr>
          <w:b/>
          <w:sz w:val="28"/>
          <w:szCs w:val="28"/>
        </w:rPr>
      </w:pPr>
    </w:p>
    <w:p w:rsidR="000D6E6F" w:rsidRDefault="005967E2" w:rsidP="005967E2">
      <w:pPr>
        <w:pStyle w:val="aa"/>
        <w:shd w:val="clear" w:color="auto" w:fill="FFFFFF"/>
        <w:spacing w:before="0" w:beforeAutospacing="0" w:after="135" w:afterAutospacing="0"/>
        <w:rPr>
          <w:b/>
          <w:sz w:val="28"/>
          <w:szCs w:val="28"/>
        </w:rPr>
      </w:pPr>
      <w:r>
        <w:rPr>
          <w:b/>
          <w:sz w:val="28"/>
          <w:szCs w:val="28"/>
          <w:lang w:val="en-US"/>
        </w:rPr>
        <w:t>4</w:t>
      </w:r>
      <w:r w:rsidR="000D6E6F" w:rsidRPr="000D6E6F">
        <w:rPr>
          <w:b/>
          <w:sz w:val="28"/>
          <w:szCs w:val="28"/>
        </w:rPr>
        <w:t>. Физические свойства спиртов</w:t>
      </w:r>
    </w:p>
    <w:p w:rsidR="000D6E6F" w:rsidRPr="000D6E6F" w:rsidRDefault="000D6E6F" w:rsidP="000D6E6F">
      <w:pPr>
        <w:pStyle w:val="aa"/>
        <w:shd w:val="clear" w:color="auto" w:fill="FFFFFF"/>
        <w:spacing w:before="0" w:beforeAutospacing="0" w:after="135" w:afterAutospacing="0"/>
        <w:jc w:val="center"/>
        <w:rPr>
          <w:b/>
          <w:sz w:val="28"/>
          <w:szCs w:val="28"/>
        </w:rPr>
      </w:pPr>
    </w:p>
    <w:p w:rsidR="000D6E6F" w:rsidRPr="000D6E6F" w:rsidRDefault="000D6E6F" w:rsidP="00B600CF">
      <w:pPr>
        <w:pStyle w:val="aa"/>
        <w:shd w:val="clear" w:color="auto" w:fill="FFFFFF"/>
        <w:spacing w:before="0" w:beforeAutospacing="0" w:after="0" w:afterAutospacing="0" w:line="360" w:lineRule="auto"/>
        <w:ind w:firstLine="567"/>
        <w:jc w:val="both"/>
        <w:rPr>
          <w:color w:val="000000"/>
          <w:sz w:val="28"/>
          <w:szCs w:val="28"/>
        </w:rPr>
      </w:pPr>
      <w:r w:rsidRPr="000D6E6F">
        <w:rPr>
          <w:color w:val="000000"/>
          <w:sz w:val="28"/>
          <w:szCs w:val="28"/>
        </w:rPr>
        <w:t xml:space="preserve">      Спирты могут образовывать водородные </w:t>
      </w:r>
      <w:proofErr w:type="gramStart"/>
      <w:r w:rsidRPr="000D6E6F">
        <w:rPr>
          <w:color w:val="000000"/>
          <w:sz w:val="28"/>
          <w:szCs w:val="28"/>
        </w:rPr>
        <w:t>связи</w:t>
      </w:r>
      <w:proofErr w:type="gramEnd"/>
      <w:r w:rsidRPr="000D6E6F">
        <w:rPr>
          <w:color w:val="000000"/>
          <w:sz w:val="28"/>
          <w:szCs w:val="28"/>
        </w:rPr>
        <w:t xml:space="preserve"> как между молекулами спирта, так и между молекулами спирта и воды. Водородные связи возникают при взаимодействии частично положительно заряженного атома водорода одной молекулы спирта и частично отрицательно заряженного атома  кислорода другой молекулы</w:t>
      </w:r>
      <w:proofErr w:type="gramStart"/>
      <w:r w:rsidRPr="000D6E6F">
        <w:rPr>
          <w:color w:val="000000"/>
          <w:sz w:val="28"/>
          <w:szCs w:val="28"/>
        </w:rPr>
        <w:t>.И</w:t>
      </w:r>
      <w:proofErr w:type="gramEnd"/>
      <w:r w:rsidRPr="000D6E6F">
        <w:rPr>
          <w:color w:val="000000"/>
          <w:sz w:val="28"/>
          <w:szCs w:val="28"/>
        </w:rPr>
        <w:t xml:space="preserve">менно благодаря водородным связям между молекулами спирты имеют аномально высокие для своей молекулярной массы температуры кипения.Так, пропан с относительной молекулярной массой 44 при обычных условиях является газом, а простейший из спиртов-метанол,имея относительную молекулярную массу 32, в обычных </w:t>
      </w:r>
      <w:proofErr w:type="gramStart"/>
      <w:r w:rsidRPr="000D6E6F">
        <w:rPr>
          <w:color w:val="000000"/>
          <w:sz w:val="28"/>
          <w:szCs w:val="28"/>
        </w:rPr>
        <w:t>условиях-жидкость</w:t>
      </w:r>
      <w:proofErr w:type="gramEnd"/>
      <w:r w:rsidRPr="000D6E6F">
        <w:rPr>
          <w:color w:val="000000"/>
          <w:sz w:val="28"/>
          <w:szCs w:val="28"/>
        </w:rPr>
        <w:t>.</w:t>
      </w:r>
    </w:p>
    <w:p w:rsidR="000D6E6F" w:rsidRPr="000D6E6F" w:rsidRDefault="000D6E6F" w:rsidP="000D6E6F">
      <w:pPr>
        <w:pStyle w:val="aa"/>
        <w:shd w:val="clear" w:color="auto" w:fill="FFFFFF"/>
        <w:spacing w:before="0" w:beforeAutospacing="0" w:after="0" w:afterAutospacing="0"/>
        <w:rPr>
          <w:color w:val="000000"/>
          <w:sz w:val="28"/>
          <w:szCs w:val="28"/>
        </w:rPr>
      </w:pPr>
      <w:r w:rsidRPr="000D6E6F">
        <w:rPr>
          <w:noProof/>
          <w:color w:val="528F6C"/>
          <w:sz w:val="28"/>
          <w:szCs w:val="28"/>
          <w:bdr w:val="none" w:sz="0" w:space="0" w:color="auto" w:frame="1"/>
        </w:rPr>
        <w:lastRenderedPageBreak/>
        <w:drawing>
          <wp:inline distT="0" distB="0" distL="0" distR="0">
            <wp:extent cx="2601595" cy="588010"/>
            <wp:effectExtent l="19050" t="0" r="8255" b="0"/>
            <wp:docPr id="337" name="Рисунок 337" descr="водородные связи">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дородные связи">
                      <a:hlinkClick r:id="rId96"/>
                    </pic:cNvPr>
                    <pic:cNvPicPr>
                      <a:picLocks noChangeAspect="1" noChangeArrowheads="1"/>
                    </pic:cNvPicPr>
                  </pic:nvPicPr>
                  <pic:blipFill>
                    <a:blip r:embed="rId97" cstate="print"/>
                    <a:srcRect/>
                    <a:stretch>
                      <a:fillRect/>
                    </a:stretch>
                  </pic:blipFill>
                  <pic:spPr bwMode="auto">
                    <a:xfrm>
                      <a:off x="0" y="0"/>
                      <a:ext cx="2601595" cy="588010"/>
                    </a:xfrm>
                    <a:prstGeom prst="rect">
                      <a:avLst/>
                    </a:prstGeom>
                    <a:noFill/>
                    <a:ln w="9525">
                      <a:noFill/>
                      <a:miter lim="800000"/>
                      <a:headEnd/>
                      <a:tailEnd/>
                    </a:ln>
                  </pic:spPr>
                </pic:pic>
              </a:graphicData>
            </a:graphic>
          </wp:inline>
        </w:drawing>
      </w:r>
    </w:p>
    <w:p w:rsidR="000D6E6F" w:rsidRPr="000D6E6F" w:rsidRDefault="000D6E6F" w:rsidP="00B600CF">
      <w:pPr>
        <w:pStyle w:val="aa"/>
        <w:shd w:val="clear" w:color="auto" w:fill="FFFFFF"/>
        <w:spacing w:before="0" w:beforeAutospacing="0" w:after="0" w:afterAutospacing="0" w:line="360" w:lineRule="auto"/>
        <w:ind w:firstLine="567"/>
        <w:jc w:val="both"/>
        <w:rPr>
          <w:color w:val="000000"/>
          <w:sz w:val="28"/>
          <w:szCs w:val="28"/>
        </w:rPr>
      </w:pPr>
      <w:r w:rsidRPr="000D6E6F">
        <w:rPr>
          <w:color w:val="000000"/>
          <w:sz w:val="28"/>
          <w:szCs w:val="28"/>
        </w:rPr>
        <w:t>Низшие и средние члены ряда предельных одноатомных спиртов</w:t>
      </w:r>
      <w:proofErr w:type="gramStart"/>
      <w:r w:rsidRPr="000D6E6F">
        <w:rPr>
          <w:color w:val="000000"/>
          <w:sz w:val="28"/>
          <w:szCs w:val="28"/>
        </w:rPr>
        <w:t>,с</w:t>
      </w:r>
      <w:proofErr w:type="gramEnd"/>
      <w:r w:rsidRPr="000D6E6F">
        <w:rPr>
          <w:color w:val="000000"/>
          <w:sz w:val="28"/>
          <w:szCs w:val="28"/>
        </w:rPr>
        <w:t>одержащих от 1 до 11 атомов углерода-жидкости. Высшие спирт</w:t>
      </w:r>
      <w:proofErr w:type="gramStart"/>
      <w:r w:rsidRPr="000D6E6F">
        <w:rPr>
          <w:color w:val="000000"/>
          <w:sz w:val="28"/>
          <w:szCs w:val="28"/>
        </w:rPr>
        <w:t>ы(</w:t>
      </w:r>
      <w:proofErr w:type="gramEnd"/>
      <w:r w:rsidRPr="000D6E6F">
        <w:rPr>
          <w:color w:val="000000"/>
          <w:sz w:val="28"/>
          <w:szCs w:val="28"/>
        </w:rPr>
        <w:t>начиная с </w:t>
      </w:r>
      <w:r w:rsidRPr="000D6E6F">
        <w:rPr>
          <w:rStyle w:val="a8"/>
          <w:color w:val="000000"/>
          <w:sz w:val="28"/>
          <w:szCs w:val="28"/>
          <w:bdr w:val="none" w:sz="0" w:space="0" w:color="auto" w:frame="1"/>
        </w:rPr>
        <w:t>C</w:t>
      </w:r>
      <w:r w:rsidRPr="000D6E6F">
        <w:rPr>
          <w:rStyle w:val="a8"/>
          <w:color w:val="000000"/>
          <w:sz w:val="28"/>
          <w:szCs w:val="28"/>
          <w:bdr w:val="none" w:sz="0" w:space="0" w:color="auto" w:frame="1"/>
          <w:vertAlign w:val="subscript"/>
        </w:rPr>
        <w:t>12</w:t>
      </w:r>
      <w:r w:rsidRPr="000D6E6F">
        <w:rPr>
          <w:rStyle w:val="a8"/>
          <w:color w:val="000000"/>
          <w:sz w:val="28"/>
          <w:szCs w:val="28"/>
          <w:bdr w:val="none" w:sz="0" w:space="0" w:color="auto" w:frame="1"/>
        </w:rPr>
        <w:t>H</w:t>
      </w:r>
      <w:r w:rsidRPr="000D6E6F">
        <w:rPr>
          <w:rStyle w:val="a8"/>
          <w:color w:val="000000"/>
          <w:sz w:val="28"/>
          <w:szCs w:val="28"/>
          <w:bdr w:val="none" w:sz="0" w:space="0" w:color="auto" w:frame="1"/>
          <w:vertAlign w:val="subscript"/>
        </w:rPr>
        <w:t>25</w:t>
      </w:r>
      <w:r w:rsidRPr="000D6E6F">
        <w:rPr>
          <w:rStyle w:val="a8"/>
          <w:color w:val="000000"/>
          <w:sz w:val="28"/>
          <w:szCs w:val="28"/>
          <w:bdr w:val="none" w:sz="0" w:space="0" w:color="auto" w:frame="1"/>
        </w:rPr>
        <w:t>OH) </w:t>
      </w:r>
      <w:r w:rsidRPr="000D6E6F">
        <w:rPr>
          <w:color w:val="000000"/>
          <w:sz w:val="28"/>
          <w:szCs w:val="28"/>
        </w:rPr>
        <w:t>при комнатной температуре-твердые вещества. Низшие спирты имеют алкогольный запах и жгучий вкус,они хорошо растворимы в воде</w:t>
      </w:r>
      <w:proofErr w:type="gramStart"/>
      <w:r w:rsidRPr="000D6E6F">
        <w:rPr>
          <w:color w:val="000000"/>
          <w:sz w:val="28"/>
          <w:szCs w:val="28"/>
        </w:rPr>
        <w:t>.П</w:t>
      </w:r>
      <w:proofErr w:type="gramEnd"/>
      <w:r w:rsidRPr="000D6E6F">
        <w:rPr>
          <w:color w:val="000000"/>
          <w:sz w:val="28"/>
          <w:szCs w:val="28"/>
        </w:rPr>
        <w:t>о мере увеличения углеродного радикала растворимость спиртов в воде понижается, а октанол уже не смешивается с водой.</w:t>
      </w:r>
    </w:p>
    <w:p w:rsidR="005967E2" w:rsidRPr="00355144" w:rsidRDefault="005967E2" w:rsidP="005967E2">
      <w:pPr>
        <w:pStyle w:val="aa"/>
        <w:shd w:val="clear" w:color="auto" w:fill="FFFFFF"/>
        <w:spacing w:before="0" w:beforeAutospacing="0" w:after="135" w:afterAutospacing="0"/>
        <w:rPr>
          <w:b/>
          <w:sz w:val="28"/>
          <w:szCs w:val="28"/>
        </w:rPr>
      </w:pPr>
    </w:p>
    <w:p w:rsidR="000D6E6F" w:rsidRPr="00355144" w:rsidRDefault="005967E2" w:rsidP="005967E2">
      <w:pPr>
        <w:pStyle w:val="aa"/>
        <w:shd w:val="clear" w:color="auto" w:fill="FFFFFF"/>
        <w:spacing w:before="0" w:beforeAutospacing="0" w:after="135" w:afterAutospacing="0"/>
        <w:rPr>
          <w:b/>
          <w:sz w:val="28"/>
          <w:szCs w:val="28"/>
        </w:rPr>
      </w:pPr>
      <w:r w:rsidRPr="00355144">
        <w:rPr>
          <w:b/>
          <w:sz w:val="28"/>
          <w:szCs w:val="28"/>
        </w:rPr>
        <w:t>5</w:t>
      </w:r>
      <w:r w:rsidR="000D6E6F" w:rsidRPr="000D6E6F">
        <w:rPr>
          <w:b/>
          <w:sz w:val="28"/>
          <w:szCs w:val="28"/>
        </w:rPr>
        <w:t>. Химические свойства</w:t>
      </w:r>
    </w:p>
    <w:p w:rsidR="005967E2" w:rsidRPr="00355144" w:rsidRDefault="005967E2" w:rsidP="005967E2">
      <w:pPr>
        <w:pStyle w:val="aa"/>
        <w:shd w:val="clear" w:color="auto" w:fill="FFFFFF"/>
        <w:spacing w:before="0" w:beforeAutospacing="0" w:after="135" w:afterAutospacing="0"/>
        <w:rPr>
          <w:b/>
          <w:sz w:val="28"/>
          <w:szCs w:val="28"/>
        </w:rPr>
      </w:pP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Свойства органических веществ определяются их составом и строением. Спирты подтверждают общее правило. Их молекулы включают в себя углеводородные и гидроксильные группы, поэтому химические свойства спиртов определяются взаимодействием друг на друга этих групп.</w:t>
      </w: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Характерные для данного класса соединений  свойства обусловлены наличием гидроксильной группы.</w:t>
      </w:r>
    </w:p>
    <w:p w:rsidR="000D6E6F" w:rsidRP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b/>
          <w:i/>
          <w:iCs/>
          <w:color w:val="000000"/>
          <w:sz w:val="28"/>
          <w:szCs w:val="28"/>
        </w:rPr>
        <w:t>1.</w:t>
      </w:r>
      <w:r w:rsidRPr="000D6E6F">
        <w:rPr>
          <w:rFonts w:ascii="Times New Roman" w:eastAsia="Times New Roman" w:hAnsi="Times New Roman" w:cs="Times New Roman"/>
          <w:b/>
          <w:i/>
          <w:iCs/>
          <w:color w:val="000000"/>
          <w:sz w:val="28"/>
          <w:szCs w:val="28"/>
          <w:u w:val="single"/>
        </w:rPr>
        <w:t>Взаимодействие спиртов со щелочными и щелочноземельными металлами</w:t>
      </w:r>
      <w:r w:rsidRPr="000D6E6F">
        <w:rPr>
          <w:rFonts w:ascii="Times New Roman" w:eastAsia="Times New Roman" w:hAnsi="Times New Roman" w:cs="Times New Roman"/>
          <w:b/>
          <w:i/>
          <w:iCs/>
          <w:color w:val="000000"/>
          <w:sz w:val="28"/>
          <w:szCs w:val="28"/>
        </w:rPr>
        <w:t>.</w:t>
      </w:r>
      <w:r w:rsidRPr="000D6E6F">
        <w:rPr>
          <w:rFonts w:ascii="Times New Roman" w:eastAsia="Times New Roman" w:hAnsi="Times New Roman" w:cs="Times New Roman"/>
          <w:i/>
          <w:iCs/>
          <w:color w:val="000000"/>
          <w:sz w:val="28"/>
          <w:szCs w:val="28"/>
        </w:rPr>
        <w:t> </w:t>
      </w:r>
      <w:r w:rsidRPr="000D6E6F">
        <w:rPr>
          <w:rFonts w:ascii="Times New Roman" w:eastAsia="Times New Roman" w:hAnsi="Times New Roman" w:cs="Times New Roman"/>
          <w:color w:val="000000"/>
          <w:sz w:val="28"/>
          <w:szCs w:val="28"/>
        </w:rPr>
        <w:t>Для выявления влияния углеводородного радикала на гидроксильную группу необходимо сравнить свойства вещества, содержащего гидроксильную группу и углеводородный радикал</w:t>
      </w:r>
      <w:proofErr w:type="gramStart"/>
      <w:r w:rsidRPr="000D6E6F">
        <w:rPr>
          <w:rFonts w:ascii="Times New Roman" w:eastAsia="Times New Roman" w:hAnsi="Times New Roman" w:cs="Times New Roman"/>
          <w:color w:val="000000"/>
          <w:sz w:val="28"/>
          <w:szCs w:val="28"/>
        </w:rPr>
        <w:t>,с</w:t>
      </w:r>
      <w:proofErr w:type="gramEnd"/>
      <w:r w:rsidRPr="000D6E6F">
        <w:rPr>
          <w:rFonts w:ascii="Times New Roman" w:eastAsia="Times New Roman" w:hAnsi="Times New Roman" w:cs="Times New Roman"/>
          <w:color w:val="000000"/>
          <w:sz w:val="28"/>
          <w:szCs w:val="28"/>
        </w:rPr>
        <w:t xml:space="preserve"> одной стороны, и вещества,содержащего гидроксильную группу и не содержащего углеводородный радикал,-с другой. Такими веществами могут быть</w:t>
      </w:r>
      <w:proofErr w:type="gramStart"/>
      <w:r w:rsidRPr="000D6E6F">
        <w:rPr>
          <w:rFonts w:ascii="Times New Roman" w:eastAsia="Times New Roman" w:hAnsi="Times New Roman" w:cs="Times New Roman"/>
          <w:color w:val="000000"/>
          <w:sz w:val="28"/>
          <w:szCs w:val="28"/>
        </w:rPr>
        <w:t>,н</w:t>
      </w:r>
      <w:proofErr w:type="gramEnd"/>
      <w:r w:rsidRPr="000D6E6F">
        <w:rPr>
          <w:rFonts w:ascii="Times New Roman" w:eastAsia="Times New Roman" w:hAnsi="Times New Roman" w:cs="Times New Roman"/>
          <w:color w:val="000000"/>
          <w:sz w:val="28"/>
          <w:szCs w:val="28"/>
        </w:rPr>
        <w:t>апример, этанол (или другой спирт) и вода. Водород гидроксильной группы  молекул спиртов и молекул воды  способен восстанавливаться щелочными и щелочноземельными металлами</w:t>
      </w:r>
      <w:r w:rsidR="00B600CF">
        <w:rPr>
          <w:rFonts w:ascii="Times New Roman" w:eastAsia="Times New Roman" w:hAnsi="Times New Roman" w:cs="Times New Roman"/>
          <w:color w:val="000000"/>
          <w:sz w:val="28"/>
          <w:szCs w:val="28"/>
        </w:rPr>
        <w:t>.</w:t>
      </w: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vertAlign w:val="subscript"/>
        </w:rPr>
      </w:pPr>
      <w:r w:rsidRPr="000D6E6F">
        <w:rPr>
          <w:rFonts w:ascii="Times New Roman" w:eastAsia="Times New Roman" w:hAnsi="Times New Roman" w:cs="Times New Roman"/>
          <w:iCs/>
          <w:color w:val="000000"/>
          <w:sz w:val="28"/>
          <w:szCs w:val="28"/>
        </w:rPr>
        <w:t>а) 2</w:t>
      </w:r>
      <w:r w:rsidRPr="000D6E6F">
        <w:rPr>
          <w:rFonts w:ascii="Times New Roman" w:eastAsia="Times New Roman" w:hAnsi="Times New Roman" w:cs="Times New Roman"/>
          <w:iCs/>
          <w:color w:val="000000"/>
          <w:sz w:val="28"/>
          <w:szCs w:val="28"/>
          <w:lang w:val="en-US"/>
        </w:rPr>
        <w:t>Na</w:t>
      </w:r>
      <w:r w:rsidRPr="000D6E6F">
        <w:rPr>
          <w:rFonts w:ascii="Times New Roman" w:eastAsia="Times New Roman" w:hAnsi="Times New Roman" w:cs="Times New Roman"/>
          <w:iCs/>
          <w:color w:val="000000"/>
          <w:sz w:val="28"/>
          <w:szCs w:val="28"/>
        </w:rPr>
        <w:t xml:space="preserve"> + 2</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OH</w:t>
      </w:r>
      <w:r w:rsidRPr="000D6E6F">
        <w:rPr>
          <w:rFonts w:ascii="Times New Roman" w:eastAsia="Times New Roman" w:hAnsi="Times New Roman" w:cs="Times New Roman"/>
          <w:iCs/>
          <w:color w:val="000000"/>
          <w:sz w:val="28"/>
          <w:szCs w:val="28"/>
        </w:rPr>
        <w:t xml:space="preserve"> → 2</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ONa</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2</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rPr>
      </w:pPr>
      <w:r w:rsidRPr="000D6E6F">
        <w:rPr>
          <w:rFonts w:ascii="Times New Roman" w:eastAsia="Times New Roman" w:hAnsi="Times New Roman" w:cs="Times New Roman"/>
          <w:iCs/>
          <w:color w:val="000000"/>
          <w:sz w:val="28"/>
          <w:szCs w:val="28"/>
        </w:rPr>
        <w:t xml:space="preserve">                                алкоголят натрия</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rPr>
      </w:pPr>
      <w:r w:rsidRPr="000D6E6F">
        <w:rPr>
          <w:rFonts w:ascii="Times New Roman" w:eastAsia="Times New Roman" w:hAnsi="Times New Roman" w:cs="Times New Roman"/>
          <w:iCs/>
          <w:color w:val="000000"/>
          <w:sz w:val="28"/>
          <w:szCs w:val="28"/>
        </w:rPr>
        <w:t>б) 2</w:t>
      </w:r>
      <w:r w:rsidRPr="000D6E6F">
        <w:rPr>
          <w:rFonts w:ascii="Times New Roman" w:eastAsia="Times New Roman" w:hAnsi="Times New Roman" w:cs="Times New Roman"/>
          <w:iCs/>
          <w:color w:val="000000"/>
          <w:sz w:val="28"/>
          <w:szCs w:val="28"/>
          <w:lang w:val="en-US"/>
        </w:rPr>
        <w:t>Na</w:t>
      </w:r>
      <w:r w:rsidRPr="000D6E6F">
        <w:rPr>
          <w:rFonts w:ascii="Times New Roman" w:eastAsia="Times New Roman" w:hAnsi="Times New Roman" w:cs="Times New Roman"/>
          <w:iCs/>
          <w:color w:val="000000"/>
          <w:sz w:val="28"/>
          <w:szCs w:val="28"/>
        </w:rPr>
        <w:t>ОН + 2</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OH</w:t>
      </w:r>
      <w:r w:rsidRPr="000D6E6F">
        <w:rPr>
          <w:rFonts w:ascii="Times New Roman" w:eastAsia="Times New Roman" w:hAnsi="Times New Roman" w:cs="Times New Roman"/>
          <w:iCs/>
          <w:color w:val="000000"/>
          <w:sz w:val="28"/>
          <w:szCs w:val="28"/>
        </w:rPr>
        <w:t xml:space="preserve"> → 2</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ONa</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rPr>
        <w:t>О</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vertAlign w:val="subscript"/>
        </w:rPr>
      </w:pPr>
      <w:r w:rsidRPr="000D6E6F">
        <w:rPr>
          <w:rFonts w:ascii="Times New Roman" w:eastAsia="Times New Roman" w:hAnsi="Times New Roman" w:cs="Times New Roman"/>
          <w:iCs/>
          <w:color w:val="000000"/>
          <w:sz w:val="28"/>
          <w:szCs w:val="28"/>
        </w:rPr>
        <w:t xml:space="preserve">                                             алкоголят натрия</w:t>
      </w: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b/>
          <w:i/>
          <w:iCs/>
          <w:color w:val="000000"/>
          <w:sz w:val="28"/>
          <w:szCs w:val="28"/>
        </w:rPr>
        <w:lastRenderedPageBreak/>
        <w:t>2.</w:t>
      </w:r>
      <w:r w:rsidRPr="000D6E6F">
        <w:rPr>
          <w:rFonts w:ascii="Times New Roman" w:eastAsia="Times New Roman" w:hAnsi="Times New Roman" w:cs="Times New Roman"/>
          <w:b/>
          <w:i/>
          <w:iCs/>
          <w:color w:val="000000"/>
          <w:sz w:val="28"/>
          <w:szCs w:val="28"/>
          <w:u w:val="single"/>
        </w:rPr>
        <w:t>Взаимодействие спиртов с галогеноводородами.</w:t>
      </w:r>
      <w:r w:rsidRPr="000D6E6F">
        <w:rPr>
          <w:rFonts w:ascii="Times New Roman" w:eastAsia="Times New Roman" w:hAnsi="Times New Roman" w:cs="Times New Roman"/>
          <w:i/>
          <w:iCs/>
          <w:color w:val="000000"/>
          <w:sz w:val="28"/>
          <w:szCs w:val="28"/>
        </w:rPr>
        <w:t> </w:t>
      </w:r>
      <w:r w:rsidRPr="000D6E6F">
        <w:rPr>
          <w:rFonts w:ascii="Times New Roman" w:eastAsia="Times New Roman" w:hAnsi="Times New Roman" w:cs="Times New Roman"/>
          <w:color w:val="000000"/>
          <w:sz w:val="28"/>
          <w:szCs w:val="28"/>
        </w:rPr>
        <w:t>Замещение гидроксильной группы на галоген приводит к образованию галогеналканов. Например:</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rPr>
      </w:pP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OH</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HBr</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Br</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O</w:t>
      </w:r>
    </w:p>
    <w:p w:rsidR="00B600CF" w:rsidRDefault="00B600CF" w:rsidP="000D6E6F">
      <w:pPr>
        <w:shd w:val="clear" w:color="auto" w:fill="FFFFFF"/>
        <w:spacing w:after="0" w:line="240" w:lineRule="auto"/>
        <w:rPr>
          <w:rFonts w:ascii="Times New Roman" w:eastAsia="Times New Roman" w:hAnsi="Times New Roman" w:cs="Times New Roman"/>
          <w:color w:val="000000"/>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Данная реакция обратима.</w:t>
      </w: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b/>
          <w:i/>
          <w:iCs/>
          <w:color w:val="000000"/>
          <w:sz w:val="28"/>
          <w:szCs w:val="28"/>
        </w:rPr>
        <w:t>3.</w:t>
      </w:r>
      <w:r w:rsidRPr="000D6E6F">
        <w:rPr>
          <w:rFonts w:ascii="Times New Roman" w:eastAsia="Times New Roman" w:hAnsi="Times New Roman" w:cs="Times New Roman"/>
          <w:b/>
          <w:i/>
          <w:iCs/>
          <w:color w:val="000000"/>
          <w:sz w:val="28"/>
          <w:szCs w:val="28"/>
          <w:u w:val="single"/>
        </w:rPr>
        <w:t>Межмолекулярная дегидратация спиртов</w:t>
      </w:r>
      <w:r w:rsidRPr="000D6E6F">
        <w:rPr>
          <w:rFonts w:ascii="Times New Roman" w:eastAsia="Times New Roman" w:hAnsi="Times New Roman" w:cs="Times New Roman"/>
          <w:i/>
          <w:iCs/>
          <w:color w:val="000000"/>
          <w:sz w:val="28"/>
          <w:szCs w:val="28"/>
        </w:rPr>
        <w:t xml:space="preserve"> -</w:t>
      </w:r>
      <w:r w:rsidRPr="000D6E6F">
        <w:rPr>
          <w:rFonts w:ascii="Times New Roman" w:eastAsia="Times New Roman" w:hAnsi="Times New Roman" w:cs="Times New Roman"/>
          <w:color w:val="000000"/>
          <w:sz w:val="28"/>
          <w:szCs w:val="28"/>
        </w:rPr>
        <w:t xml:space="preserve"> отщепление молекулы воды от двух молекул спиртов при нагревании в присутствии водоотнимающих </w:t>
      </w:r>
      <w:r w:rsidR="00B600CF">
        <w:rPr>
          <w:rFonts w:ascii="Times New Roman" w:eastAsia="Times New Roman" w:hAnsi="Times New Roman" w:cs="Times New Roman"/>
          <w:color w:val="000000"/>
          <w:sz w:val="28"/>
          <w:szCs w:val="28"/>
        </w:rPr>
        <w:t xml:space="preserve">средств: </w:t>
      </w:r>
      <w:r w:rsidRPr="000D6E6F">
        <w:rPr>
          <w:rFonts w:ascii="Times New Roman" w:eastAsia="Times New Roman" w:hAnsi="Times New Roman" w:cs="Times New Roman"/>
          <w:color w:val="000000"/>
          <w:sz w:val="28"/>
          <w:szCs w:val="28"/>
        </w:rPr>
        <w:t xml:space="preserve">                                     </w:t>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4321810" cy="478790"/>
            <wp:effectExtent l="19050" t="0" r="2540" b="0"/>
            <wp:docPr id="338" name="Рисунок 338" descr="дегидратация спиртов">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гидратация спиртов">
                      <a:hlinkClick r:id="rId98"/>
                    </pic:cNvPr>
                    <pic:cNvPicPr>
                      <a:picLocks noChangeAspect="1" noChangeArrowheads="1"/>
                    </pic:cNvPicPr>
                  </pic:nvPicPr>
                  <pic:blipFill>
                    <a:blip r:embed="rId99" cstate="print"/>
                    <a:srcRect/>
                    <a:stretch>
                      <a:fillRect/>
                    </a:stretch>
                  </pic:blipFill>
                  <pic:spPr bwMode="auto">
                    <a:xfrm>
                      <a:off x="0" y="0"/>
                      <a:ext cx="4321810" cy="478790"/>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color w:val="000000"/>
          <w:sz w:val="28"/>
          <w:szCs w:val="28"/>
        </w:rPr>
        <w:br/>
        <w:t>В результате межмолекулярной дегидратации спиртов образуются  </w:t>
      </w:r>
      <w:r w:rsidRPr="000D6E6F">
        <w:rPr>
          <w:rFonts w:ascii="Times New Roman" w:eastAsia="Times New Roman" w:hAnsi="Times New Roman" w:cs="Times New Roman"/>
          <w:i/>
          <w:iCs/>
          <w:color w:val="000000"/>
          <w:sz w:val="28"/>
          <w:szCs w:val="28"/>
        </w:rPr>
        <w:t>простые эфиры</w:t>
      </w:r>
      <w:proofErr w:type="gramStart"/>
      <w:r w:rsidRPr="000D6E6F">
        <w:rPr>
          <w:rFonts w:ascii="Times New Roman" w:eastAsia="Times New Roman" w:hAnsi="Times New Roman" w:cs="Times New Roman"/>
          <w:i/>
          <w:iCs/>
          <w:color w:val="000000"/>
          <w:sz w:val="28"/>
          <w:szCs w:val="28"/>
        </w:rPr>
        <w:t>.</w:t>
      </w:r>
      <w:r w:rsidRPr="000D6E6F">
        <w:rPr>
          <w:rFonts w:ascii="Times New Roman" w:eastAsia="Times New Roman" w:hAnsi="Times New Roman" w:cs="Times New Roman"/>
          <w:color w:val="000000"/>
          <w:sz w:val="28"/>
          <w:szCs w:val="28"/>
        </w:rPr>
        <w:t>Т</w:t>
      </w:r>
      <w:proofErr w:type="gramEnd"/>
      <w:r w:rsidRPr="000D6E6F">
        <w:rPr>
          <w:rFonts w:ascii="Times New Roman" w:eastAsia="Times New Roman" w:hAnsi="Times New Roman" w:cs="Times New Roman"/>
          <w:color w:val="000000"/>
          <w:sz w:val="28"/>
          <w:szCs w:val="28"/>
        </w:rPr>
        <w:t>ак, при нагревании этилового спирта с серной кислотой до температуры от 100 до 140°С образуется диэтиловый (серный) эфир.</w:t>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3723005" cy="588010"/>
            <wp:effectExtent l="19050" t="0" r="0" b="0"/>
            <wp:docPr id="339" name="Рисунок 339" descr="образование эфира">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разование эфира">
                      <a:hlinkClick r:id="rId100"/>
                    </pic:cNvPr>
                    <pic:cNvPicPr>
                      <a:picLocks noChangeAspect="1" noChangeArrowheads="1"/>
                    </pic:cNvPicPr>
                  </pic:nvPicPr>
                  <pic:blipFill>
                    <a:blip r:embed="rId101" cstate="print"/>
                    <a:srcRect/>
                    <a:stretch>
                      <a:fillRect/>
                    </a:stretch>
                  </pic:blipFill>
                  <pic:spPr bwMode="auto">
                    <a:xfrm>
                      <a:off x="0" y="0"/>
                      <a:ext cx="3723005" cy="588010"/>
                    </a:xfrm>
                    <a:prstGeom prst="rect">
                      <a:avLst/>
                    </a:prstGeom>
                    <a:noFill/>
                    <a:ln w="9525">
                      <a:noFill/>
                      <a:miter lim="800000"/>
                      <a:headEnd/>
                      <a:tailEnd/>
                    </a:ln>
                  </pic:spPr>
                </pic:pic>
              </a:graphicData>
            </a:graphic>
          </wp:inline>
        </w:drawing>
      </w: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b/>
          <w:i/>
          <w:iCs/>
          <w:color w:val="000000"/>
          <w:sz w:val="28"/>
          <w:szCs w:val="28"/>
        </w:rPr>
        <w:t xml:space="preserve"> 4.</w:t>
      </w:r>
      <w:r w:rsidRPr="000D6E6F">
        <w:rPr>
          <w:rFonts w:ascii="Times New Roman" w:eastAsia="Times New Roman" w:hAnsi="Times New Roman" w:cs="Times New Roman"/>
          <w:b/>
          <w:i/>
          <w:iCs/>
          <w:color w:val="000000"/>
          <w:sz w:val="28"/>
          <w:szCs w:val="28"/>
          <w:u w:val="single"/>
        </w:rPr>
        <w:t>Взаимодействие спиртов с органическими и неорганическими кислотами</w:t>
      </w:r>
      <w:r w:rsidRPr="000D6E6F">
        <w:rPr>
          <w:rFonts w:ascii="Times New Roman" w:eastAsia="Times New Roman" w:hAnsi="Times New Roman" w:cs="Times New Roman"/>
          <w:b/>
          <w:i/>
          <w:iCs/>
          <w:color w:val="000000"/>
          <w:sz w:val="28"/>
          <w:szCs w:val="28"/>
        </w:rPr>
        <w:t xml:space="preserve"> с образованием сложных эфиров </w:t>
      </w:r>
      <w:proofErr w:type="gramStart"/>
      <w:r w:rsidRPr="000D6E6F">
        <w:rPr>
          <w:rFonts w:ascii="Times New Roman" w:eastAsia="Times New Roman" w:hAnsi="Times New Roman" w:cs="Times New Roman"/>
          <w:i/>
          <w:iCs/>
          <w:color w:val="000000"/>
          <w:sz w:val="28"/>
          <w:szCs w:val="28"/>
        </w:rPr>
        <w:t xml:space="preserve">( </w:t>
      </w:r>
      <w:proofErr w:type="gramEnd"/>
      <w:r w:rsidRPr="000D6E6F">
        <w:rPr>
          <w:rFonts w:ascii="Times New Roman" w:eastAsia="Times New Roman" w:hAnsi="Times New Roman" w:cs="Times New Roman"/>
          <w:i/>
          <w:iCs/>
          <w:color w:val="000000"/>
          <w:sz w:val="28"/>
          <w:szCs w:val="28"/>
        </w:rPr>
        <w:t>реакция этерификации, а также с карбоновыми кислотами):</w:t>
      </w:r>
      <w:r w:rsidRPr="000D6E6F">
        <w:rPr>
          <w:rFonts w:ascii="Times New Roman" w:eastAsia="Times New Roman" w:hAnsi="Times New Roman" w:cs="Times New Roman"/>
          <w:i/>
          <w:iCs/>
          <w:color w:val="000000"/>
          <w:sz w:val="28"/>
          <w:szCs w:val="28"/>
          <w:bdr w:val="none" w:sz="0" w:space="0" w:color="auto" w:frame="1"/>
        </w:rPr>
        <w:br/>
      </w:r>
      <w:r w:rsidRPr="000D6E6F">
        <w:rPr>
          <w:rFonts w:ascii="Times New Roman" w:eastAsia="Times New Roman" w:hAnsi="Times New Roman" w:cs="Times New Roman"/>
          <w:i/>
          <w:iCs/>
          <w:noProof/>
          <w:color w:val="528F6C"/>
          <w:sz w:val="28"/>
          <w:szCs w:val="28"/>
          <w:bdr w:val="none" w:sz="0" w:space="0" w:color="auto" w:frame="1"/>
        </w:rPr>
        <w:drawing>
          <wp:inline distT="0" distB="0" distL="0" distR="0">
            <wp:extent cx="3788410" cy="588010"/>
            <wp:effectExtent l="19050" t="0" r="2540" b="0"/>
            <wp:docPr id="340" name="Рисунок 340" descr="реакция этерификации">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акция этерификации">
                      <a:hlinkClick r:id="rId102"/>
                    </pic:cNvPr>
                    <pic:cNvPicPr>
                      <a:picLocks noChangeAspect="1" noChangeArrowheads="1"/>
                    </pic:cNvPicPr>
                  </pic:nvPicPr>
                  <pic:blipFill>
                    <a:blip r:embed="rId103" cstate="print"/>
                    <a:srcRect/>
                    <a:stretch>
                      <a:fillRect/>
                    </a:stretch>
                  </pic:blipFill>
                  <pic:spPr bwMode="auto">
                    <a:xfrm>
                      <a:off x="0" y="0"/>
                      <a:ext cx="3788410" cy="588010"/>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i/>
          <w:iCs/>
          <w:color w:val="000000"/>
          <w:sz w:val="28"/>
          <w:szCs w:val="28"/>
          <w:bdr w:val="none" w:sz="0" w:space="0" w:color="auto" w:frame="1"/>
        </w:rPr>
        <w:br/>
      </w:r>
      <w:r w:rsidRPr="000D6E6F">
        <w:rPr>
          <w:rFonts w:ascii="Times New Roman" w:eastAsia="Times New Roman" w:hAnsi="Times New Roman" w:cs="Times New Roman"/>
          <w:color w:val="000000"/>
          <w:sz w:val="28"/>
          <w:szCs w:val="28"/>
        </w:rPr>
        <w:t xml:space="preserve">Реакция этерификации катализируется сильными неорганическими кислотами. Например, при взаимодействии этилового спирта и уксусной кислоты </w:t>
      </w:r>
      <w:proofErr w:type="gramStart"/>
      <w:r w:rsidRPr="000D6E6F">
        <w:rPr>
          <w:rFonts w:ascii="Times New Roman" w:eastAsia="Times New Roman" w:hAnsi="Times New Roman" w:cs="Times New Roman"/>
          <w:color w:val="000000"/>
          <w:sz w:val="28"/>
          <w:szCs w:val="28"/>
        </w:rPr>
        <w:t>образуется-этилацетат</w:t>
      </w:r>
      <w:proofErr w:type="gramEnd"/>
      <w:r w:rsidRPr="000D6E6F">
        <w:rPr>
          <w:rFonts w:ascii="Times New Roman" w:eastAsia="Times New Roman" w:hAnsi="Times New Roman" w:cs="Times New Roman"/>
          <w:color w:val="000000"/>
          <w:sz w:val="28"/>
          <w:szCs w:val="28"/>
        </w:rPr>
        <w:t>:</w:t>
      </w:r>
      <w:r w:rsidRPr="000D6E6F">
        <w:rPr>
          <w:rFonts w:ascii="Times New Roman" w:eastAsia="Times New Roman" w:hAnsi="Times New Roman" w:cs="Times New Roman"/>
          <w:color w:val="000000"/>
          <w:sz w:val="28"/>
          <w:szCs w:val="28"/>
        </w:rPr>
        <w:br/>
        <w:t> </w:t>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4114800" cy="892810"/>
            <wp:effectExtent l="19050" t="0" r="0" b="0"/>
            <wp:docPr id="341" name="Рисунок 341" descr="реакция этерификации">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акция этерификации">
                      <a:hlinkClick r:id="rId104"/>
                    </pic:cNvPr>
                    <pic:cNvPicPr>
                      <a:picLocks noChangeAspect="1" noChangeArrowheads="1"/>
                    </pic:cNvPicPr>
                  </pic:nvPicPr>
                  <pic:blipFill>
                    <a:blip r:embed="rId105" cstate="print"/>
                    <a:srcRect/>
                    <a:stretch>
                      <a:fillRect/>
                    </a:stretch>
                  </pic:blipFill>
                  <pic:spPr bwMode="auto">
                    <a:xfrm>
                      <a:off x="0" y="0"/>
                      <a:ext cx="4114800" cy="892810"/>
                    </a:xfrm>
                    <a:prstGeom prst="rect">
                      <a:avLst/>
                    </a:prstGeom>
                    <a:noFill/>
                    <a:ln w="9525">
                      <a:noFill/>
                      <a:miter lim="800000"/>
                      <a:headEnd/>
                      <a:tailEnd/>
                    </a:ln>
                  </pic:spPr>
                </pic:pic>
              </a:graphicData>
            </a:graphic>
          </wp:inline>
        </w:drawing>
      </w:r>
    </w:p>
    <w:p w:rsidR="000D6E6F" w:rsidRPr="000D6E6F" w:rsidRDefault="000D6E6F" w:rsidP="00B600CF">
      <w:pPr>
        <w:shd w:val="clear" w:color="auto" w:fill="FFFFFF"/>
        <w:spacing w:after="0" w:line="480" w:lineRule="auto"/>
        <w:ind w:firstLine="567"/>
        <w:jc w:val="both"/>
        <w:rPr>
          <w:rFonts w:ascii="Times New Roman" w:eastAsia="Times New Roman" w:hAnsi="Times New Roman" w:cs="Times New Roman"/>
          <w:noProof/>
          <w:color w:val="528F6C"/>
          <w:sz w:val="28"/>
          <w:szCs w:val="28"/>
          <w:bdr w:val="none" w:sz="0" w:space="0" w:color="auto" w:frame="1"/>
        </w:rPr>
      </w:pPr>
      <w:r w:rsidRPr="000D6E6F">
        <w:rPr>
          <w:rFonts w:ascii="Times New Roman" w:eastAsia="Times New Roman" w:hAnsi="Times New Roman" w:cs="Times New Roman"/>
          <w:b/>
          <w:i/>
          <w:iCs/>
          <w:color w:val="000000"/>
          <w:sz w:val="28"/>
          <w:szCs w:val="28"/>
        </w:rPr>
        <w:t xml:space="preserve"> 5.</w:t>
      </w:r>
      <w:r w:rsidRPr="000D6E6F">
        <w:rPr>
          <w:rFonts w:ascii="Times New Roman" w:eastAsia="Times New Roman" w:hAnsi="Times New Roman" w:cs="Times New Roman"/>
          <w:b/>
          <w:i/>
          <w:iCs/>
          <w:color w:val="000000"/>
          <w:sz w:val="28"/>
          <w:szCs w:val="28"/>
          <w:u w:val="single"/>
        </w:rPr>
        <w:t>Внутримолекулярная дегидратация спиртов</w:t>
      </w:r>
      <w:r w:rsidRPr="000D6E6F">
        <w:rPr>
          <w:rFonts w:ascii="Times New Roman" w:eastAsia="Times New Roman" w:hAnsi="Times New Roman" w:cs="Times New Roman"/>
          <w:color w:val="000000"/>
          <w:sz w:val="28"/>
          <w:szCs w:val="28"/>
        </w:rPr>
        <w:t xml:space="preserve"> происходит при нагревании спиртов в присутствии водоотнимающих средств до более </w:t>
      </w:r>
      <w:r w:rsidRPr="000D6E6F">
        <w:rPr>
          <w:rFonts w:ascii="Times New Roman" w:eastAsia="Times New Roman" w:hAnsi="Times New Roman" w:cs="Times New Roman"/>
          <w:color w:val="000000"/>
          <w:sz w:val="28"/>
          <w:szCs w:val="28"/>
        </w:rPr>
        <w:lastRenderedPageBreak/>
        <w:t>высокой температуры</w:t>
      </w:r>
      <w:proofErr w:type="gramStart"/>
      <w:r w:rsidRPr="000D6E6F">
        <w:rPr>
          <w:rFonts w:ascii="Times New Roman" w:eastAsia="Times New Roman" w:hAnsi="Times New Roman" w:cs="Times New Roman"/>
          <w:color w:val="000000"/>
          <w:sz w:val="28"/>
          <w:szCs w:val="28"/>
        </w:rPr>
        <w:t>,ч</w:t>
      </w:r>
      <w:proofErr w:type="gramEnd"/>
      <w:r w:rsidRPr="000D6E6F">
        <w:rPr>
          <w:rFonts w:ascii="Times New Roman" w:eastAsia="Times New Roman" w:hAnsi="Times New Roman" w:cs="Times New Roman"/>
          <w:color w:val="000000"/>
          <w:sz w:val="28"/>
          <w:szCs w:val="28"/>
        </w:rPr>
        <w:t>ем температура межмолекулярной дегидратации. В результате  образуются алкены. Эта реакция обусловлена наличием атома водорода и гидроксильной группы при соседних атомах углерода. В качестве примера можно привести  реакцию получения этена (этилена) при нагревании этанола выше  140</w:t>
      </w:r>
      <w:proofErr w:type="gramStart"/>
      <w:r w:rsidRPr="000D6E6F">
        <w:rPr>
          <w:rFonts w:ascii="Times New Roman" w:eastAsia="Times New Roman" w:hAnsi="Times New Roman" w:cs="Times New Roman"/>
          <w:color w:val="000000"/>
          <w:sz w:val="28"/>
          <w:szCs w:val="28"/>
        </w:rPr>
        <w:t>°С</w:t>
      </w:r>
      <w:proofErr w:type="gramEnd"/>
      <w:r w:rsidRPr="000D6E6F">
        <w:rPr>
          <w:rFonts w:ascii="Times New Roman" w:eastAsia="Times New Roman" w:hAnsi="Times New Roman" w:cs="Times New Roman"/>
          <w:color w:val="000000"/>
          <w:sz w:val="28"/>
          <w:szCs w:val="28"/>
        </w:rPr>
        <w:t xml:space="preserve"> в присутствии концентрированной серной кислоты:</w:t>
      </w:r>
      <w:r w:rsidRPr="000D6E6F">
        <w:rPr>
          <w:rFonts w:ascii="Times New Roman" w:eastAsia="Times New Roman" w:hAnsi="Times New Roman" w:cs="Times New Roman"/>
          <w:color w:val="000000"/>
          <w:sz w:val="28"/>
          <w:szCs w:val="28"/>
        </w:rPr>
        <w:br/>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rPr>
        <w:t>3</w:t>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rPr>
        <w:t>2</w:t>
      </w:r>
      <w:r w:rsidRPr="000D6E6F">
        <w:rPr>
          <w:rFonts w:ascii="Times New Roman" w:hAnsi="Times New Roman" w:cs="Times New Roman"/>
          <w:color w:val="000000"/>
          <w:sz w:val="28"/>
          <w:szCs w:val="28"/>
        </w:rPr>
        <w:t>-ОН → СН</w:t>
      </w:r>
      <w:proofErr w:type="gramStart"/>
      <w:r w:rsidRPr="000D6E6F">
        <w:rPr>
          <w:rFonts w:ascii="Times New Roman" w:hAnsi="Times New Roman" w:cs="Times New Roman"/>
          <w:color w:val="000000"/>
          <w:sz w:val="28"/>
          <w:szCs w:val="28"/>
          <w:vertAlign w:val="subscript"/>
        </w:rPr>
        <w:t>2</w:t>
      </w:r>
      <w:proofErr w:type="gramEnd"/>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rPr>
        <w:t>2</w:t>
      </w:r>
      <w:r w:rsidRPr="000D6E6F">
        <w:rPr>
          <w:rFonts w:ascii="Times New Roman" w:hAnsi="Times New Roman" w:cs="Times New Roman"/>
          <w:color w:val="000000"/>
          <w:sz w:val="28"/>
          <w:szCs w:val="28"/>
        </w:rPr>
        <w:t> + Н</w:t>
      </w:r>
      <w:r w:rsidRPr="000D6E6F">
        <w:rPr>
          <w:rFonts w:ascii="Times New Roman" w:hAnsi="Times New Roman" w:cs="Times New Roman"/>
          <w:color w:val="000000"/>
          <w:sz w:val="28"/>
          <w:szCs w:val="28"/>
          <w:vertAlign w:val="subscript"/>
        </w:rPr>
        <w:t>2</w:t>
      </w:r>
      <w:r w:rsidRPr="000D6E6F">
        <w:rPr>
          <w:rFonts w:ascii="Times New Roman" w:hAnsi="Times New Roman" w:cs="Times New Roman"/>
          <w:color w:val="000000"/>
          <w:sz w:val="28"/>
          <w:szCs w:val="28"/>
        </w:rPr>
        <w:t>О</w:t>
      </w:r>
      <w:r w:rsidR="00B745D8">
        <w:rPr>
          <w:rFonts w:ascii="Times New Roman" w:hAnsi="Times New Roman" w:cs="Times New Roman"/>
          <w:color w:val="000000"/>
          <w:sz w:val="28"/>
          <w:szCs w:val="28"/>
        </w:rPr>
        <w:t xml:space="preserve"> </w:t>
      </w:r>
    </w:p>
    <w:p w:rsidR="000D6E6F" w:rsidRP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b/>
          <w:color w:val="000000"/>
          <w:sz w:val="28"/>
          <w:szCs w:val="28"/>
        </w:rPr>
        <w:t>6. </w:t>
      </w:r>
      <w:r w:rsidRPr="000D6E6F">
        <w:rPr>
          <w:rFonts w:ascii="Times New Roman" w:eastAsia="Times New Roman" w:hAnsi="Times New Roman" w:cs="Times New Roman"/>
          <w:b/>
          <w:i/>
          <w:iCs/>
          <w:color w:val="000000"/>
          <w:sz w:val="28"/>
          <w:szCs w:val="28"/>
          <w:u w:val="single"/>
        </w:rPr>
        <w:t>Окисление спиртов</w:t>
      </w:r>
      <w:r w:rsidRPr="000D6E6F">
        <w:rPr>
          <w:rFonts w:ascii="Times New Roman" w:eastAsia="Times New Roman" w:hAnsi="Times New Roman" w:cs="Times New Roman"/>
          <w:color w:val="000000"/>
          <w:sz w:val="28"/>
          <w:szCs w:val="28"/>
        </w:rPr>
        <w:t> обычно проводят сильными окислителями, например, дихроматом ка</w:t>
      </w:r>
      <w:r w:rsidRPr="000D6E6F">
        <w:rPr>
          <w:rFonts w:ascii="Times New Roman" w:eastAsia="Times New Roman" w:hAnsi="Times New Roman" w:cs="Times New Roman"/>
          <w:color w:val="000000"/>
          <w:sz w:val="28"/>
          <w:szCs w:val="28"/>
        </w:rPr>
        <w:softHyphen/>
        <w:t>лия или перманганатом калия в кислой среде. При этом действие окислителя направляется на тот атом углерода, который уже связан с гидро</w:t>
      </w:r>
      <w:r w:rsidRPr="000D6E6F">
        <w:rPr>
          <w:rFonts w:ascii="Times New Roman" w:eastAsia="Times New Roman" w:hAnsi="Times New Roman" w:cs="Times New Roman"/>
          <w:color w:val="000000"/>
          <w:sz w:val="28"/>
          <w:szCs w:val="28"/>
        </w:rPr>
        <w:softHyphen/>
        <w:t>ксильной группой. В зависимости от природы спирта и условий проведения реакции могут обра</w:t>
      </w:r>
      <w:r w:rsidRPr="000D6E6F">
        <w:rPr>
          <w:rFonts w:ascii="Times New Roman" w:eastAsia="Times New Roman" w:hAnsi="Times New Roman" w:cs="Times New Roman"/>
          <w:color w:val="000000"/>
          <w:sz w:val="28"/>
          <w:szCs w:val="28"/>
        </w:rPr>
        <w:softHyphen/>
        <w:t>зовываться различные продукты. Так, первичные спирты окисляются сначала в альдегиды, а затем в карбоновые    кислоты:                               </w:t>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4017010" cy="1099185"/>
            <wp:effectExtent l="19050" t="0" r="2540" b="0"/>
            <wp:docPr id="342" name="Рисунок 342" descr="образование карбоновых кислот">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бразование карбоновых кислот">
                      <a:hlinkClick r:id="rId106"/>
                    </pic:cNvPr>
                    <pic:cNvPicPr>
                      <a:picLocks noChangeAspect="1" noChangeArrowheads="1"/>
                    </pic:cNvPicPr>
                  </pic:nvPicPr>
                  <pic:blipFill>
                    <a:blip r:embed="rId107" cstate="print"/>
                    <a:srcRect/>
                    <a:stretch>
                      <a:fillRect/>
                    </a:stretch>
                  </pic:blipFill>
                  <pic:spPr bwMode="auto">
                    <a:xfrm>
                      <a:off x="0" y="0"/>
                      <a:ext cx="4017010" cy="1099185"/>
                    </a:xfrm>
                    <a:prstGeom prst="rect">
                      <a:avLst/>
                    </a:prstGeom>
                    <a:noFill/>
                    <a:ln w="9525">
                      <a:noFill/>
                      <a:miter lim="800000"/>
                      <a:headEnd/>
                      <a:tailEnd/>
                    </a:ln>
                  </pic:spPr>
                </pic:pic>
              </a:graphicData>
            </a:graphic>
          </wp:inline>
        </w:drawing>
      </w: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lang w:val="en-US"/>
        </w:rPr>
      </w:pPr>
      <w:r w:rsidRPr="000D6E6F">
        <w:rPr>
          <w:rFonts w:ascii="Times New Roman" w:eastAsia="Times New Roman" w:hAnsi="Times New Roman" w:cs="Times New Roman"/>
          <w:color w:val="000000"/>
          <w:sz w:val="28"/>
          <w:szCs w:val="28"/>
          <w:lang w:val="en-US"/>
        </w:rPr>
        <w:t>3</w:t>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lang w:val="en-US"/>
        </w:rPr>
        <w:t>3</w:t>
      </w:r>
      <w:r w:rsidRPr="000D6E6F">
        <w:rPr>
          <w:rFonts w:ascii="Times New Roman" w:hAnsi="Times New Roman" w:cs="Times New Roman"/>
          <w:color w:val="000000"/>
          <w:sz w:val="28"/>
          <w:szCs w:val="28"/>
          <w:lang w:val="en-US"/>
        </w:rPr>
        <w:t>-</w:t>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lang w:val="en-US"/>
        </w:rPr>
        <w:t>2</w:t>
      </w:r>
      <w:r w:rsidRPr="000D6E6F">
        <w:rPr>
          <w:rFonts w:ascii="Times New Roman" w:hAnsi="Times New Roman" w:cs="Times New Roman"/>
          <w:color w:val="000000"/>
          <w:sz w:val="28"/>
          <w:szCs w:val="28"/>
          <w:lang w:val="en-US"/>
        </w:rPr>
        <w:t>-</w:t>
      </w:r>
      <w:r w:rsidRPr="000D6E6F">
        <w:rPr>
          <w:rFonts w:ascii="Times New Roman" w:hAnsi="Times New Roman" w:cs="Times New Roman"/>
          <w:color w:val="000000"/>
          <w:sz w:val="28"/>
          <w:szCs w:val="28"/>
        </w:rPr>
        <w:t>ОН</w:t>
      </w:r>
      <w:r w:rsidRPr="000D6E6F">
        <w:rPr>
          <w:rFonts w:ascii="Times New Roman" w:hAnsi="Times New Roman" w:cs="Times New Roman"/>
          <w:color w:val="000000"/>
          <w:sz w:val="28"/>
          <w:szCs w:val="28"/>
          <w:lang w:val="en-US"/>
        </w:rPr>
        <w:t xml:space="preserve"> + 2KMnO</w:t>
      </w:r>
      <w:r w:rsidRPr="000D6E6F">
        <w:rPr>
          <w:rFonts w:ascii="Times New Roman" w:hAnsi="Times New Roman" w:cs="Times New Roman"/>
          <w:color w:val="000000"/>
          <w:sz w:val="28"/>
          <w:szCs w:val="28"/>
          <w:vertAlign w:val="subscript"/>
          <w:lang w:val="en-US"/>
        </w:rPr>
        <w:t>4</w:t>
      </w:r>
      <w:r w:rsidRPr="000D6E6F">
        <w:rPr>
          <w:rFonts w:ascii="Times New Roman" w:hAnsi="Times New Roman" w:cs="Times New Roman"/>
          <w:color w:val="000000"/>
          <w:sz w:val="28"/>
          <w:szCs w:val="28"/>
          <w:lang w:val="en-US"/>
        </w:rPr>
        <w:t xml:space="preserve"> + H</w:t>
      </w:r>
      <w:r w:rsidRPr="000D6E6F">
        <w:rPr>
          <w:rFonts w:ascii="Times New Roman" w:hAnsi="Times New Roman" w:cs="Times New Roman"/>
          <w:color w:val="000000"/>
          <w:sz w:val="28"/>
          <w:szCs w:val="28"/>
          <w:vertAlign w:val="subscript"/>
          <w:lang w:val="en-US"/>
        </w:rPr>
        <w:t>2</w:t>
      </w:r>
      <w:r w:rsidRPr="000D6E6F">
        <w:rPr>
          <w:rFonts w:ascii="Times New Roman" w:hAnsi="Times New Roman" w:cs="Times New Roman"/>
          <w:color w:val="000000"/>
          <w:sz w:val="28"/>
          <w:szCs w:val="28"/>
          <w:lang w:val="en-US"/>
        </w:rPr>
        <w:t>SO</w:t>
      </w:r>
      <w:r w:rsidRPr="000D6E6F">
        <w:rPr>
          <w:rFonts w:ascii="Times New Roman" w:hAnsi="Times New Roman" w:cs="Times New Roman"/>
          <w:color w:val="000000"/>
          <w:sz w:val="28"/>
          <w:szCs w:val="28"/>
          <w:vertAlign w:val="subscript"/>
          <w:lang w:val="en-US"/>
        </w:rPr>
        <w:t>4</w:t>
      </w:r>
      <w:r w:rsidRPr="000D6E6F">
        <w:rPr>
          <w:rFonts w:ascii="Times New Roman" w:hAnsi="Times New Roman" w:cs="Times New Roman"/>
          <w:color w:val="000000"/>
          <w:sz w:val="28"/>
          <w:szCs w:val="28"/>
          <w:lang w:val="en-US"/>
        </w:rPr>
        <w:t xml:space="preserve"> → </w:t>
      </w:r>
      <w:r w:rsidRPr="000D6E6F">
        <w:rPr>
          <w:rFonts w:ascii="Times New Roman" w:eastAsia="Times New Roman" w:hAnsi="Times New Roman" w:cs="Times New Roman"/>
          <w:color w:val="000000"/>
          <w:sz w:val="28"/>
          <w:szCs w:val="28"/>
          <w:lang w:val="en-US"/>
        </w:rPr>
        <w:t>3</w:t>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lang w:val="en-US"/>
        </w:rPr>
        <w:t>3</w:t>
      </w:r>
      <w:r w:rsidRPr="000D6E6F">
        <w:rPr>
          <w:rFonts w:ascii="Times New Roman" w:hAnsi="Times New Roman" w:cs="Times New Roman"/>
          <w:color w:val="000000"/>
          <w:sz w:val="28"/>
          <w:szCs w:val="28"/>
          <w:lang w:val="en-US"/>
        </w:rPr>
        <w:t>-</w:t>
      </w:r>
      <w:r w:rsidRPr="000D6E6F">
        <w:rPr>
          <w:rFonts w:ascii="Times New Roman" w:hAnsi="Times New Roman" w:cs="Times New Roman"/>
          <w:color w:val="000000"/>
          <w:sz w:val="28"/>
          <w:szCs w:val="28"/>
        </w:rPr>
        <w:t>СНО</w:t>
      </w:r>
      <w:r w:rsidRPr="000D6E6F">
        <w:rPr>
          <w:rFonts w:ascii="Times New Roman" w:hAnsi="Times New Roman" w:cs="Times New Roman"/>
          <w:color w:val="000000"/>
          <w:sz w:val="28"/>
          <w:szCs w:val="28"/>
          <w:lang w:val="en-US"/>
        </w:rPr>
        <w:t xml:space="preserve"> + 2MnO</w:t>
      </w:r>
      <w:r w:rsidRPr="000D6E6F">
        <w:rPr>
          <w:rFonts w:ascii="Times New Roman" w:hAnsi="Times New Roman" w:cs="Times New Roman"/>
          <w:color w:val="000000"/>
          <w:sz w:val="28"/>
          <w:szCs w:val="28"/>
          <w:vertAlign w:val="subscript"/>
          <w:lang w:val="en-US"/>
        </w:rPr>
        <w:t xml:space="preserve">2 </w:t>
      </w:r>
      <w:r w:rsidRPr="000D6E6F">
        <w:rPr>
          <w:rFonts w:ascii="Times New Roman" w:hAnsi="Times New Roman" w:cs="Times New Roman"/>
          <w:color w:val="000000"/>
          <w:sz w:val="28"/>
          <w:szCs w:val="28"/>
          <w:lang w:val="en-US"/>
        </w:rPr>
        <w:t>+ K</w:t>
      </w:r>
      <w:r w:rsidRPr="000D6E6F">
        <w:rPr>
          <w:rFonts w:ascii="Times New Roman" w:hAnsi="Times New Roman" w:cs="Times New Roman"/>
          <w:color w:val="000000"/>
          <w:sz w:val="28"/>
          <w:szCs w:val="28"/>
          <w:vertAlign w:val="subscript"/>
          <w:lang w:val="en-US"/>
        </w:rPr>
        <w:t>2</w:t>
      </w:r>
      <w:r w:rsidRPr="000D6E6F">
        <w:rPr>
          <w:rFonts w:ascii="Times New Roman" w:hAnsi="Times New Roman" w:cs="Times New Roman"/>
          <w:color w:val="000000"/>
          <w:sz w:val="28"/>
          <w:szCs w:val="28"/>
          <w:lang w:val="en-US"/>
        </w:rPr>
        <w:t>SO</w:t>
      </w:r>
      <w:r w:rsidRPr="000D6E6F">
        <w:rPr>
          <w:rFonts w:ascii="Times New Roman" w:hAnsi="Times New Roman" w:cs="Times New Roman"/>
          <w:color w:val="000000"/>
          <w:sz w:val="28"/>
          <w:szCs w:val="28"/>
          <w:vertAlign w:val="subscript"/>
          <w:lang w:val="en-US"/>
        </w:rPr>
        <w:t>4</w:t>
      </w:r>
      <w:r w:rsidRPr="000D6E6F">
        <w:rPr>
          <w:rFonts w:ascii="Times New Roman" w:hAnsi="Times New Roman" w:cs="Times New Roman"/>
          <w:color w:val="000000"/>
          <w:sz w:val="28"/>
          <w:szCs w:val="28"/>
          <w:lang w:val="en-US"/>
        </w:rPr>
        <w:t xml:space="preserve"> + 4H</w:t>
      </w:r>
      <w:r w:rsidRPr="000D6E6F">
        <w:rPr>
          <w:rFonts w:ascii="Times New Roman" w:hAnsi="Times New Roman" w:cs="Times New Roman"/>
          <w:color w:val="000000"/>
          <w:sz w:val="28"/>
          <w:szCs w:val="28"/>
          <w:vertAlign w:val="subscript"/>
          <w:lang w:val="en-US"/>
        </w:rPr>
        <w:t>2</w:t>
      </w:r>
      <w:r w:rsidRPr="000D6E6F">
        <w:rPr>
          <w:rFonts w:ascii="Times New Roman" w:hAnsi="Times New Roman" w:cs="Times New Roman"/>
          <w:color w:val="000000"/>
          <w:sz w:val="28"/>
          <w:szCs w:val="28"/>
          <w:lang w:val="en-US"/>
        </w:rPr>
        <w:t>O</w:t>
      </w: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уксусный альдегид</w:t>
      </w:r>
    </w:p>
    <w:p w:rsidR="00B600CF" w:rsidRDefault="00B600CF" w:rsidP="000D6E6F">
      <w:pPr>
        <w:shd w:val="clear" w:color="auto" w:fill="FFFFFF"/>
        <w:spacing w:after="0" w:line="240" w:lineRule="auto"/>
        <w:rPr>
          <w:rFonts w:ascii="Times New Roman" w:eastAsia="Times New Roman" w:hAnsi="Times New Roman" w:cs="Times New Roman"/>
          <w:color w:val="000000"/>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При окислении вторичных спиртов образуются кетоны:</w:t>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3418205" cy="653415"/>
            <wp:effectExtent l="19050" t="0" r="0" b="0"/>
            <wp:docPr id="343" name="Рисунок 343" descr="образование кетонов">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разование кетонов">
                      <a:hlinkClick r:id="rId108"/>
                    </pic:cNvPr>
                    <pic:cNvPicPr>
                      <a:picLocks noChangeAspect="1" noChangeArrowheads="1"/>
                    </pic:cNvPicPr>
                  </pic:nvPicPr>
                  <pic:blipFill>
                    <a:blip r:embed="rId109" cstate="print"/>
                    <a:srcRect/>
                    <a:stretch>
                      <a:fillRect/>
                    </a:stretch>
                  </pic:blipFill>
                  <pic:spPr bwMode="auto">
                    <a:xfrm>
                      <a:off x="0" y="0"/>
                      <a:ext cx="3418205" cy="653415"/>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color w:val="000000"/>
          <w:sz w:val="28"/>
          <w:szCs w:val="28"/>
        </w:rPr>
        <w:br/>
      </w:r>
    </w:p>
    <w:p w:rsidR="000D6E6F" w:rsidRP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 xml:space="preserve">Третичные спирты достаточно устойчивы к окислению. Однако в жестких условиях (сильный окислитель, высокая температура) возможно окисление третичных спиртов, которое происходит с разрывом </w:t>
      </w:r>
      <w:proofErr w:type="gramStart"/>
      <w:r w:rsidRPr="000D6E6F">
        <w:rPr>
          <w:rFonts w:ascii="Times New Roman" w:eastAsia="Times New Roman" w:hAnsi="Times New Roman" w:cs="Times New Roman"/>
          <w:color w:val="000000"/>
          <w:sz w:val="28"/>
          <w:szCs w:val="28"/>
        </w:rPr>
        <w:t>углерод-углеродных</w:t>
      </w:r>
      <w:proofErr w:type="gramEnd"/>
      <w:r w:rsidRPr="000D6E6F">
        <w:rPr>
          <w:rFonts w:ascii="Times New Roman" w:eastAsia="Times New Roman" w:hAnsi="Times New Roman" w:cs="Times New Roman"/>
          <w:color w:val="000000"/>
          <w:sz w:val="28"/>
          <w:szCs w:val="28"/>
        </w:rPr>
        <w:t xml:space="preserve"> связей, ближай</w:t>
      </w:r>
      <w:r w:rsidRPr="000D6E6F">
        <w:rPr>
          <w:rFonts w:ascii="Times New Roman" w:eastAsia="Times New Roman" w:hAnsi="Times New Roman" w:cs="Times New Roman"/>
          <w:color w:val="000000"/>
          <w:sz w:val="28"/>
          <w:szCs w:val="28"/>
        </w:rPr>
        <w:softHyphen/>
        <w:t>ших к гидроксильной группе.</w:t>
      </w:r>
    </w:p>
    <w:p w:rsidR="000D6E6F" w:rsidRP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b/>
          <w:color w:val="000000"/>
          <w:sz w:val="28"/>
          <w:szCs w:val="28"/>
        </w:rPr>
        <w:lastRenderedPageBreak/>
        <w:t>7. </w:t>
      </w:r>
      <w:r w:rsidRPr="000D6E6F">
        <w:rPr>
          <w:rFonts w:ascii="Times New Roman" w:eastAsia="Times New Roman" w:hAnsi="Times New Roman" w:cs="Times New Roman"/>
          <w:b/>
          <w:i/>
          <w:iCs/>
          <w:color w:val="000000"/>
          <w:sz w:val="28"/>
          <w:szCs w:val="28"/>
          <w:u w:val="single"/>
        </w:rPr>
        <w:t>Дегидрирование спиртов.</w:t>
      </w:r>
      <w:r w:rsidRPr="000D6E6F">
        <w:rPr>
          <w:rFonts w:ascii="Times New Roman" w:eastAsia="Times New Roman" w:hAnsi="Times New Roman" w:cs="Times New Roman"/>
          <w:color w:val="000000"/>
          <w:sz w:val="28"/>
          <w:szCs w:val="28"/>
        </w:rPr>
        <w:t> При пропускании паров спирта при 200-300</w:t>
      </w:r>
      <w:proofErr w:type="gramStart"/>
      <w:r w:rsidRPr="000D6E6F">
        <w:rPr>
          <w:rFonts w:ascii="Times New Roman" w:eastAsia="Times New Roman" w:hAnsi="Times New Roman" w:cs="Times New Roman"/>
          <w:color w:val="000000"/>
          <w:sz w:val="28"/>
          <w:szCs w:val="28"/>
        </w:rPr>
        <w:t xml:space="preserve"> °С</w:t>
      </w:r>
      <w:proofErr w:type="gramEnd"/>
      <w:r w:rsidRPr="000D6E6F">
        <w:rPr>
          <w:rFonts w:ascii="Times New Roman" w:eastAsia="Times New Roman" w:hAnsi="Times New Roman" w:cs="Times New Roman"/>
          <w:color w:val="000000"/>
          <w:sz w:val="28"/>
          <w:szCs w:val="28"/>
        </w:rPr>
        <w:t xml:space="preserve"> над металлическим катализатором, например медью, серебром или платиной, первичные спирты превращаются в аль</w:t>
      </w:r>
      <w:r w:rsidRPr="000D6E6F">
        <w:rPr>
          <w:rFonts w:ascii="Times New Roman" w:eastAsia="Times New Roman" w:hAnsi="Times New Roman" w:cs="Times New Roman"/>
          <w:color w:val="000000"/>
          <w:sz w:val="28"/>
          <w:szCs w:val="28"/>
        </w:rPr>
        <w:softHyphen/>
        <w:t>дегиды, а вторичные — в кетоны:</w:t>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3069590" cy="718185"/>
            <wp:effectExtent l="19050" t="0" r="0" b="0"/>
            <wp:docPr id="344" name="Рисунок 344" descr="дегидрирование спиртов">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гидрирование спиртов">
                      <a:hlinkClick r:id="rId110"/>
                    </pic:cNvPr>
                    <pic:cNvPicPr>
                      <a:picLocks noChangeAspect="1" noChangeArrowheads="1"/>
                    </pic:cNvPicPr>
                  </pic:nvPicPr>
                  <pic:blipFill>
                    <a:blip r:embed="rId111" cstate="print"/>
                    <a:srcRect/>
                    <a:stretch>
                      <a:fillRect/>
                    </a:stretch>
                  </pic:blipFill>
                  <pic:spPr bwMode="auto">
                    <a:xfrm>
                      <a:off x="0" y="0"/>
                      <a:ext cx="3069590" cy="718185"/>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3211195" cy="816610"/>
            <wp:effectExtent l="19050" t="0" r="8255" b="0"/>
            <wp:docPr id="345" name="Рисунок 345" descr="образование кетонов">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разование кетонов">
                      <a:hlinkClick r:id="rId112"/>
                    </pic:cNvPr>
                    <pic:cNvPicPr>
                      <a:picLocks noChangeAspect="1" noChangeArrowheads="1"/>
                    </pic:cNvPicPr>
                  </pic:nvPicPr>
                  <pic:blipFill>
                    <a:blip r:embed="rId113" cstate="print"/>
                    <a:srcRect/>
                    <a:stretch>
                      <a:fillRect/>
                    </a:stretch>
                  </pic:blipFill>
                  <pic:spPr bwMode="auto">
                    <a:xfrm>
                      <a:off x="0" y="0"/>
                      <a:ext cx="3211195" cy="816610"/>
                    </a:xfrm>
                    <a:prstGeom prst="rect">
                      <a:avLst/>
                    </a:prstGeom>
                    <a:noFill/>
                    <a:ln w="9525">
                      <a:noFill/>
                      <a:miter lim="800000"/>
                      <a:headEnd/>
                      <a:tailEnd/>
                    </a:ln>
                  </pic:spPr>
                </pic:pic>
              </a:graphicData>
            </a:graphic>
          </wp:inline>
        </w:drawing>
      </w:r>
    </w:p>
    <w:p w:rsidR="000D6E6F" w:rsidRPr="000D6E6F" w:rsidRDefault="000D6E6F" w:rsidP="005967E2">
      <w:pPr>
        <w:shd w:val="clear" w:color="auto" w:fill="FFFFFF"/>
        <w:spacing w:after="0" w:line="240" w:lineRule="auto"/>
        <w:rPr>
          <w:rFonts w:ascii="Times New Roman" w:eastAsia="Times New Roman" w:hAnsi="Times New Roman" w:cs="Times New Roman"/>
          <w:b/>
          <w:i/>
          <w:iCs/>
          <w:color w:val="000000"/>
          <w:sz w:val="28"/>
          <w:szCs w:val="28"/>
        </w:rPr>
      </w:pPr>
      <w:r w:rsidRPr="000D6E6F">
        <w:rPr>
          <w:rFonts w:ascii="Times New Roman" w:eastAsia="Times New Roman" w:hAnsi="Times New Roman" w:cs="Times New Roman"/>
          <w:b/>
          <w:i/>
          <w:iCs/>
          <w:color w:val="000000"/>
          <w:sz w:val="28"/>
          <w:szCs w:val="28"/>
        </w:rPr>
        <w:t>Качествен</w:t>
      </w:r>
      <w:r w:rsidRPr="000D6E6F">
        <w:rPr>
          <w:rFonts w:ascii="Times New Roman" w:eastAsia="Times New Roman" w:hAnsi="Times New Roman" w:cs="Times New Roman"/>
          <w:b/>
          <w:i/>
          <w:iCs/>
          <w:color w:val="000000"/>
          <w:sz w:val="28"/>
          <w:szCs w:val="28"/>
        </w:rPr>
        <w:softHyphen/>
        <w:t xml:space="preserve">ная реакция на многоатомные спирты </w:t>
      </w:r>
    </w:p>
    <w:p w:rsid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br/>
        <w:t>Присутствием в молекуле спирта одновремен</w:t>
      </w:r>
      <w:r w:rsidRPr="000D6E6F">
        <w:rPr>
          <w:rFonts w:ascii="Times New Roman" w:eastAsia="Times New Roman" w:hAnsi="Times New Roman" w:cs="Times New Roman"/>
          <w:color w:val="000000"/>
          <w:sz w:val="28"/>
          <w:szCs w:val="28"/>
        </w:rPr>
        <w:softHyphen/>
        <w:t>но нескольких гидроксильных групп обусловлены специфические свойства многоатомных спиртов, которые способны образовывать растворимые в во</w:t>
      </w:r>
      <w:r w:rsidRPr="000D6E6F">
        <w:rPr>
          <w:rFonts w:ascii="Times New Roman" w:eastAsia="Times New Roman" w:hAnsi="Times New Roman" w:cs="Times New Roman"/>
          <w:color w:val="000000"/>
          <w:sz w:val="28"/>
          <w:szCs w:val="28"/>
        </w:rPr>
        <w:softHyphen/>
        <w:t>де ярко-синие комплексные соединения при взаимо</w:t>
      </w:r>
      <w:r w:rsidRPr="000D6E6F">
        <w:rPr>
          <w:rFonts w:ascii="Times New Roman" w:eastAsia="Times New Roman" w:hAnsi="Times New Roman" w:cs="Times New Roman"/>
          <w:color w:val="000000"/>
          <w:sz w:val="28"/>
          <w:szCs w:val="28"/>
        </w:rPr>
        <w:softHyphen/>
        <w:t>действии со свежеполученным осадком гидроксида меди (II). Для этиленгликоля можно записать:</w:t>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4387215" cy="653415"/>
            <wp:effectExtent l="19050" t="0" r="0" b="0"/>
            <wp:docPr id="346" name="Рисунок 346" descr="дегидрирование спиртов1">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гидрирование спиртов1">
                      <a:hlinkClick r:id="rId114"/>
                    </pic:cNvPr>
                    <pic:cNvPicPr>
                      <a:picLocks noChangeAspect="1" noChangeArrowheads="1"/>
                    </pic:cNvPicPr>
                  </pic:nvPicPr>
                  <pic:blipFill>
                    <a:blip r:embed="rId115" cstate="print"/>
                    <a:srcRect/>
                    <a:stretch>
                      <a:fillRect/>
                    </a:stretch>
                  </pic:blipFill>
                  <pic:spPr bwMode="auto">
                    <a:xfrm>
                      <a:off x="0" y="0"/>
                      <a:ext cx="4387215" cy="653415"/>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color w:val="000000"/>
          <w:sz w:val="28"/>
          <w:szCs w:val="28"/>
        </w:rPr>
        <w:br/>
        <w:t>Одноатомные спирты не способны вступать в эту реакцию. Поэтому она является качествен</w:t>
      </w:r>
      <w:r w:rsidRPr="000D6E6F">
        <w:rPr>
          <w:rFonts w:ascii="Times New Roman" w:eastAsia="Times New Roman" w:hAnsi="Times New Roman" w:cs="Times New Roman"/>
          <w:color w:val="000000"/>
          <w:sz w:val="28"/>
          <w:szCs w:val="28"/>
        </w:rPr>
        <w:softHyphen/>
        <w:t>ной реакцией на многоатомные спирты.</w:t>
      </w:r>
    </w:p>
    <w:p w:rsidR="000752EF" w:rsidRPr="000D6E6F" w:rsidRDefault="000752EF" w:rsidP="00B600CF">
      <w:pPr>
        <w:shd w:val="clear" w:color="auto" w:fill="FFFFFF"/>
        <w:spacing w:after="0" w:line="360" w:lineRule="auto"/>
        <w:ind w:firstLine="567"/>
        <w:rPr>
          <w:rFonts w:ascii="Times New Roman" w:eastAsia="Times New Roman" w:hAnsi="Times New Roman" w:cs="Times New Roman"/>
          <w:color w:val="000000"/>
          <w:sz w:val="28"/>
          <w:szCs w:val="28"/>
        </w:rPr>
      </w:pPr>
    </w:p>
    <w:p w:rsidR="000D6E6F" w:rsidRPr="000D6E6F" w:rsidRDefault="005967E2" w:rsidP="005967E2">
      <w:pPr>
        <w:pStyle w:val="aa"/>
        <w:shd w:val="clear" w:color="auto" w:fill="FFFFFF"/>
        <w:spacing w:before="0" w:beforeAutospacing="0" w:after="135" w:afterAutospacing="0"/>
        <w:rPr>
          <w:b/>
          <w:sz w:val="28"/>
          <w:szCs w:val="28"/>
        </w:rPr>
      </w:pPr>
      <w:r>
        <w:rPr>
          <w:b/>
          <w:sz w:val="28"/>
          <w:szCs w:val="28"/>
          <w:lang w:val="en-US"/>
        </w:rPr>
        <w:t xml:space="preserve">6. </w:t>
      </w:r>
      <w:r w:rsidR="000D6E6F" w:rsidRPr="000D6E6F">
        <w:rPr>
          <w:b/>
          <w:sz w:val="28"/>
          <w:szCs w:val="28"/>
        </w:rPr>
        <w:t>Применение спиртов</w:t>
      </w:r>
    </w:p>
    <w:p w:rsidR="000752EF" w:rsidRDefault="000D6E6F" w:rsidP="00B600CF">
      <w:pPr>
        <w:pStyle w:val="aa"/>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CB5E08">
        <w:rPr>
          <w:color w:val="000000" w:themeColor="text1"/>
          <w:sz w:val="28"/>
          <w:szCs w:val="28"/>
          <w:shd w:val="clear" w:color="auto" w:fill="FFFFFF"/>
        </w:rPr>
        <w:t xml:space="preserve">     </w:t>
      </w:r>
    </w:p>
    <w:p w:rsidR="000D6E6F" w:rsidRPr="000D6E6F" w:rsidRDefault="000D6E6F" w:rsidP="00B600CF">
      <w:pPr>
        <w:pStyle w:val="aa"/>
        <w:shd w:val="clear" w:color="auto" w:fill="FFFFFF"/>
        <w:spacing w:before="0" w:beforeAutospacing="0" w:after="0" w:afterAutospacing="0" w:line="360" w:lineRule="auto"/>
        <w:ind w:firstLine="567"/>
        <w:jc w:val="both"/>
        <w:rPr>
          <w:sz w:val="28"/>
          <w:szCs w:val="28"/>
        </w:rPr>
      </w:pPr>
      <w:r w:rsidRPr="00CB5E08">
        <w:rPr>
          <w:color w:val="000000" w:themeColor="text1"/>
          <w:sz w:val="28"/>
          <w:szCs w:val="28"/>
          <w:shd w:val="clear" w:color="auto" w:fill="FFFFFF"/>
        </w:rPr>
        <w:t xml:space="preserve">Этанол широко применяется в медицинской и пищевой промышленности, в производстве лекарств. Это основа алкогольных напитков, растворитель для эссенций. Другие спирты в основном используются, как растворители, и в качестве исходного сырья для синтеза простых и сложных эфиров. Знаете ли вы, что еще в IV </w:t>
      </w:r>
      <w:proofErr w:type="gramStart"/>
      <w:r w:rsidRPr="00CB5E08">
        <w:rPr>
          <w:color w:val="000000" w:themeColor="text1"/>
          <w:sz w:val="28"/>
          <w:szCs w:val="28"/>
          <w:shd w:val="clear" w:color="auto" w:fill="FFFFFF"/>
        </w:rPr>
        <w:t>в</w:t>
      </w:r>
      <w:proofErr w:type="gramEnd"/>
      <w:r w:rsidRPr="00CB5E08">
        <w:rPr>
          <w:color w:val="000000" w:themeColor="text1"/>
          <w:sz w:val="28"/>
          <w:szCs w:val="28"/>
          <w:shd w:val="clear" w:color="auto" w:fill="FFFFFF"/>
        </w:rPr>
        <w:t xml:space="preserve">. </w:t>
      </w:r>
      <w:proofErr w:type="gramStart"/>
      <w:r w:rsidRPr="00CB5E08">
        <w:rPr>
          <w:color w:val="000000" w:themeColor="text1"/>
          <w:sz w:val="28"/>
          <w:szCs w:val="28"/>
          <w:shd w:val="clear" w:color="auto" w:fill="FFFFFF"/>
        </w:rPr>
        <w:t>до</w:t>
      </w:r>
      <w:proofErr w:type="gramEnd"/>
      <w:r w:rsidRPr="00CB5E08">
        <w:rPr>
          <w:color w:val="000000" w:themeColor="text1"/>
          <w:sz w:val="28"/>
          <w:szCs w:val="28"/>
          <w:shd w:val="clear" w:color="auto" w:fill="FFFFFF"/>
        </w:rPr>
        <w:t xml:space="preserve"> н. э. люди умели изготавливать напитки, содержащие этиловый спирт? Вино получали </w:t>
      </w:r>
      <w:r w:rsidRPr="00CB5E08">
        <w:rPr>
          <w:color w:val="000000" w:themeColor="text1"/>
          <w:sz w:val="28"/>
          <w:szCs w:val="28"/>
          <w:shd w:val="clear" w:color="auto" w:fill="FFFFFF"/>
        </w:rPr>
        <w:lastRenderedPageBreak/>
        <w:t xml:space="preserve">сбраживанием фруктовых и ягодных соков. Однако выделять из него дурманящий компонент научились значительно позже. В чистом виде этанол был выделен из вина арабами примерно в VI-VII веках, а европейцами — на пять столетий позже. Алхимики уловили пары летучего вещества, которое выделялось при нагревании </w:t>
      </w:r>
      <w:proofErr w:type="gramStart"/>
      <w:r w:rsidRPr="00CB5E08">
        <w:rPr>
          <w:color w:val="000000" w:themeColor="text1"/>
          <w:sz w:val="28"/>
          <w:szCs w:val="28"/>
          <w:shd w:val="clear" w:color="auto" w:fill="FFFFFF"/>
        </w:rPr>
        <w:t>вина</w:t>
      </w:r>
      <w:proofErr w:type="gramEnd"/>
      <w:r w:rsidRPr="00CB5E08">
        <w:rPr>
          <w:color w:val="000000" w:themeColor="text1"/>
          <w:sz w:val="28"/>
          <w:szCs w:val="28"/>
          <w:shd w:val="clear" w:color="auto" w:fill="FFFFFF"/>
        </w:rPr>
        <w:t xml:space="preserve"> и научились конденсировать их, получив спирт. Спирты используют также как биотопливо, добавку в топливо, ингредиент тормозной жидкости, гидравлических жидкостей</w:t>
      </w:r>
      <w:r w:rsidRPr="000D6E6F">
        <w:rPr>
          <w:color w:val="4A4A4A"/>
          <w:sz w:val="28"/>
          <w:szCs w:val="28"/>
          <w:shd w:val="clear" w:color="auto" w:fill="FFFFFF"/>
        </w:rPr>
        <w:t>.</w:t>
      </w:r>
    </w:p>
    <w:p w:rsidR="000D6E6F" w:rsidRPr="000D6E6F" w:rsidRDefault="000D6E6F" w:rsidP="000D6E6F">
      <w:pPr>
        <w:pStyle w:val="aa"/>
        <w:shd w:val="clear" w:color="auto" w:fill="FFFFFF"/>
        <w:spacing w:before="0" w:beforeAutospacing="0" w:after="0" w:afterAutospacing="0"/>
        <w:jc w:val="center"/>
        <w:textAlignment w:val="baseline"/>
        <w:rPr>
          <w:b/>
          <w:color w:val="000000" w:themeColor="text1"/>
          <w:sz w:val="28"/>
          <w:szCs w:val="28"/>
          <w:shd w:val="clear" w:color="auto" w:fill="EEE8DD"/>
        </w:rPr>
      </w:pPr>
    </w:p>
    <w:p w:rsidR="000D6E6F" w:rsidRPr="000D6E6F" w:rsidRDefault="005967E2" w:rsidP="005967E2">
      <w:pPr>
        <w:pStyle w:val="aa"/>
        <w:shd w:val="clear" w:color="auto" w:fill="FFFFFF"/>
        <w:spacing w:before="0" w:beforeAutospacing="0" w:after="0" w:afterAutospacing="0"/>
        <w:textAlignment w:val="baseline"/>
        <w:rPr>
          <w:color w:val="000000" w:themeColor="text1"/>
          <w:sz w:val="28"/>
          <w:szCs w:val="28"/>
          <w:shd w:val="clear" w:color="auto" w:fill="EEE8DD"/>
        </w:rPr>
      </w:pPr>
      <w:r>
        <w:rPr>
          <w:b/>
          <w:color w:val="000000" w:themeColor="text1"/>
          <w:sz w:val="28"/>
          <w:szCs w:val="28"/>
          <w:shd w:val="clear" w:color="auto" w:fill="EEE8DD"/>
          <w:lang w:val="en-US"/>
        </w:rPr>
        <w:t xml:space="preserve">II. </w:t>
      </w:r>
      <w:r w:rsidR="000D6E6F" w:rsidRPr="000D6E6F">
        <w:rPr>
          <w:b/>
          <w:color w:val="000000" w:themeColor="text1"/>
          <w:sz w:val="28"/>
          <w:szCs w:val="28"/>
          <w:shd w:val="clear" w:color="auto" w:fill="EEE8DD"/>
        </w:rPr>
        <w:t>Простые эфиры</w:t>
      </w:r>
    </w:p>
    <w:p w:rsidR="000D6E6F" w:rsidRPr="000D6E6F" w:rsidRDefault="000D6E6F" w:rsidP="000D6E6F">
      <w:pPr>
        <w:pStyle w:val="aa"/>
        <w:shd w:val="clear" w:color="auto" w:fill="FFFFFF"/>
        <w:spacing w:before="0" w:beforeAutospacing="0" w:after="0" w:afterAutospacing="0"/>
        <w:jc w:val="both"/>
        <w:textAlignment w:val="baseline"/>
        <w:rPr>
          <w:color w:val="000000" w:themeColor="text1"/>
          <w:sz w:val="28"/>
          <w:szCs w:val="28"/>
          <w:shd w:val="clear" w:color="auto" w:fill="EEE8DD"/>
        </w:rPr>
      </w:pP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b/>
          <w:bCs/>
          <w:color w:val="222222"/>
          <w:sz w:val="28"/>
          <w:szCs w:val="28"/>
        </w:rPr>
        <w:t>Простыми эфирами </w:t>
      </w:r>
      <w:r w:rsidRPr="000D6E6F">
        <w:rPr>
          <w:color w:val="222222"/>
          <w:sz w:val="28"/>
          <w:szCs w:val="28"/>
        </w:rPr>
        <w:t>называются продукты замещения атома водорода в </w:t>
      </w:r>
      <w:hyperlink r:id="rId116" w:tooltip="Спирты. Номенклатура, получение свойства" w:history="1">
        <w:r w:rsidRPr="007D7353">
          <w:rPr>
            <w:rStyle w:val="ae"/>
            <w:color w:val="000000" w:themeColor="text1"/>
            <w:sz w:val="28"/>
            <w:szCs w:val="28"/>
            <w:bdr w:val="none" w:sz="0" w:space="0" w:color="auto" w:frame="1"/>
          </w:rPr>
          <w:t>гидроксиле спирта</w:t>
        </w:r>
      </w:hyperlink>
      <w:r w:rsidRPr="000D6E6F">
        <w:rPr>
          <w:color w:val="222222"/>
          <w:sz w:val="28"/>
          <w:szCs w:val="28"/>
        </w:rPr>
        <w:t xml:space="preserve"> на углеводородный радикал. Общая формула  </w:t>
      </w:r>
      <w:r w:rsidRPr="000D6E6F">
        <w:rPr>
          <w:b/>
          <w:color w:val="222222"/>
          <w:sz w:val="28"/>
          <w:szCs w:val="28"/>
        </w:rPr>
        <w:t xml:space="preserve">R- О – </w:t>
      </w:r>
      <w:proofErr w:type="gramStart"/>
      <w:r w:rsidRPr="000D6E6F">
        <w:rPr>
          <w:b/>
          <w:color w:val="222222"/>
          <w:sz w:val="28"/>
          <w:szCs w:val="28"/>
        </w:rPr>
        <w:t>R</w:t>
      </w:r>
      <w:r w:rsidRPr="000D6E6F">
        <w:rPr>
          <w:b/>
          <w:color w:val="222222"/>
          <w:sz w:val="28"/>
          <w:szCs w:val="28"/>
          <w:vertAlign w:val="subscript"/>
        </w:rPr>
        <w:t>1</w:t>
      </w:r>
      <w:proofErr w:type="gramEnd"/>
      <w:r w:rsidRPr="000D6E6F">
        <w:rPr>
          <w:color w:val="222222"/>
          <w:sz w:val="28"/>
          <w:szCs w:val="28"/>
        </w:rPr>
        <w:t>   где R и R</w:t>
      </w:r>
      <w:r w:rsidRPr="000D6E6F">
        <w:rPr>
          <w:color w:val="222222"/>
          <w:sz w:val="28"/>
          <w:szCs w:val="28"/>
          <w:vertAlign w:val="subscript"/>
        </w:rPr>
        <w:t>1</w:t>
      </w:r>
      <w:r w:rsidRPr="000D6E6F">
        <w:rPr>
          <w:color w:val="222222"/>
          <w:sz w:val="28"/>
          <w:szCs w:val="28"/>
        </w:rPr>
        <w:t>  — радикалы.</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color w:val="222222"/>
          <w:sz w:val="28"/>
          <w:szCs w:val="28"/>
        </w:rPr>
        <w:t>Называют простые эфиры по радикалам, входящим в их состав. По международной номенклатуре простые эфиры обозначают как производные углеводородов, в которых </w:t>
      </w:r>
      <w:hyperlink r:id="rId117" w:history="1">
        <w:r w:rsidRPr="007D7353">
          <w:rPr>
            <w:rStyle w:val="ae"/>
            <w:color w:val="000000" w:themeColor="text1"/>
            <w:sz w:val="28"/>
            <w:szCs w:val="28"/>
            <w:bdr w:val="none" w:sz="0" w:space="0" w:color="auto" w:frame="1"/>
          </w:rPr>
          <w:t>атом</w:t>
        </w:r>
      </w:hyperlink>
      <w:r w:rsidRPr="000D6E6F">
        <w:rPr>
          <w:color w:val="222222"/>
          <w:sz w:val="28"/>
          <w:szCs w:val="28"/>
        </w:rPr>
        <w:t>водорода замещен </w:t>
      </w:r>
      <w:r w:rsidRPr="000D6E6F">
        <w:rPr>
          <w:b/>
          <w:bCs/>
          <w:color w:val="222222"/>
          <w:sz w:val="28"/>
          <w:szCs w:val="28"/>
        </w:rPr>
        <w:t>алкоксигруппой</w:t>
      </w:r>
      <w:r w:rsidRPr="000D6E6F">
        <w:rPr>
          <w:color w:val="222222"/>
          <w:sz w:val="28"/>
          <w:szCs w:val="28"/>
        </w:rPr>
        <w:t> (RО</w:t>
      </w:r>
      <w:proofErr w:type="gramStart"/>
      <w:r w:rsidRPr="000D6E6F">
        <w:rPr>
          <w:color w:val="222222"/>
          <w:sz w:val="28"/>
          <w:szCs w:val="28"/>
        </w:rPr>
        <w:t xml:space="preserve"> -). </w:t>
      </w:r>
      <w:proofErr w:type="gramEnd"/>
      <w:r w:rsidRPr="000D6E6F">
        <w:rPr>
          <w:color w:val="000000"/>
          <w:sz w:val="28"/>
          <w:szCs w:val="28"/>
          <w:shd w:val="clear" w:color="auto" w:fill="FFFFFF"/>
        </w:rPr>
        <w:t>Простые эфиры рассматриваются как производные спиртов. Названия этих соединений состоят из названий радикалов и слова </w:t>
      </w:r>
      <w:r w:rsidRPr="000D6E6F">
        <w:rPr>
          <w:b/>
          <w:bCs/>
          <w:i/>
          <w:iCs/>
          <w:color w:val="000000"/>
          <w:sz w:val="28"/>
          <w:szCs w:val="28"/>
          <w:shd w:val="clear" w:color="auto" w:fill="FFFFFF"/>
        </w:rPr>
        <w:t>эфир</w:t>
      </w:r>
      <w:r w:rsidRPr="000D6E6F">
        <w:rPr>
          <w:color w:val="000000"/>
          <w:sz w:val="28"/>
          <w:szCs w:val="28"/>
          <w:shd w:val="clear" w:color="auto" w:fill="FFFFFF"/>
        </w:rPr>
        <w:t> (название класса). Для симметричных эфиров ROR используется приставка </w:t>
      </w:r>
      <w:r w:rsidRPr="000D6E6F">
        <w:rPr>
          <w:b/>
          <w:bCs/>
          <w:i/>
          <w:iCs/>
          <w:color w:val="000000"/>
          <w:sz w:val="28"/>
          <w:szCs w:val="28"/>
          <w:shd w:val="clear" w:color="auto" w:fill="FFFFFF"/>
        </w:rPr>
        <w:t>ди</w:t>
      </w:r>
      <w:r w:rsidRPr="000D6E6F">
        <w:rPr>
          <w:color w:val="000000"/>
          <w:sz w:val="28"/>
          <w:szCs w:val="28"/>
          <w:shd w:val="clear" w:color="auto" w:fill="FFFFFF"/>
        </w:rPr>
        <w:t> перед названием радикала, а в названиях несимметричных эфиров ROR' радикалы указываются в алфавитном порядке. Например, CH</w:t>
      </w:r>
      <w:r w:rsidRPr="000D6E6F">
        <w:rPr>
          <w:color w:val="000000"/>
          <w:sz w:val="28"/>
          <w:szCs w:val="28"/>
          <w:shd w:val="clear" w:color="auto" w:fill="FFFFFF"/>
          <w:vertAlign w:val="subscript"/>
        </w:rPr>
        <w:t>3</w:t>
      </w:r>
      <w:r w:rsidRPr="000D6E6F">
        <w:rPr>
          <w:color w:val="000000"/>
          <w:sz w:val="28"/>
          <w:szCs w:val="28"/>
          <w:shd w:val="clear" w:color="auto" w:fill="FFFFFF"/>
        </w:rPr>
        <w:t>OCH</w:t>
      </w:r>
      <w:r w:rsidRPr="000D6E6F">
        <w:rPr>
          <w:color w:val="000000"/>
          <w:sz w:val="28"/>
          <w:szCs w:val="28"/>
          <w:shd w:val="clear" w:color="auto" w:fill="FFFFFF"/>
          <w:vertAlign w:val="subscript"/>
        </w:rPr>
        <w:t>3</w:t>
      </w:r>
      <w:r w:rsidRPr="000D6E6F">
        <w:rPr>
          <w:color w:val="000000"/>
          <w:sz w:val="28"/>
          <w:szCs w:val="28"/>
          <w:shd w:val="clear" w:color="auto" w:fill="FFFFFF"/>
        </w:rPr>
        <w:t xml:space="preserve"> – диметиловый эфир; </w:t>
      </w:r>
      <w:r w:rsidRPr="000D6E6F">
        <w:rPr>
          <w:color w:val="222222"/>
          <w:sz w:val="28"/>
          <w:szCs w:val="28"/>
        </w:rPr>
        <w:t>СН</w:t>
      </w:r>
      <w:r w:rsidRPr="000D6E6F">
        <w:rPr>
          <w:color w:val="222222"/>
          <w:sz w:val="28"/>
          <w:szCs w:val="28"/>
          <w:vertAlign w:val="subscript"/>
        </w:rPr>
        <w:t>3</w:t>
      </w:r>
      <w:r w:rsidRPr="000D6E6F">
        <w:rPr>
          <w:color w:val="222222"/>
          <w:sz w:val="28"/>
          <w:szCs w:val="28"/>
        </w:rPr>
        <w:t> – О – СН</w:t>
      </w:r>
      <w:r w:rsidRPr="000D6E6F">
        <w:rPr>
          <w:color w:val="222222"/>
          <w:sz w:val="28"/>
          <w:szCs w:val="28"/>
          <w:vertAlign w:val="subscript"/>
        </w:rPr>
        <w:t>3</w:t>
      </w:r>
      <w:r w:rsidRPr="000D6E6F">
        <w:rPr>
          <w:color w:val="222222"/>
          <w:sz w:val="28"/>
          <w:szCs w:val="28"/>
        </w:rPr>
        <w:t>  диметиловый эфир, метоксиметан</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color w:val="000000"/>
          <w:sz w:val="28"/>
          <w:szCs w:val="28"/>
          <w:shd w:val="clear" w:color="auto" w:fill="FFFFFF"/>
        </w:rPr>
        <w:t>C</w:t>
      </w:r>
      <w:r w:rsidRPr="000D6E6F">
        <w:rPr>
          <w:color w:val="000000"/>
          <w:sz w:val="28"/>
          <w:szCs w:val="28"/>
          <w:shd w:val="clear" w:color="auto" w:fill="FFFFFF"/>
          <w:vertAlign w:val="subscript"/>
        </w:rPr>
        <w:t>2</w:t>
      </w:r>
      <w:r w:rsidRPr="000D6E6F">
        <w:rPr>
          <w:color w:val="000000"/>
          <w:sz w:val="28"/>
          <w:szCs w:val="28"/>
          <w:shd w:val="clear" w:color="auto" w:fill="FFFFFF"/>
        </w:rPr>
        <w:t>H</w:t>
      </w:r>
      <w:r w:rsidRPr="000D6E6F">
        <w:rPr>
          <w:color w:val="000000"/>
          <w:sz w:val="28"/>
          <w:szCs w:val="28"/>
          <w:shd w:val="clear" w:color="auto" w:fill="FFFFFF"/>
          <w:vertAlign w:val="subscript"/>
        </w:rPr>
        <w:t>5</w:t>
      </w:r>
      <w:r w:rsidRPr="000D6E6F">
        <w:rPr>
          <w:color w:val="000000"/>
          <w:sz w:val="28"/>
          <w:szCs w:val="28"/>
          <w:shd w:val="clear" w:color="auto" w:fill="FFFFFF"/>
        </w:rPr>
        <w:t>OCH</w:t>
      </w:r>
      <w:r w:rsidRPr="000D6E6F">
        <w:rPr>
          <w:color w:val="000000"/>
          <w:sz w:val="28"/>
          <w:szCs w:val="28"/>
          <w:shd w:val="clear" w:color="auto" w:fill="FFFFFF"/>
          <w:vertAlign w:val="subscript"/>
        </w:rPr>
        <w:t>3</w:t>
      </w:r>
      <w:r w:rsidRPr="000D6E6F">
        <w:rPr>
          <w:color w:val="000000"/>
          <w:sz w:val="28"/>
          <w:szCs w:val="28"/>
          <w:shd w:val="clear" w:color="auto" w:fill="FFFFFF"/>
        </w:rPr>
        <w:t> – метилэтиловый эфир.</w:t>
      </w:r>
    </w:p>
    <w:p w:rsidR="000D6E6F" w:rsidRPr="000D6E6F" w:rsidRDefault="000D6E6F" w:rsidP="000D6E6F">
      <w:pPr>
        <w:pStyle w:val="aa"/>
        <w:shd w:val="clear" w:color="auto" w:fill="FFFFFF"/>
        <w:spacing w:before="0" w:beforeAutospacing="0" w:after="0" w:afterAutospacing="0"/>
        <w:jc w:val="both"/>
        <w:textAlignment w:val="baseline"/>
        <w:rPr>
          <w:color w:val="222222"/>
          <w:sz w:val="28"/>
          <w:szCs w:val="28"/>
        </w:rPr>
      </w:pPr>
    </w:p>
    <w:p w:rsidR="000D6E6F" w:rsidRPr="000D6E6F" w:rsidRDefault="000D6E6F" w:rsidP="005967E2">
      <w:pPr>
        <w:pStyle w:val="aa"/>
        <w:shd w:val="clear" w:color="auto" w:fill="FFFFFF"/>
        <w:spacing w:before="0" w:beforeAutospacing="0" w:after="343" w:afterAutospacing="0"/>
        <w:jc w:val="both"/>
        <w:textAlignment w:val="baseline"/>
        <w:rPr>
          <w:color w:val="222222"/>
          <w:sz w:val="28"/>
          <w:szCs w:val="28"/>
        </w:rPr>
      </w:pPr>
      <w:r w:rsidRPr="000D6E6F">
        <w:rPr>
          <w:b/>
          <w:color w:val="000000"/>
          <w:sz w:val="28"/>
          <w:szCs w:val="28"/>
        </w:rPr>
        <w:t>1</w:t>
      </w:r>
      <w:r w:rsidRPr="000D6E6F">
        <w:rPr>
          <w:b/>
          <w:bCs/>
          <w:color w:val="222222"/>
          <w:sz w:val="28"/>
          <w:szCs w:val="28"/>
        </w:rPr>
        <w:t xml:space="preserve">.Физические свойства простых эфиров </w:t>
      </w:r>
    </w:p>
    <w:p w:rsidR="000D6E6F" w:rsidRPr="000D6E6F" w:rsidRDefault="000D6E6F" w:rsidP="000752EF">
      <w:pPr>
        <w:pStyle w:val="aa"/>
        <w:shd w:val="clear" w:color="auto" w:fill="FFFFFF"/>
        <w:spacing w:before="0" w:beforeAutospacing="0" w:after="0" w:afterAutospacing="0" w:line="360" w:lineRule="auto"/>
        <w:ind w:firstLine="567"/>
        <w:jc w:val="both"/>
        <w:rPr>
          <w:color w:val="000000"/>
          <w:sz w:val="28"/>
          <w:szCs w:val="28"/>
        </w:rPr>
      </w:pPr>
      <w:r w:rsidRPr="000D6E6F">
        <w:rPr>
          <w:rStyle w:val="a8"/>
          <w:color w:val="333333"/>
          <w:sz w:val="28"/>
          <w:szCs w:val="28"/>
          <w:shd w:val="clear" w:color="auto" w:fill="FFFFFF"/>
        </w:rPr>
        <w:t>Простые эфиры</w:t>
      </w:r>
      <w:r w:rsidRPr="000D6E6F">
        <w:rPr>
          <w:color w:val="333333"/>
          <w:sz w:val="28"/>
          <w:szCs w:val="28"/>
          <w:shd w:val="clear" w:color="auto" w:fill="FFFFFF"/>
        </w:rPr>
        <w:t> — это прозрачные бесцветные жидкости, обладающие характерным «эфирным» запахом. Они являются легколетучими и пожароопасными.</w:t>
      </w:r>
    </w:p>
    <w:p w:rsidR="005967E2" w:rsidRPr="00355144" w:rsidRDefault="000D6E6F" w:rsidP="005967E2">
      <w:pPr>
        <w:pStyle w:val="aa"/>
        <w:shd w:val="clear" w:color="auto" w:fill="FFFFFF"/>
        <w:spacing w:before="0" w:beforeAutospacing="0" w:after="0" w:afterAutospacing="0" w:line="360" w:lineRule="auto"/>
        <w:ind w:firstLine="567"/>
        <w:jc w:val="both"/>
        <w:rPr>
          <w:color w:val="000000"/>
          <w:sz w:val="28"/>
          <w:szCs w:val="28"/>
        </w:rPr>
      </w:pPr>
      <w:r w:rsidRPr="000D6E6F">
        <w:rPr>
          <w:color w:val="000000"/>
          <w:sz w:val="28"/>
          <w:szCs w:val="28"/>
        </w:rPr>
        <w:t xml:space="preserve">Простые эфиры имеют более низкие температуры кипения и плавления, чем изомерные им спирты. Эфиры практически не смешиваются с водой. Это объясняется тем, что простые эфиры не образуют водородных связей, т.к. в </w:t>
      </w:r>
      <w:r w:rsidRPr="000D6E6F">
        <w:rPr>
          <w:color w:val="000000"/>
          <w:sz w:val="28"/>
          <w:szCs w:val="28"/>
        </w:rPr>
        <w:lastRenderedPageBreak/>
        <w:t xml:space="preserve">их молекулах отсутствуют полярные связи </w:t>
      </w:r>
      <w:proofErr w:type="gramStart"/>
      <w:r w:rsidRPr="000D6E6F">
        <w:rPr>
          <w:color w:val="000000"/>
          <w:sz w:val="28"/>
          <w:szCs w:val="28"/>
        </w:rPr>
        <w:t>О–Н</w:t>
      </w:r>
      <w:proofErr w:type="gramEnd"/>
      <w:r w:rsidRPr="000D6E6F">
        <w:rPr>
          <w:color w:val="000000"/>
          <w:sz w:val="28"/>
          <w:szCs w:val="28"/>
        </w:rPr>
        <w:t>. Простые эфиры – малоактивные соединения, они значительно менее реакционноспособны, чем спирты. Хорошо растворяют многие органические вещества и поэтому часто используются как растворители. Наиболее характерные реакции простых эфиров:</w:t>
      </w:r>
    </w:p>
    <w:p w:rsidR="005967E2" w:rsidRPr="00355144" w:rsidRDefault="005967E2" w:rsidP="005967E2">
      <w:pPr>
        <w:pStyle w:val="aa"/>
        <w:shd w:val="clear" w:color="auto" w:fill="FFFFFF"/>
        <w:spacing w:before="0" w:beforeAutospacing="0" w:after="0" w:afterAutospacing="0" w:line="360" w:lineRule="auto"/>
        <w:jc w:val="both"/>
        <w:rPr>
          <w:color w:val="000000"/>
          <w:sz w:val="28"/>
          <w:szCs w:val="28"/>
        </w:rPr>
      </w:pPr>
    </w:p>
    <w:p w:rsidR="000D6E6F" w:rsidRPr="005967E2" w:rsidRDefault="000D6E6F" w:rsidP="005967E2">
      <w:pPr>
        <w:pStyle w:val="aa"/>
        <w:shd w:val="clear" w:color="auto" w:fill="FFFFFF"/>
        <w:spacing w:before="0" w:beforeAutospacing="0" w:after="0" w:afterAutospacing="0" w:line="360" w:lineRule="auto"/>
        <w:jc w:val="both"/>
        <w:rPr>
          <w:color w:val="000000"/>
          <w:sz w:val="28"/>
          <w:szCs w:val="28"/>
        </w:rPr>
      </w:pPr>
      <w:r w:rsidRPr="000D6E6F">
        <w:rPr>
          <w:b/>
          <w:bCs/>
          <w:color w:val="222222"/>
          <w:sz w:val="28"/>
          <w:szCs w:val="28"/>
        </w:rPr>
        <w:t>2.Способы получения простых эфиров</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b/>
          <w:color w:val="222222"/>
          <w:sz w:val="28"/>
          <w:szCs w:val="28"/>
        </w:rPr>
        <w:t> 1</w:t>
      </w:r>
      <w:r w:rsidR="005967E2" w:rsidRPr="005967E2">
        <w:rPr>
          <w:b/>
          <w:color w:val="222222"/>
          <w:sz w:val="28"/>
          <w:szCs w:val="28"/>
        </w:rPr>
        <w:t>)</w:t>
      </w:r>
      <w:r w:rsidRPr="000D6E6F">
        <w:rPr>
          <w:b/>
          <w:color w:val="222222"/>
          <w:sz w:val="28"/>
          <w:szCs w:val="28"/>
        </w:rPr>
        <w:t xml:space="preserve"> Из спиртов в присутствии водоотнимающих средств</w:t>
      </w:r>
      <w:r w:rsidRPr="000D6E6F">
        <w:rPr>
          <w:color w:val="222222"/>
          <w:sz w:val="28"/>
          <w:szCs w:val="28"/>
        </w:rPr>
        <w:t xml:space="preserve"> (например, Н</w:t>
      </w:r>
      <w:r w:rsidRPr="000D6E6F">
        <w:rPr>
          <w:color w:val="222222"/>
          <w:sz w:val="28"/>
          <w:szCs w:val="28"/>
          <w:vertAlign w:val="subscript"/>
        </w:rPr>
        <w:t>2</w:t>
      </w:r>
      <w:r w:rsidRPr="000D6E6F">
        <w:rPr>
          <w:color w:val="222222"/>
          <w:sz w:val="28"/>
          <w:szCs w:val="28"/>
        </w:rPr>
        <w:t>SО</w:t>
      </w:r>
      <w:r w:rsidRPr="000D6E6F">
        <w:rPr>
          <w:color w:val="222222"/>
          <w:sz w:val="28"/>
          <w:szCs w:val="28"/>
          <w:vertAlign w:val="subscript"/>
        </w:rPr>
        <w:t>4</w:t>
      </w:r>
      <w:r w:rsidRPr="000D6E6F">
        <w:rPr>
          <w:color w:val="222222"/>
          <w:sz w:val="28"/>
          <w:szCs w:val="28"/>
        </w:rPr>
        <w:t>) при 140 </w:t>
      </w:r>
      <w:r w:rsidRPr="000D6E6F">
        <w:rPr>
          <w:color w:val="222222"/>
          <w:sz w:val="28"/>
          <w:szCs w:val="28"/>
          <w:vertAlign w:val="superscript"/>
        </w:rPr>
        <w:t>о</w:t>
      </w:r>
      <w:r w:rsidRPr="000D6E6F">
        <w:rPr>
          <w:color w:val="222222"/>
          <w:sz w:val="28"/>
          <w:szCs w:val="28"/>
        </w:rPr>
        <w:t>С:</w:t>
      </w:r>
    </w:p>
    <w:p w:rsidR="000D6E6F" w:rsidRPr="000D6E6F" w:rsidRDefault="000D6E6F" w:rsidP="000752EF">
      <w:pPr>
        <w:pStyle w:val="aa"/>
        <w:shd w:val="clear" w:color="auto" w:fill="FFFFFF"/>
        <w:spacing w:before="0" w:beforeAutospacing="0" w:after="0" w:afterAutospacing="0"/>
        <w:jc w:val="both"/>
        <w:textAlignment w:val="baseline"/>
        <w:rPr>
          <w:color w:val="222222"/>
          <w:sz w:val="28"/>
          <w:szCs w:val="28"/>
        </w:rPr>
      </w:pPr>
      <w:r w:rsidRPr="000D6E6F">
        <w:rPr>
          <w:color w:val="222222"/>
          <w:sz w:val="28"/>
          <w:szCs w:val="28"/>
        </w:rPr>
        <w:t>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ОН  +  ННSО</w:t>
      </w:r>
      <w:r w:rsidRPr="000D6E6F">
        <w:rPr>
          <w:color w:val="222222"/>
          <w:sz w:val="28"/>
          <w:szCs w:val="28"/>
          <w:vertAlign w:val="subscript"/>
        </w:rPr>
        <w:t>4</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SО</w:t>
      </w:r>
      <w:r w:rsidRPr="000D6E6F">
        <w:rPr>
          <w:color w:val="222222"/>
          <w:sz w:val="28"/>
          <w:szCs w:val="28"/>
          <w:vertAlign w:val="subscript"/>
        </w:rPr>
        <w:t>4</w:t>
      </w:r>
      <w:r w:rsidRPr="000D6E6F">
        <w:rPr>
          <w:color w:val="222222"/>
          <w:sz w:val="28"/>
          <w:szCs w:val="28"/>
        </w:rPr>
        <w:t>Н  +  Н</w:t>
      </w:r>
      <w:r w:rsidRPr="000D6E6F">
        <w:rPr>
          <w:color w:val="222222"/>
          <w:sz w:val="28"/>
          <w:szCs w:val="28"/>
          <w:vertAlign w:val="subscript"/>
        </w:rPr>
        <w:t>2</w:t>
      </w:r>
      <w:r w:rsidRPr="000D6E6F">
        <w:rPr>
          <w:color w:val="222222"/>
          <w:sz w:val="28"/>
          <w:szCs w:val="28"/>
        </w:rPr>
        <w:t>О</w:t>
      </w:r>
    </w:p>
    <w:p w:rsidR="000D6E6F" w:rsidRPr="000D6E6F" w:rsidRDefault="000D6E6F" w:rsidP="000752EF">
      <w:pPr>
        <w:pStyle w:val="aa"/>
        <w:shd w:val="clear" w:color="auto" w:fill="FFFFFF"/>
        <w:spacing w:before="0" w:beforeAutospacing="0" w:after="0" w:afterAutospacing="0"/>
        <w:jc w:val="both"/>
        <w:textAlignment w:val="baseline"/>
        <w:rPr>
          <w:color w:val="222222"/>
          <w:sz w:val="28"/>
          <w:szCs w:val="28"/>
        </w:rPr>
      </w:pPr>
      <w:r w:rsidRPr="000D6E6F">
        <w:rPr>
          <w:color w:val="222222"/>
          <w:sz w:val="28"/>
          <w:szCs w:val="28"/>
        </w:rPr>
        <w:t>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SО</w:t>
      </w:r>
      <w:r w:rsidRPr="000D6E6F">
        <w:rPr>
          <w:color w:val="222222"/>
          <w:sz w:val="28"/>
          <w:szCs w:val="28"/>
          <w:vertAlign w:val="subscript"/>
        </w:rPr>
        <w:t>4</w:t>
      </w:r>
      <w:r w:rsidRPr="000D6E6F">
        <w:rPr>
          <w:color w:val="222222"/>
          <w:sz w:val="28"/>
          <w:szCs w:val="28"/>
        </w:rPr>
        <w:t>Н  + НОС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Н</w:t>
      </w:r>
      <w:r w:rsidRPr="000D6E6F">
        <w:rPr>
          <w:color w:val="222222"/>
          <w:sz w:val="28"/>
          <w:szCs w:val="28"/>
          <w:vertAlign w:val="subscript"/>
        </w:rPr>
        <w:t>2</w:t>
      </w:r>
      <w:r w:rsidRPr="000D6E6F">
        <w:rPr>
          <w:color w:val="222222"/>
          <w:sz w:val="28"/>
          <w:szCs w:val="28"/>
        </w:rPr>
        <w:t>SО</w:t>
      </w:r>
      <w:r w:rsidRPr="000D6E6F">
        <w:rPr>
          <w:color w:val="222222"/>
          <w:sz w:val="28"/>
          <w:szCs w:val="28"/>
          <w:vertAlign w:val="subscript"/>
        </w:rPr>
        <w:t>4</w:t>
      </w:r>
    </w:p>
    <w:p w:rsidR="000752EF" w:rsidRDefault="000752EF" w:rsidP="000D6E6F">
      <w:pPr>
        <w:pStyle w:val="aa"/>
        <w:shd w:val="clear" w:color="auto" w:fill="FFFFFF"/>
        <w:spacing w:before="0" w:beforeAutospacing="0" w:after="343" w:afterAutospacing="0"/>
        <w:jc w:val="both"/>
        <w:textAlignment w:val="baseline"/>
        <w:rPr>
          <w:color w:val="222222"/>
          <w:sz w:val="28"/>
          <w:szCs w:val="28"/>
          <w:vertAlign w:val="subscript"/>
        </w:rPr>
      </w:pPr>
    </w:p>
    <w:p w:rsidR="000D6E6F" w:rsidRPr="000D6E6F" w:rsidRDefault="000D6E6F" w:rsidP="000D6E6F">
      <w:pPr>
        <w:pStyle w:val="aa"/>
        <w:shd w:val="clear" w:color="auto" w:fill="FFFFFF"/>
        <w:spacing w:before="0" w:beforeAutospacing="0" w:after="343" w:afterAutospacing="0"/>
        <w:jc w:val="both"/>
        <w:textAlignment w:val="baseline"/>
        <w:rPr>
          <w:b/>
          <w:color w:val="222222"/>
          <w:sz w:val="28"/>
          <w:szCs w:val="28"/>
        </w:rPr>
      </w:pPr>
      <w:r w:rsidRPr="000D6E6F">
        <w:rPr>
          <w:color w:val="222222"/>
          <w:sz w:val="28"/>
          <w:szCs w:val="28"/>
          <w:vertAlign w:val="subscript"/>
        </w:rPr>
        <w:t> </w:t>
      </w:r>
      <w:r w:rsidR="005967E2" w:rsidRPr="005967E2">
        <w:rPr>
          <w:color w:val="222222"/>
          <w:sz w:val="28"/>
          <w:szCs w:val="28"/>
          <w:vertAlign w:val="subscript"/>
        </w:rPr>
        <w:t xml:space="preserve">             </w:t>
      </w:r>
      <w:r w:rsidRPr="000D6E6F">
        <w:rPr>
          <w:b/>
          <w:color w:val="222222"/>
          <w:sz w:val="28"/>
          <w:szCs w:val="28"/>
        </w:rPr>
        <w:t>2</w:t>
      </w:r>
      <w:r w:rsidR="005967E2" w:rsidRPr="005967E2">
        <w:rPr>
          <w:b/>
          <w:color w:val="222222"/>
          <w:sz w:val="28"/>
          <w:szCs w:val="28"/>
        </w:rPr>
        <w:t>)</w:t>
      </w:r>
      <w:r w:rsidRPr="000D6E6F">
        <w:rPr>
          <w:b/>
          <w:color w:val="222222"/>
          <w:sz w:val="28"/>
          <w:szCs w:val="28"/>
        </w:rPr>
        <w:t xml:space="preserve"> Реакцией алкоголятов с галоидными алкилами:</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color w:val="222222"/>
          <w:sz w:val="28"/>
          <w:szCs w:val="28"/>
        </w:rPr>
        <w:t>СН</w:t>
      </w:r>
      <w:r w:rsidRPr="000D6E6F">
        <w:rPr>
          <w:color w:val="222222"/>
          <w:sz w:val="28"/>
          <w:szCs w:val="28"/>
          <w:vertAlign w:val="subscript"/>
        </w:rPr>
        <w:t>3</w:t>
      </w:r>
      <w:r w:rsidRPr="000D6E6F">
        <w:rPr>
          <w:color w:val="222222"/>
          <w:sz w:val="28"/>
          <w:szCs w:val="28"/>
        </w:rPr>
        <w:t>ОК  +  СIС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СН</w:t>
      </w:r>
      <w:r w:rsidRPr="000D6E6F">
        <w:rPr>
          <w:color w:val="222222"/>
          <w:sz w:val="28"/>
          <w:szCs w:val="28"/>
          <w:vertAlign w:val="subscript"/>
        </w:rPr>
        <w:t>3</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КС</w:t>
      </w:r>
      <w:proofErr w:type="gramStart"/>
      <w:r w:rsidRPr="000D6E6F">
        <w:rPr>
          <w:color w:val="222222"/>
          <w:sz w:val="28"/>
          <w:szCs w:val="28"/>
        </w:rPr>
        <w:t>I</w:t>
      </w:r>
      <w:proofErr w:type="gramEnd"/>
    </w:p>
    <w:p w:rsidR="000D6E6F" w:rsidRPr="000D6E6F" w:rsidRDefault="000D6E6F" w:rsidP="005967E2">
      <w:pPr>
        <w:pStyle w:val="aa"/>
        <w:shd w:val="clear" w:color="auto" w:fill="FFFFFF"/>
        <w:spacing w:before="0" w:beforeAutospacing="0" w:after="343" w:afterAutospacing="0"/>
        <w:textAlignment w:val="baseline"/>
        <w:rPr>
          <w:color w:val="222222"/>
          <w:sz w:val="28"/>
          <w:szCs w:val="28"/>
        </w:rPr>
      </w:pPr>
      <w:r w:rsidRPr="000D6E6F">
        <w:rPr>
          <w:b/>
          <w:bCs/>
          <w:color w:val="222222"/>
          <w:sz w:val="28"/>
          <w:szCs w:val="28"/>
        </w:rPr>
        <w:t xml:space="preserve">3.Химические свойства простых эфиров </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color w:val="222222"/>
          <w:sz w:val="28"/>
          <w:szCs w:val="28"/>
        </w:rPr>
        <w:t xml:space="preserve">     В отличие от спиртов и сложных эфиров, простые эфиры являются химически стойкими веществами. На них не действует едкие щелочи и большинство кислот за исключением концентрированной серной и йодистоводородной кислот.</w:t>
      </w:r>
    </w:p>
    <w:p w:rsidR="000D6E6F" w:rsidRPr="000D6E6F" w:rsidRDefault="000D6E6F" w:rsidP="000D6E6F">
      <w:pPr>
        <w:pStyle w:val="aa"/>
        <w:shd w:val="clear" w:color="auto" w:fill="FFFFFF"/>
        <w:spacing w:before="0" w:beforeAutospacing="0" w:after="343" w:afterAutospacing="0"/>
        <w:jc w:val="both"/>
        <w:textAlignment w:val="baseline"/>
        <w:rPr>
          <w:b/>
          <w:color w:val="222222"/>
          <w:sz w:val="28"/>
          <w:szCs w:val="28"/>
        </w:rPr>
      </w:pPr>
      <w:r w:rsidRPr="000D6E6F">
        <w:rPr>
          <w:b/>
          <w:color w:val="222222"/>
          <w:sz w:val="28"/>
          <w:szCs w:val="28"/>
        </w:rPr>
        <w:t>1</w:t>
      </w:r>
      <w:r w:rsidR="005967E2" w:rsidRPr="005967E2">
        <w:rPr>
          <w:b/>
          <w:color w:val="222222"/>
          <w:sz w:val="28"/>
          <w:szCs w:val="28"/>
        </w:rPr>
        <w:t>)</w:t>
      </w:r>
      <w:r w:rsidRPr="000D6E6F">
        <w:rPr>
          <w:b/>
          <w:color w:val="222222"/>
          <w:sz w:val="28"/>
          <w:szCs w:val="28"/>
        </w:rPr>
        <w:t xml:space="preserve"> Реакция с конц. серной кислотой:</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color w:val="222222"/>
          <w:sz w:val="28"/>
          <w:szCs w:val="28"/>
        </w:rPr>
        <w:t>С</w:t>
      </w:r>
      <w:proofErr w:type="gramStart"/>
      <w:r w:rsidRPr="000D6E6F">
        <w:rPr>
          <w:color w:val="222222"/>
          <w:sz w:val="28"/>
          <w:szCs w:val="28"/>
          <w:vertAlign w:val="subscript"/>
        </w:rPr>
        <w:t>2</w:t>
      </w:r>
      <w:proofErr w:type="gramEnd"/>
      <w:r w:rsidRPr="000D6E6F">
        <w:rPr>
          <w:color w:val="222222"/>
          <w:sz w:val="28"/>
          <w:szCs w:val="28"/>
          <w:vertAlign w:val="subscript"/>
        </w:rPr>
        <w:t> </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Н</w:t>
      </w:r>
      <w:r w:rsidRPr="000D6E6F">
        <w:rPr>
          <w:color w:val="222222"/>
          <w:sz w:val="28"/>
          <w:szCs w:val="28"/>
          <w:vertAlign w:val="subscript"/>
        </w:rPr>
        <w:t>2</w:t>
      </w:r>
      <w:r w:rsidRPr="000D6E6F">
        <w:rPr>
          <w:color w:val="222222"/>
          <w:sz w:val="28"/>
          <w:szCs w:val="28"/>
        </w:rPr>
        <w:t>SО</w:t>
      </w:r>
      <w:r w:rsidRPr="000D6E6F">
        <w:rPr>
          <w:color w:val="222222"/>
          <w:sz w:val="28"/>
          <w:szCs w:val="28"/>
          <w:vertAlign w:val="subscript"/>
        </w:rPr>
        <w:t>4</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ОSО</w:t>
      </w:r>
      <w:r w:rsidRPr="000D6E6F">
        <w:rPr>
          <w:color w:val="222222"/>
          <w:sz w:val="28"/>
          <w:szCs w:val="28"/>
          <w:vertAlign w:val="subscript"/>
        </w:rPr>
        <w:t>3</w:t>
      </w:r>
      <w:r w:rsidRPr="000D6E6F">
        <w:rPr>
          <w:color w:val="222222"/>
          <w:sz w:val="28"/>
          <w:szCs w:val="28"/>
        </w:rPr>
        <w:t>Н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ОН</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b/>
          <w:color w:val="222222"/>
          <w:sz w:val="28"/>
          <w:szCs w:val="28"/>
        </w:rPr>
        <w:t> 2</w:t>
      </w:r>
      <w:r w:rsidR="005967E2" w:rsidRPr="005967E2">
        <w:rPr>
          <w:b/>
          <w:color w:val="222222"/>
          <w:sz w:val="28"/>
          <w:szCs w:val="28"/>
        </w:rPr>
        <w:t>)</w:t>
      </w:r>
      <w:r w:rsidRPr="000D6E6F">
        <w:rPr>
          <w:b/>
          <w:color w:val="222222"/>
          <w:sz w:val="28"/>
          <w:szCs w:val="28"/>
        </w:rPr>
        <w:t xml:space="preserve"> Реакция с галогеноводородами</w:t>
      </w:r>
      <w:r w:rsidRPr="000D6E6F">
        <w:rPr>
          <w:color w:val="222222"/>
          <w:sz w:val="28"/>
          <w:szCs w:val="28"/>
        </w:rPr>
        <w:t xml:space="preserve"> (напрмер</w:t>
      </w:r>
      <w:proofErr w:type="gramStart"/>
      <w:r w:rsidRPr="000D6E6F">
        <w:rPr>
          <w:color w:val="222222"/>
          <w:sz w:val="28"/>
          <w:szCs w:val="28"/>
        </w:rPr>
        <w:t>,й</w:t>
      </w:r>
      <w:proofErr w:type="gramEnd"/>
      <w:r w:rsidRPr="000D6E6F">
        <w:rPr>
          <w:color w:val="222222"/>
          <w:sz w:val="28"/>
          <w:szCs w:val="28"/>
        </w:rPr>
        <w:t>одистоводородистой кислотой):</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color w:val="222222"/>
          <w:sz w:val="28"/>
          <w:szCs w:val="28"/>
        </w:rPr>
        <w:t>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Н</w:t>
      </w:r>
      <w:proofErr w:type="gramStart"/>
      <w:r w:rsidRPr="000D6E6F">
        <w:rPr>
          <w:color w:val="222222"/>
          <w:sz w:val="28"/>
          <w:szCs w:val="28"/>
        </w:rPr>
        <w:t>I</w:t>
      </w:r>
      <w:proofErr w:type="gramEnd"/>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ОН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I</w:t>
      </w:r>
    </w:p>
    <w:p w:rsidR="000D6E6F" w:rsidRPr="000D6E6F" w:rsidRDefault="000D6E6F" w:rsidP="000D6E6F">
      <w:pPr>
        <w:pStyle w:val="aa"/>
        <w:shd w:val="clear" w:color="auto" w:fill="FFFFFF"/>
        <w:spacing w:before="0" w:beforeAutospacing="0" w:after="0" w:afterAutospacing="0"/>
        <w:jc w:val="both"/>
        <w:textAlignment w:val="baseline"/>
        <w:rPr>
          <w:color w:val="222222"/>
          <w:sz w:val="28"/>
          <w:szCs w:val="28"/>
        </w:rPr>
      </w:pPr>
      <w:r w:rsidRPr="000D6E6F">
        <w:rPr>
          <w:b/>
          <w:color w:val="222222"/>
          <w:sz w:val="28"/>
          <w:szCs w:val="28"/>
        </w:rPr>
        <w:t>3</w:t>
      </w:r>
      <w:r w:rsidR="005967E2" w:rsidRPr="005967E2">
        <w:rPr>
          <w:b/>
          <w:color w:val="222222"/>
          <w:sz w:val="28"/>
          <w:szCs w:val="28"/>
        </w:rPr>
        <w:t>)</w:t>
      </w:r>
      <w:r w:rsidRPr="00CB5E08">
        <w:rPr>
          <w:b/>
          <w:color w:val="000000" w:themeColor="text1"/>
          <w:sz w:val="28"/>
          <w:szCs w:val="28"/>
        </w:rPr>
        <w:t> </w:t>
      </w:r>
      <w:hyperlink r:id="rId118" w:history="1">
        <w:r w:rsidRPr="00CB5E08">
          <w:rPr>
            <w:rStyle w:val="ae"/>
            <w:b/>
            <w:color w:val="000000" w:themeColor="text1"/>
            <w:sz w:val="28"/>
            <w:szCs w:val="28"/>
            <w:bdr w:val="none" w:sz="0" w:space="0" w:color="auto" w:frame="1"/>
          </w:rPr>
          <w:t>Окисление</w:t>
        </w:r>
      </w:hyperlink>
      <w:r w:rsidRPr="000D6E6F">
        <w:rPr>
          <w:color w:val="222222"/>
          <w:sz w:val="28"/>
          <w:szCs w:val="28"/>
        </w:rPr>
        <w:t> с образованием пероксидных и гидропероксидных соединений</w:t>
      </w:r>
    </w:p>
    <w:p w:rsidR="000D6E6F" w:rsidRPr="000D6E6F" w:rsidRDefault="000D6E6F" w:rsidP="000D6E6F">
      <w:pPr>
        <w:pStyle w:val="aa"/>
        <w:shd w:val="clear" w:color="auto" w:fill="FFFFFF"/>
        <w:spacing w:before="0" w:beforeAutospacing="0" w:after="0" w:afterAutospacing="0"/>
        <w:jc w:val="both"/>
        <w:textAlignment w:val="baseline"/>
        <w:rPr>
          <w:color w:val="222222"/>
          <w:sz w:val="28"/>
          <w:szCs w:val="28"/>
        </w:rPr>
      </w:pPr>
      <w:r w:rsidRPr="000D6E6F">
        <w:rPr>
          <w:color w:val="222222"/>
          <w:sz w:val="28"/>
          <w:szCs w:val="28"/>
        </w:rPr>
        <w:t>                                           [O]</w:t>
      </w:r>
    </w:p>
    <w:p w:rsidR="000D6E6F" w:rsidRPr="000D6E6F" w:rsidRDefault="000D6E6F" w:rsidP="000D6E6F">
      <w:pPr>
        <w:pStyle w:val="aa"/>
        <w:shd w:val="clear" w:color="auto" w:fill="FFFFFF"/>
        <w:spacing w:before="0" w:beforeAutospacing="0" w:after="0" w:afterAutospacing="0"/>
        <w:jc w:val="both"/>
        <w:textAlignment w:val="baseline"/>
        <w:rPr>
          <w:color w:val="222222"/>
          <w:sz w:val="28"/>
          <w:szCs w:val="28"/>
        </w:rPr>
      </w:pPr>
      <w:r w:rsidRPr="000D6E6F">
        <w:rPr>
          <w:color w:val="222222"/>
          <w:sz w:val="28"/>
          <w:szCs w:val="28"/>
        </w:rPr>
        <w:t>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О — Н</w:t>
      </w:r>
    </w:p>
    <w:p w:rsidR="000752EF" w:rsidRDefault="000752EF" w:rsidP="000D6E6F">
      <w:pPr>
        <w:pStyle w:val="aa"/>
        <w:shd w:val="clear" w:color="auto" w:fill="FFFFFF"/>
        <w:spacing w:before="0" w:beforeAutospacing="0" w:after="343" w:afterAutospacing="0"/>
        <w:jc w:val="both"/>
        <w:textAlignment w:val="baseline"/>
        <w:rPr>
          <w:b/>
          <w:color w:val="222222"/>
          <w:sz w:val="28"/>
          <w:szCs w:val="28"/>
        </w:rPr>
      </w:pP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b/>
          <w:color w:val="222222"/>
          <w:sz w:val="28"/>
          <w:szCs w:val="28"/>
        </w:rPr>
        <w:lastRenderedPageBreak/>
        <w:t>4</w:t>
      </w:r>
      <w:r w:rsidR="005967E2" w:rsidRPr="005967E2">
        <w:rPr>
          <w:b/>
          <w:color w:val="222222"/>
          <w:sz w:val="28"/>
          <w:szCs w:val="28"/>
        </w:rPr>
        <w:t>)</w:t>
      </w:r>
      <w:r w:rsidRPr="000D6E6F">
        <w:rPr>
          <w:b/>
          <w:color w:val="222222"/>
          <w:sz w:val="28"/>
          <w:szCs w:val="28"/>
        </w:rPr>
        <w:t xml:space="preserve"> Расщепление металлическим натрием</w:t>
      </w:r>
      <w:r w:rsidRPr="000D6E6F">
        <w:rPr>
          <w:color w:val="222222"/>
          <w:sz w:val="28"/>
          <w:szCs w:val="28"/>
        </w:rPr>
        <w:t xml:space="preserve"> при нагревании (реакция Шорыгина П.П.):</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color w:val="222222"/>
          <w:sz w:val="28"/>
          <w:szCs w:val="28"/>
        </w:rPr>
        <w:t>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5  </w:t>
      </w:r>
      <w:r w:rsidRPr="000D6E6F">
        <w:rPr>
          <w:color w:val="222222"/>
          <w:sz w:val="28"/>
          <w:szCs w:val="28"/>
        </w:rPr>
        <w:t> +  2Nа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w:t>
      </w:r>
      <w:proofErr w:type="gramStart"/>
      <w:r w:rsidRPr="000D6E6F">
        <w:rPr>
          <w:color w:val="222222"/>
          <w:sz w:val="28"/>
          <w:szCs w:val="28"/>
        </w:rPr>
        <w:t>N</w:t>
      </w:r>
      <w:proofErr w:type="gramEnd"/>
      <w:r w:rsidRPr="000D6E6F">
        <w:rPr>
          <w:color w:val="222222"/>
          <w:sz w:val="28"/>
          <w:szCs w:val="28"/>
        </w:rPr>
        <w:t>а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Nа</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color w:val="222222"/>
          <w:sz w:val="28"/>
          <w:szCs w:val="28"/>
        </w:rPr>
        <w:t xml:space="preserve">     Простые эфиры хорошо растворяют многие органические вещества и поэтому часто используются как растворители. К важнейшим простым эфирам относятся и гетероциклические кислородсодержащие соединения – этиленоксид (эпоксид) и диоксан.</w:t>
      </w:r>
    </w:p>
    <w:p w:rsidR="000752EF" w:rsidRDefault="000752EF" w:rsidP="000D6E6F">
      <w:pPr>
        <w:pStyle w:val="aa"/>
        <w:shd w:val="clear" w:color="auto" w:fill="FFFFFF"/>
        <w:spacing w:before="0" w:beforeAutospacing="0" w:after="343" w:afterAutospacing="0"/>
        <w:jc w:val="center"/>
        <w:textAlignment w:val="baseline"/>
        <w:rPr>
          <w:b/>
          <w:bCs/>
          <w:color w:val="222222"/>
          <w:sz w:val="28"/>
          <w:szCs w:val="28"/>
        </w:rPr>
      </w:pPr>
    </w:p>
    <w:p w:rsidR="000D6E6F" w:rsidRPr="000D6E6F" w:rsidRDefault="000D6E6F" w:rsidP="005967E2">
      <w:pPr>
        <w:pStyle w:val="aa"/>
        <w:shd w:val="clear" w:color="auto" w:fill="FFFFFF"/>
        <w:spacing w:before="0" w:beforeAutospacing="0" w:after="343" w:afterAutospacing="0"/>
        <w:textAlignment w:val="baseline"/>
        <w:rPr>
          <w:color w:val="222222"/>
          <w:sz w:val="28"/>
          <w:szCs w:val="28"/>
        </w:rPr>
      </w:pPr>
      <w:r w:rsidRPr="000D6E6F">
        <w:rPr>
          <w:b/>
          <w:bCs/>
          <w:color w:val="222222"/>
          <w:sz w:val="28"/>
          <w:szCs w:val="28"/>
        </w:rPr>
        <w:t xml:space="preserve">4.Применение простых эфиров </w:t>
      </w:r>
    </w:p>
    <w:p w:rsidR="000D6E6F" w:rsidRPr="000D6E6F" w:rsidRDefault="000D6E6F" w:rsidP="000752EF">
      <w:pPr>
        <w:spacing w:after="0" w:line="360" w:lineRule="auto"/>
        <w:ind w:firstLine="567"/>
        <w:jc w:val="both"/>
        <w:rPr>
          <w:rFonts w:ascii="Times New Roman" w:hAnsi="Times New Roman" w:cs="Times New Roman"/>
          <w:sz w:val="28"/>
          <w:szCs w:val="28"/>
        </w:rPr>
      </w:pPr>
      <w:r w:rsidRPr="000D6E6F">
        <w:rPr>
          <w:rFonts w:ascii="Times New Roman" w:hAnsi="Times New Roman" w:cs="Times New Roman"/>
          <w:color w:val="000000"/>
          <w:sz w:val="28"/>
          <w:szCs w:val="28"/>
          <w:shd w:val="clear" w:color="auto" w:fill="FFFFFF"/>
        </w:rPr>
        <w:t xml:space="preserve">     Применение простых эфиров в лабораториях заключается в активном использовании данных соединений в качестве химических растворителей. Популярным в этом плане является диэтиловый эфир. Как и все соединения данной группы, он инертен, не реагирует с растворяемыми в нем веществами. Температура его кипения составляет чуть более 35 оС, что удобно при необходимости быстрого упаривания. В простых эфирах легко растворяются такие соединения, как смолы, лаки, красители, жиры. Производные фенола применяются в косметической промышленности в качестве консервантов и антиоксиданстов. Кроме того, эфиры добавляются в моющие средства. Среди данных соединений обнаружены представители, обладающие выраженным инсектицидным действием. Циклические эфиры сложной структуры применяются при получении полимеров (гликолида, лактида, в частности), используемых в медицине. Они выполняют функцию биосорбируемого материала, который, например, используется для шунтирования сосудов. Эфиры целлюлозы применяются во многих сферах человеческой деятельности, в том числе в процессе реставрации.  </w:t>
      </w:r>
    </w:p>
    <w:p w:rsidR="000752EF" w:rsidRDefault="000752EF" w:rsidP="00965BEB">
      <w:pPr>
        <w:ind w:left="360"/>
        <w:jc w:val="center"/>
        <w:rPr>
          <w:rFonts w:ascii="Times New Roman" w:hAnsi="Times New Roman" w:cs="Times New Roman"/>
          <w:b/>
          <w:sz w:val="32"/>
          <w:szCs w:val="32"/>
        </w:rPr>
      </w:pPr>
    </w:p>
    <w:p w:rsidR="000752EF" w:rsidRDefault="000752EF" w:rsidP="00965BEB">
      <w:pPr>
        <w:ind w:left="360"/>
        <w:jc w:val="center"/>
        <w:rPr>
          <w:rFonts w:ascii="Times New Roman" w:hAnsi="Times New Roman" w:cs="Times New Roman"/>
          <w:b/>
          <w:sz w:val="32"/>
          <w:szCs w:val="32"/>
        </w:rPr>
      </w:pPr>
    </w:p>
    <w:p w:rsidR="000752EF" w:rsidRDefault="000752EF" w:rsidP="00965BEB">
      <w:pPr>
        <w:ind w:left="360"/>
        <w:jc w:val="center"/>
        <w:rPr>
          <w:rFonts w:ascii="Times New Roman" w:hAnsi="Times New Roman" w:cs="Times New Roman"/>
          <w:b/>
          <w:sz w:val="32"/>
          <w:szCs w:val="32"/>
        </w:rPr>
      </w:pPr>
    </w:p>
    <w:p w:rsidR="00965BEB" w:rsidRDefault="005967E2" w:rsidP="00965BEB">
      <w:pPr>
        <w:ind w:left="360"/>
        <w:jc w:val="center"/>
        <w:rPr>
          <w:rFonts w:ascii="Times New Roman" w:hAnsi="Times New Roman" w:cs="Times New Roman"/>
          <w:b/>
          <w:sz w:val="32"/>
          <w:szCs w:val="32"/>
        </w:rPr>
      </w:pPr>
      <w:r>
        <w:rPr>
          <w:rFonts w:ascii="Times New Roman" w:hAnsi="Times New Roman" w:cs="Times New Roman"/>
          <w:b/>
          <w:sz w:val="32"/>
          <w:szCs w:val="32"/>
          <w:lang w:val="en-US"/>
        </w:rPr>
        <w:lastRenderedPageBreak/>
        <w:t>III</w:t>
      </w:r>
      <w:r w:rsidRPr="00355144">
        <w:rPr>
          <w:rFonts w:ascii="Times New Roman" w:hAnsi="Times New Roman" w:cs="Times New Roman"/>
          <w:b/>
          <w:sz w:val="32"/>
          <w:szCs w:val="32"/>
        </w:rPr>
        <w:t xml:space="preserve">. </w:t>
      </w:r>
      <w:r w:rsidR="00965BEB">
        <w:rPr>
          <w:rFonts w:ascii="Times New Roman" w:hAnsi="Times New Roman" w:cs="Times New Roman"/>
          <w:b/>
          <w:sz w:val="32"/>
          <w:szCs w:val="32"/>
        </w:rPr>
        <w:t>Фенолы</w:t>
      </w:r>
    </w:p>
    <w:p w:rsidR="00965BEB" w:rsidRPr="00965BEB" w:rsidRDefault="00965BEB" w:rsidP="000752EF">
      <w:pPr>
        <w:pStyle w:val="aa"/>
        <w:spacing w:before="0" w:beforeAutospacing="0" w:after="0" w:afterAutospacing="0" w:line="360" w:lineRule="auto"/>
        <w:ind w:firstLine="567"/>
        <w:rPr>
          <w:color w:val="000000"/>
          <w:sz w:val="28"/>
          <w:szCs w:val="28"/>
        </w:rPr>
      </w:pPr>
      <w:r w:rsidRPr="00965BEB">
        <w:rPr>
          <w:rStyle w:val="a8"/>
          <w:rFonts w:eastAsiaTheme="majorEastAsia"/>
          <w:color w:val="000000"/>
          <w:sz w:val="28"/>
          <w:szCs w:val="28"/>
        </w:rPr>
        <w:t>Фенолы</w:t>
      </w:r>
      <w:r w:rsidRPr="00965BEB">
        <w:rPr>
          <w:color w:val="000000"/>
          <w:sz w:val="28"/>
          <w:szCs w:val="28"/>
        </w:rPr>
        <w:t> – производные ароматических углеводородов, в состав которых могут входить одна или несколько гидроксильных групп, соединенных с бензольным кольцом (фенил).</w:t>
      </w:r>
    </w:p>
    <w:p w:rsidR="00965BEB" w:rsidRPr="00965BEB" w:rsidRDefault="00965BEB" w:rsidP="00965BEB">
      <w:pPr>
        <w:pStyle w:val="aa"/>
        <w:jc w:val="center"/>
        <w:rPr>
          <w:color w:val="000000" w:themeColor="text1"/>
          <w:sz w:val="28"/>
          <w:szCs w:val="28"/>
        </w:rPr>
      </w:pPr>
      <w:r w:rsidRPr="00965BEB">
        <w:rPr>
          <w:b/>
          <w:bCs/>
          <w:color w:val="000000" w:themeColor="text1"/>
          <w:sz w:val="28"/>
          <w:szCs w:val="28"/>
        </w:rPr>
        <w:t>Как называть фенолы?</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По правилам ИЮПАК сохраняется название «</w:t>
      </w:r>
      <w:r w:rsidRPr="00965BEB">
        <w:rPr>
          <w:rStyle w:val="a8"/>
          <w:rFonts w:eastAsiaTheme="majorEastAsia"/>
          <w:color w:val="000000"/>
          <w:sz w:val="28"/>
          <w:szCs w:val="28"/>
        </w:rPr>
        <w:t>фенол</w:t>
      </w:r>
      <w:r w:rsidRPr="00965BEB">
        <w:rPr>
          <w:color w:val="000000"/>
          <w:sz w:val="28"/>
          <w:szCs w:val="28"/>
        </w:rPr>
        <w:t>»</w:t>
      </w:r>
      <w:r w:rsidR="00AB7856">
        <w:rPr>
          <w:color w:val="000000"/>
          <w:sz w:val="28"/>
          <w:szCs w:val="28"/>
        </w:rPr>
        <w:t xml:space="preserve"> (Рис. 10)</w:t>
      </w:r>
      <w:r w:rsidRPr="00965BEB">
        <w:rPr>
          <w:color w:val="000000"/>
          <w:sz w:val="28"/>
          <w:szCs w:val="28"/>
        </w:rPr>
        <w:t>. Нумерация атомов идет от </w:t>
      </w:r>
      <w:hyperlink r:id="rId119" w:history="1">
        <w:r w:rsidRPr="000752EF">
          <w:rPr>
            <w:rStyle w:val="ae"/>
            <w:color w:val="000000" w:themeColor="text1"/>
            <w:sz w:val="28"/>
            <w:szCs w:val="28"/>
          </w:rPr>
          <w:t>атома</w:t>
        </w:r>
      </w:hyperlink>
      <w:r w:rsidRPr="000752EF">
        <w:rPr>
          <w:color w:val="000000" w:themeColor="text1"/>
          <w:sz w:val="28"/>
          <w:szCs w:val="28"/>
        </w:rPr>
        <w:t>,</w:t>
      </w:r>
      <w:r w:rsidRPr="00965BEB">
        <w:rPr>
          <w:color w:val="000000"/>
          <w:sz w:val="28"/>
          <w:szCs w:val="28"/>
        </w:rPr>
        <w:t xml:space="preserve"> который непосредственно связан с гидрокси-группой (если она – старшая) и нумеруют так, чтобы заместители получили наименьший номер.</w:t>
      </w:r>
    </w:p>
    <w:p w:rsidR="00965BEB" w:rsidRPr="0042478B" w:rsidRDefault="00B745D8" w:rsidP="00965BEB">
      <w:pPr>
        <w:pStyle w:val="aa"/>
        <w:rPr>
          <w:color w:val="000000"/>
        </w:rPr>
      </w:pPr>
      <w:r w:rsidRPr="00B745D8">
        <w:rPr>
          <w:b/>
          <w:color w:val="000000"/>
        </w:rPr>
        <w:t>Рисунок 1</w:t>
      </w:r>
      <w:r w:rsidR="00AB7856">
        <w:rPr>
          <w:b/>
          <w:color w:val="000000"/>
        </w:rPr>
        <w:t>0</w:t>
      </w:r>
      <w:r>
        <w:rPr>
          <w:color w:val="000000"/>
        </w:rPr>
        <w:t xml:space="preserve"> - </w:t>
      </w:r>
      <w:r w:rsidR="00965BEB" w:rsidRPr="0042478B">
        <w:rPr>
          <w:color w:val="000000"/>
        </w:rPr>
        <w:t>Представитель – фенол – </w:t>
      </w:r>
      <w:r w:rsidR="00965BEB" w:rsidRPr="0042478B">
        <w:rPr>
          <w:rStyle w:val="ad"/>
          <w:color w:val="000000"/>
        </w:rPr>
        <w:t>С</w:t>
      </w:r>
      <w:r w:rsidR="00965BEB" w:rsidRPr="0042478B">
        <w:rPr>
          <w:rStyle w:val="ad"/>
          <w:color w:val="000000"/>
          <w:vertAlign w:val="subscript"/>
        </w:rPr>
        <w:t>6</w:t>
      </w:r>
      <w:r w:rsidR="00965BEB" w:rsidRPr="0042478B">
        <w:rPr>
          <w:rStyle w:val="ad"/>
          <w:color w:val="000000"/>
        </w:rPr>
        <w:t>Н</w:t>
      </w:r>
      <w:r w:rsidR="00965BEB" w:rsidRPr="0042478B">
        <w:rPr>
          <w:rStyle w:val="ad"/>
          <w:color w:val="000000"/>
          <w:vertAlign w:val="subscript"/>
        </w:rPr>
        <w:t>5</w:t>
      </w:r>
      <w:r w:rsidR="00965BEB" w:rsidRPr="0042478B">
        <w:rPr>
          <w:rStyle w:val="ad"/>
          <w:color w:val="000000"/>
        </w:rPr>
        <w:t>ОН</w:t>
      </w:r>
      <w:r w:rsidR="00965BEB" w:rsidRPr="0042478B">
        <w:rPr>
          <w:color w:val="000000"/>
        </w:rPr>
        <w:t>:</w:t>
      </w:r>
      <w:r w:rsidR="00965BEB" w:rsidRPr="0042478B">
        <w:rPr>
          <w:noProof/>
          <w:color w:val="000000"/>
        </w:rPr>
        <w:drawing>
          <wp:inline distT="0" distB="0" distL="0" distR="0">
            <wp:extent cx="1121410" cy="1229995"/>
            <wp:effectExtent l="19050" t="0" r="2540" b="0"/>
            <wp:docPr id="347" name="Рисунок 28"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Фенолы Свойства фенолов"/>
                    <pic:cNvPicPr>
                      <a:picLocks noChangeAspect="1" noChangeArrowheads="1"/>
                    </pic:cNvPicPr>
                  </pic:nvPicPr>
                  <pic:blipFill>
                    <a:blip r:embed="rId120" cstate="print"/>
                    <a:srcRect/>
                    <a:stretch>
                      <a:fillRect/>
                    </a:stretch>
                  </pic:blipFill>
                  <pic:spPr bwMode="auto">
                    <a:xfrm>
                      <a:off x="0" y="0"/>
                      <a:ext cx="1121410" cy="1229995"/>
                    </a:xfrm>
                    <a:prstGeom prst="rect">
                      <a:avLst/>
                    </a:prstGeom>
                    <a:noFill/>
                    <a:ln w="9525">
                      <a:noFill/>
                      <a:miter lim="800000"/>
                      <a:headEnd/>
                      <a:tailEnd/>
                    </a:ln>
                  </pic:spPr>
                </pic:pic>
              </a:graphicData>
            </a:graphic>
          </wp:inline>
        </w:drawing>
      </w:r>
    </w:p>
    <w:p w:rsidR="00B745D8" w:rsidRDefault="00B745D8" w:rsidP="00965BEB">
      <w:pPr>
        <w:pStyle w:val="aa"/>
        <w:jc w:val="center"/>
        <w:rPr>
          <w:b/>
          <w:bCs/>
          <w:color w:val="000000" w:themeColor="text1"/>
          <w:sz w:val="28"/>
          <w:szCs w:val="28"/>
          <w:u w:val="single"/>
        </w:rPr>
      </w:pPr>
    </w:p>
    <w:p w:rsidR="00965BEB" w:rsidRPr="00355144" w:rsidRDefault="005967E2" w:rsidP="005967E2">
      <w:pPr>
        <w:pStyle w:val="aa"/>
        <w:rPr>
          <w:color w:val="000000" w:themeColor="text1"/>
          <w:sz w:val="28"/>
          <w:szCs w:val="28"/>
        </w:rPr>
      </w:pPr>
      <w:r w:rsidRPr="00355144">
        <w:rPr>
          <w:b/>
          <w:bCs/>
          <w:color w:val="000000" w:themeColor="text1"/>
          <w:sz w:val="28"/>
          <w:szCs w:val="28"/>
        </w:rPr>
        <w:t xml:space="preserve">1. </w:t>
      </w:r>
      <w:r w:rsidR="00965BEB" w:rsidRPr="005967E2">
        <w:rPr>
          <w:b/>
          <w:bCs/>
          <w:color w:val="000000" w:themeColor="text1"/>
          <w:sz w:val="28"/>
          <w:szCs w:val="28"/>
        </w:rPr>
        <w:t>Строение фенола</w:t>
      </w:r>
      <w:r w:rsidRPr="00355144">
        <w:rPr>
          <w:b/>
          <w:bCs/>
          <w:color w:val="000000" w:themeColor="text1"/>
          <w:sz w:val="28"/>
          <w:szCs w:val="28"/>
        </w:rPr>
        <w:t xml:space="preserve"> </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 xml:space="preserve">     У атома </w:t>
      </w:r>
      <w:hyperlink r:id="rId121" w:history="1">
        <w:r w:rsidRPr="000752EF">
          <w:rPr>
            <w:rStyle w:val="ae"/>
            <w:color w:val="000000" w:themeColor="text1"/>
            <w:sz w:val="28"/>
            <w:szCs w:val="28"/>
          </w:rPr>
          <w:t>кислорода</w:t>
        </w:r>
      </w:hyperlink>
      <w:r w:rsidRPr="000752EF">
        <w:rPr>
          <w:color w:val="000000" w:themeColor="text1"/>
          <w:sz w:val="28"/>
          <w:szCs w:val="28"/>
        </w:rPr>
        <w:t> </w:t>
      </w:r>
      <w:r w:rsidRPr="00965BEB">
        <w:rPr>
          <w:color w:val="000000"/>
          <w:sz w:val="28"/>
          <w:szCs w:val="28"/>
        </w:rPr>
        <w:t>на внешнем уровне находится неподеленная электронная пара, которая «втягивается» в систему кольца (+М-эффект </w:t>
      </w:r>
      <w:proofErr w:type="gramStart"/>
      <w:r w:rsidRPr="00965BEB">
        <w:rPr>
          <w:rStyle w:val="ad"/>
          <w:color w:val="000000"/>
          <w:sz w:val="28"/>
          <w:szCs w:val="28"/>
        </w:rPr>
        <w:t>ОН</w:t>
      </w:r>
      <w:r w:rsidRPr="00965BEB">
        <w:rPr>
          <w:color w:val="000000"/>
          <w:sz w:val="28"/>
          <w:szCs w:val="28"/>
        </w:rPr>
        <w:t>-группы</w:t>
      </w:r>
      <w:proofErr w:type="gramEnd"/>
      <w:r w:rsidRPr="00965BEB">
        <w:rPr>
          <w:color w:val="000000"/>
          <w:sz w:val="28"/>
          <w:szCs w:val="28"/>
        </w:rPr>
        <w:t>). В результате могут возникнуть 2 эффекта:</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1) повышение электронной плотности бензольного кольца в положения орт</w:t>
      </w:r>
      <w:proofErr w:type="gramStart"/>
      <w:r w:rsidRPr="00965BEB">
        <w:rPr>
          <w:color w:val="000000"/>
          <w:sz w:val="28"/>
          <w:szCs w:val="28"/>
        </w:rPr>
        <w:t>о-</w:t>
      </w:r>
      <w:proofErr w:type="gramEnd"/>
      <w:r w:rsidRPr="00965BEB">
        <w:rPr>
          <w:color w:val="000000"/>
          <w:sz w:val="28"/>
          <w:szCs w:val="28"/>
        </w:rPr>
        <w:t xml:space="preserve"> и пара-. В основном, такой эффект проявляется в реакциях электрофильного замещения.</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2) уменьшается плотность на атоме кислорода, вследствие чего связь </w:t>
      </w:r>
      <w:proofErr w:type="gramStart"/>
      <w:r w:rsidRPr="00965BEB">
        <w:rPr>
          <w:rStyle w:val="ad"/>
          <w:color w:val="000000"/>
          <w:sz w:val="28"/>
          <w:szCs w:val="28"/>
        </w:rPr>
        <w:t>О-Н</w:t>
      </w:r>
      <w:proofErr w:type="gramEnd"/>
      <w:r w:rsidRPr="00965BEB">
        <w:rPr>
          <w:color w:val="000000"/>
          <w:sz w:val="28"/>
          <w:szCs w:val="28"/>
        </w:rPr>
        <w:t> ослабляется и может рваться. Эффект связан с повышенной кислотности фенола по сравнению с предельными спиртами.</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Монозамещенные производные </w:t>
      </w:r>
      <w:r w:rsidRPr="00965BEB">
        <w:rPr>
          <w:rStyle w:val="a8"/>
          <w:rFonts w:eastAsiaTheme="majorEastAsia"/>
          <w:color w:val="000000"/>
          <w:sz w:val="28"/>
          <w:szCs w:val="28"/>
        </w:rPr>
        <w:t>фенола</w:t>
      </w:r>
      <w:r w:rsidRPr="00965BEB">
        <w:rPr>
          <w:color w:val="000000"/>
          <w:sz w:val="28"/>
          <w:szCs w:val="28"/>
        </w:rPr>
        <w:t> (крезол) могут быть в 3х структурных изомерах:</w:t>
      </w:r>
    </w:p>
    <w:p w:rsidR="00965BEB" w:rsidRPr="0042478B" w:rsidRDefault="00965BEB" w:rsidP="00965BEB">
      <w:pPr>
        <w:pStyle w:val="aa"/>
        <w:rPr>
          <w:color w:val="000000"/>
        </w:rPr>
      </w:pPr>
      <w:r w:rsidRPr="0042478B">
        <w:rPr>
          <w:color w:val="000000"/>
        </w:rPr>
        <w:lastRenderedPageBreak/>
        <w:t> </w:t>
      </w:r>
      <w:r w:rsidRPr="0042478B">
        <w:rPr>
          <w:noProof/>
          <w:color w:val="000000"/>
        </w:rPr>
        <w:drawing>
          <wp:inline distT="0" distB="0" distL="0" distR="0">
            <wp:extent cx="4844415" cy="1905000"/>
            <wp:effectExtent l="19050" t="0" r="0" b="0"/>
            <wp:docPr id="348" name="Рисунок 29"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енолы Свойства фенолов"/>
                    <pic:cNvPicPr>
                      <a:picLocks noChangeAspect="1" noChangeArrowheads="1"/>
                    </pic:cNvPicPr>
                  </pic:nvPicPr>
                  <pic:blipFill>
                    <a:blip r:embed="rId122" cstate="print"/>
                    <a:srcRect/>
                    <a:stretch>
                      <a:fillRect/>
                    </a:stretch>
                  </pic:blipFill>
                  <pic:spPr bwMode="auto">
                    <a:xfrm>
                      <a:off x="0" y="0"/>
                      <a:ext cx="4844415" cy="1905000"/>
                    </a:xfrm>
                    <a:prstGeom prst="rect">
                      <a:avLst/>
                    </a:prstGeom>
                    <a:noFill/>
                    <a:ln w="9525">
                      <a:noFill/>
                      <a:miter lim="800000"/>
                      <a:headEnd/>
                      <a:tailEnd/>
                    </a:ln>
                  </pic:spPr>
                </pic:pic>
              </a:graphicData>
            </a:graphic>
          </wp:inline>
        </w:drawing>
      </w:r>
    </w:p>
    <w:p w:rsidR="00965BEB" w:rsidRPr="00853BDB" w:rsidRDefault="00965BEB" w:rsidP="00965BEB">
      <w:pPr>
        <w:pStyle w:val="aa"/>
        <w:shd w:val="clear" w:color="auto" w:fill="EEE8DD"/>
        <w:jc w:val="center"/>
        <w:rPr>
          <w:b/>
          <w:bCs/>
          <w:color w:val="000000" w:themeColor="text1"/>
          <w:sz w:val="28"/>
          <w:szCs w:val="28"/>
          <w:u w:val="single"/>
        </w:rPr>
      </w:pPr>
      <w:r w:rsidRPr="00853BDB">
        <w:rPr>
          <w:b/>
          <w:bCs/>
          <w:color w:val="000000" w:themeColor="text1"/>
          <w:sz w:val="28"/>
          <w:szCs w:val="28"/>
          <w:u w:val="single"/>
        </w:rPr>
        <w:t>Строение молекулы фенола</w:t>
      </w:r>
    </w:p>
    <w:p w:rsidR="00965BEB" w:rsidRPr="001C3F62" w:rsidRDefault="00965BEB" w:rsidP="005967E2">
      <w:pPr>
        <w:pStyle w:val="aa"/>
        <w:shd w:val="clear" w:color="auto" w:fill="EEE8DD"/>
        <w:spacing w:before="0" w:beforeAutospacing="0" w:after="0" w:afterAutospacing="0" w:line="360" w:lineRule="auto"/>
        <w:ind w:firstLine="709"/>
        <w:rPr>
          <w:b/>
          <w:bCs/>
          <w:color w:val="000000" w:themeColor="text1"/>
          <w:sz w:val="28"/>
          <w:szCs w:val="28"/>
          <w:u w:val="single"/>
        </w:rPr>
      </w:pPr>
      <w:r w:rsidRPr="001C3F62">
        <w:rPr>
          <w:b/>
          <w:bCs/>
          <w:color w:val="000000" w:themeColor="text1"/>
          <w:sz w:val="28"/>
          <w:szCs w:val="28"/>
          <w:u w:val="single"/>
        </w:rPr>
        <w:t xml:space="preserve">Ароматическое кольцо </w:t>
      </w:r>
      <w:r w:rsidRPr="001C3F62">
        <w:rPr>
          <w:b/>
          <w:bCs/>
          <w:color w:val="000000" w:themeColor="text1"/>
          <w:sz w:val="28"/>
          <w:szCs w:val="28"/>
        </w:rPr>
        <w:t xml:space="preserve">состоит из шести атомов углерода, образующих правильный шестиугольник, вследствие </w:t>
      </w:r>
      <w:r w:rsidRPr="001C3F62">
        <w:rPr>
          <w:b/>
          <w:bCs/>
          <w:color w:val="000000" w:themeColor="text1"/>
          <w:sz w:val="28"/>
          <w:szCs w:val="28"/>
          <w:lang w:val="en-US"/>
        </w:rPr>
        <w:t>sp</w:t>
      </w:r>
      <w:r w:rsidRPr="001C3F62">
        <w:rPr>
          <w:b/>
          <w:bCs/>
          <w:color w:val="000000" w:themeColor="text1"/>
          <w:sz w:val="28"/>
          <w:szCs w:val="28"/>
          <w:vertAlign w:val="superscript"/>
        </w:rPr>
        <w:t>2</w:t>
      </w:r>
      <w:r w:rsidRPr="001C3F62">
        <w:rPr>
          <w:b/>
          <w:bCs/>
          <w:color w:val="000000" w:themeColor="text1"/>
          <w:sz w:val="28"/>
          <w:szCs w:val="28"/>
        </w:rPr>
        <w:t xml:space="preserve"> –  гибридизации электронных орбиталей шести атомов углерода. Эти атомы связаны «сигма»</w:t>
      </w:r>
      <w:r w:rsidR="005967E2" w:rsidRPr="005967E2">
        <w:rPr>
          <w:b/>
          <w:bCs/>
          <w:color w:val="000000" w:themeColor="text1"/>
          <w:sz w:val="28"/>
          <w:szCs w:val="28"/>
        </w:rPr>
        <w:t xml:space="preserve"> </w:t>
      </w:r>
      <w:r w:rsidR="005967E2">
        <w:rPr>
          <w:b/>
          <w:bCs/>
          <w:color w:val="000000" w:themeColor="text1"/>
          <w:sz w:val="28"/>
          <w:szCs w:val="28"/>
        </w:rPr>
        <w:t>связью.</w:t>
      </w:r>
      <w:r w:rsidRPr="001C3F62">
        <w:rPr>
          <w:b/>
          <w:bCs/>
          <w:color w:val="000000" w:themeColor="text1"/>
          <w:sz w:val="28"/>
          <w:szCs w:val="28"/>
        </w:rPr>
        <w:t xml:space="preserve"> Не участвующие в образовании </w:t>
      </w:r>
      <w:proofErr w:type="gramStart"/>
      <w:r w:rsidRPr="001C3F62">
        <w:rPr>
          <w:b/>
          <w:bCs/>
          <w:color w:val="000000" w:themeColor="text1"/>
          <w:sz w:val="28"/>
          <w:szCs w:val="28"/>
        </w:rPr>
        <w:t>сигма-связей</w:t>
      </w:r>
      <w:proofErr w:type="gramEnd"/>
      <w:r w:rsidRPr="001C3F62">
        <w:rPr>
          <w:b/>
          <w:bCs/>
          <w:color w:val="000000" w:themeColor="text1"/>
          <w:sz w:val="28"/>
          <w:szCs w:val="28"/>
        </w:rPr>
        <w:t xml:space="preserve"> р-электроны каждого атома углерода, перекрывающиеся по разные стороны плоскости сигма-связей, образуют две части единого шестиэлектронного пи-облака, охватывающего все бензольное кольцо (ароматическое ядро).</w:t>
      </w:r>
    </w:p>
    <w:p w:rsidR="00965BEB" w:rsidRPr="00042DE3" w:rsidRDefault="00965BEB" w:rsidP="00965BEB">
      <w:pPr>
        <w:shd w:val="clear" w:color="auto" w:fill="EEE8DD"/>
        <w:spacing w:after="0" w:line="240" w:lineRule="auto"/>
        <w:jc w:val="center"/>
        <w:rPr>
          <w:rFonts w:ascii="Georgia" w:eastAsia="Times New Roman" w:hAnsi="Georgia" w:cs="Times New Roman"/>
          <w:color w:val="333333"/>
          <w:sz w:val="23"/>
          <w:szCs w:val="23"/>
        </w:rPr>
      </w:pPr>
      <w:r>
        <w:rPr>
          <w:rFonts w:ascii="Times New Roman" w:eastAsia="Times New Roman" w:hAnsi="Times New Roman" w:cs="Times New Roman"/>
          <w:b/>
          <w:bCs/>
          <w:i/>
          <w:iCs/>
          <w:noProof/>
          <w:color w:val="663399"/>
          <w:sz w:val="24"/>
          <w:szCs w:val="24"/>
        </w:rPr>
        <w:drawing>
          <wp:inline distT="0" distB="0" distL="0" distR="0">
            <wp:extent cx="4288790" cy="2025015"/>
            <wp:effectExtent l="19050" t="0" r="0" b="0"/>
            <wp:docPr id="349" name="Рисунок 378" descr="https://www.sites.google.com/site/himulacom/_/rsrc/1315460516312/zvonok-na-urok/10-klass---tretij-god-obucenia/urok-no33-stroenie-svojstva-i-primenenie-fenola/f_clip_image009.gif">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www.sites.google.com/site/himulacom/_/rsrc/1315460516312/zvonok-na-urok/10-klass---tretij-god-obucenia/urok-no33-stroenie-svojstva-i-primenenie-fenola/f_clip_image009.gif">
                      <a:hlinkClick r:id="rId123"/>
                    </pic:cNvPr>
                    <pic:cNvPicPr>
                      <a:picLocks noChangeAspect="1" noChangeArrowheads="1"/>
                    </pic:cNvPicPr>
                  </pic:nvPicPr>
                  <pic:blipFill>
                    <a:blip r:embed="rId124" cstate="print"/>
                    <a:srcRect/>
                    <a:stretch>
                      <a:fillRect/>
                    </a:stretch>
                  </pic:blipFill>
                  <pic:spPr bwMode="auto">
                    <a:xfrm>
                      <a:off x="0" y="0"/>
                      <a:ext cx="4288790" cy="2025015"/>
                    </a:xfrm>
                    <a:prstGeom prst="rect">
                      <a:avLst/>
                    </a:prstGeom>
                    <a:noFill/>
                    <a:ln w="9525">
                      <a:noFill/>
                      <a:miter lim="800000"/>
                      <a:headEnd/>
                      <a:tailEnd/>
                    </a:ln>
                  </pic:spPr>
                </pic:pic>
              </a:graphicData>
            </a:graphic>
          </wp:inline>
        </w:drawing>
      </w:r>
    </w:p>
    <w:p w:rsidR="00965BEB" w:rsidRPr="00042DE3" w:rsidRDefault="00B745D8" w:rsidP="00965BEB">
      <w:pPr>
        <w:shd w:val="clear" w:color="auto" w:fill="EEE8DD"/>
        <w:spacing w:before="100" w:beforeAutospacing="1" w:after="100" w:afterAutospacing="1" w:line="240" w:lineRule="auto"/>
        <w:jc w:val="center"/>
        <w:rPr>
          <w:rFonts w:ascii="Georgia" w:eastAsia="Times New Roman" w:hAnsi="Georgia" w:cs="Times New Roman"/>
          <w:color w:val="333333"/>
          <w:sz w:val="23"/>
          <w:szCs w:val="23"/>
        </w:rPr>
      </w:pPr>
      <w:r w:rsidRPr="00B745D8">
        <w:rPr>
          <w:rFonts w:ascii="Times New Roman" w:eastAsia="Times New Roman" w:hAnsi="Times New Roman" w:cs="Times New Roman"/>
          <w:b/>
          <w:i/>
          <w:iCs/>
          <w:color w:val="333333"/>
          <w:sz w:val="24"/>
          <w:szCs w:val="24"/>
        </w:rPr>
        <w:t>Рисунок 1</w:t>
      </w:r>
      <w:r w:rsidR="00AB7856">
        <w:rPr>
          <w:rFonts w:ascii="Times New Roman" w:eastAsia="Times New Roman" w:hAnsi="Times New Roman" w:cs="Times New Roman"/>
          <w:b/>
          <w:i/>
          <w:iCs/>
          <w:color w:val="333333"/>
          <w:sz w:val="24"/>
          <w:szCs w:val="24"/>
        </w:rPr>
        <w:t>1</w:t>
      </w:r>
      <w:r>
        <w:rPr>
          <w:rFonts w:ascii="Times New Roman" w:eastAsia="Times New Roman" w:hAnsi="Times New Roman" w:cs="Times New Roman"/>
          <w:i/>
          <w:iCs/>
          <w:color w:val="333333"/>
          <w:sz w:val="24"/>
          <w:szCs w:val="24"/>
        </w:rPr>
        <w:t xml:space="preserve"> - </w:t>
      </w:r>
      <w:r w:rsidR="00965BEB" w:rsidRPr="00042DE3">
        <w:rPr>
          <w:rFonts w:ascii="Times New Roman" w:eastAsia="Times New Roman" w:hAnsi="Times New Roman" w:cs="Times New Roman"/>
          <w:i/>
          <w:iCs/>
          <w:color w:val="333333"/>
          <w:sz w:val="24"/>
          <w:szCs w:val="24"/>
        </w:rPr>
        <w:t>Фенильная группа C</w:t>
      </w:r>
      <w:r w:rsidR="00965BEB" w:rsidRPr="00042DE3">
        <w:rPr>
          <w:rFonts w:ascii="Times New Roman" w:eastAsia="Times New Roman" w:hAnsi="Times New Roman" w:cs="Times New Roman"/>
          <w:i/>
          <w:iCs/>
          <w:color w:val="333333"/>
          <w:sz w:val="24"/>
          <w:szCs w:val="24"/>
          <w:vertAlign w:val="subscript"/>
        </w:rPr>
        <w:t>6</w:t>
      </w:r>
      <w:r w:rsidR="00965BEB" w:rsidRPr="00042DE3">
        <w:rPr>
          <w:rFonts w:ascii="Times New Roman" w:eastAsia="Times New Roman" w:hAnsi="Times New Roman" w:cs="Times New Roman"/>
          <w:i/>
          <w:iCs/>
          <w:color w:val="333333"/>
          <w:sz w:val="24"/>
          <w:szCs w:val="24"/>
        </w:rPr>
        <w:t>H</w:t>
      </w:r>
      <w:r w:rsidR="00965BEB" w:rsidRPr="00042DE3">
        <w:rPr>
          <w:rFonts w:ascii="Times New Roman" w:eastAsia="Times New Roman" w:hAnsi="Times New Roman" w:cs="Times New Roman"/>
          <w:i/>
          <w:iCs/>
          <w:color w:val="333333"/>
          <w:sz w:val="24"/>
          <w:szCs w:val="24"/>
          <w:vertAlign w:val="subscript"/>
        </w:rPr>
        <w:t>5</w:t>
      </w:r>
      <w:r w:rsidR="00965BEB" w:rsidRPr="00042DE3">
        <w:rPr>
          <w:rFonts w:ascii="Times New Roman" w:eastAsia="Times New Roman" w:hAnsi="Times New Roman" w:cs="Times New Roman"/>
          <w:i/>
          <w:iCs/>
          <w:color w:val="333333"/>
          <w:sz w:val="24"/>
          <w:szCs w:val="24"/>
        </w:rPr>
        <w:t xml:space="preserve"> – и гидроксил </w:t>
      </w:r>
      <w:proofErr w:type="gramStart"/>
      <w:r w:rsidR="00965BEB" w:rsidRPr="00042DE3">
        <w:rPr>
          <w:rFonts w:ascii="Times New Roman" w:eastAsia="Times New Roman" w:hAnsi="Times New Roman" w:cs="Times New Roman"/>
          <w:i/>
          <w:iCs/>
          <w:color w:val="333333"/>
          <w:sz w:val="24"/>
          <w:szCs w:val="24"/>
        </w:rPr>
        <w:t>–О</w:t>
      </w:r>
      <w:proofErr w:type="gramEnd"/>
      <w:r w:rsidR="00965BEB" w:rsidRPr="00042DE3">
        <w:rPr>
          <w:rFonts w:ascii="Times New Roman" w:eastAsia="Times New Roman" w:hAnsi="Times New Roman" w:cs="Times New Roman"/>
          <w:i/>
          <w:iCs/>
          <w:color w:val="333333"/>
          <w:sz w:val="24"/>
          <w:szCs w:val="24"/>
        </w:rPr>
        <w:t>Н взаимно влияют друг на друга</w:t>
      </w:r>
    </w:p>
    <w:p w:rsidR="00965BEB" w:rsidRPr="00042DE3" w:rsidRDefault="00965BEB" w:rsidP="00965BEB">
      <w:pPr>
        <w:shd w:val="clear" w:color="auto" w:fill="EEE8DD"/>
        <w:spacing w:after="0" w:line="240" w:lineRule="auto"/>
        <w:rPr>
          <w:rFonts w:ascii="Georgia" w:eastAsia="Times New Roman" w:hAnsi="Georgia" w:cs="Times New Roman"/>
          <w:color w:val="333333"/>
          <w:sz w:val="23"/>
          <w:szCs w:val="23"/>
        </w:rPr>
      </w:pPr>
      <w:r>
        <w:rPr>
          <w:rFonts w:ascii="Times New Roman" w:eastAsia="Times New Roman" w:hAnsi="Times New Roman" w:cs="Times New Roman"/>
          <w:noProof/>
          <w:color w:val="663399"/>
          <w:sz w:val="24"/>
          <w:szCs w:val="24"/>
        </w:rPr>
        <w:drawing>
          <wp:inline distT="0" distB="0" distL="0" distR="0">
            <wp:extent cx="2231390" cy="1339215"/>
            <wp:effectExtent l="19050" t="0" r="0" b="0"/>
            <wp:docPr id="350" name="Рисунок 379" descr="https://www.sites.google.com/site/himulacom/_/rsrc/1315460516312/zvonok-na-urok/10-klass---tretij-god-obucenia/urok-no33-stroenie-svojstva-i-primenenie-fenola/f_clip_image005.gif">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www.sites.google.com/site/himulacom/_/rsrc/1315460516312/zvonok-na-urok/10-klass---tretij-god-obucenia/urok-no33-stroenie-svojstva-i-primenenie-fenola/f_clip_image005.gif">
                      <a:hlinkClick r:id="rId125"/>
                    </pic:cNvPr>
                    <pic:cNvPicPr>
                      <a:picLocks noChangeAspect="1" noChangeArrowheads="1"/>
                    </pic:cNvPicPr>
                  </pic:nvPicPr>
                  <pic:blipFill>
                    <a:blip r:embed="rId126" cstate="print"/>
                    <a:srcRect/>
                    <a:stretch>
                      <a:fillRect/>
                    </a:stretch>
                  </pic:blipFill>
                  <pic:spPr bwMode="auto">
                    <a:xfrm>
                      <a:off x="0" y="0"/>
                      <a:ext cx="2231390" cy="1339215"/>
                    </a:xfrm>
                    <a:prstGeom prst="rect">
                      <a:avLst/>
                    </a:prstGeom>
                    <a:noFill/>
                    <a:ln w="9525">
                      <a:noFill/>
                      <a:miter lim="800000"/>
                      <a:headEnd/>
                      <a:tailEnd/>
                    </a:ln>
                  </pic:spPr>
                </pic:pic>
              </a:graphicData>
            </a:graphic>
          </wp:inline>
        </w:drawing>
      </w:r>
      <w:r w:rsidR="000A4AD1" w:rsidRPr="000A4AD1">
        <w:rPr>
          <w:rFonts w:ascii="Times New Roman" w:eastAsia="Times New Roman" w:hAnsi="Times New Roman" w:cs="Times New Roman"/>
          <w:b/>
          <w:color w:val="333333"/>
          <w:sz w:val="24"/>
          <w:szCs w:val="24"/>
          <w:shd w:val="clear" w:color="auto" w:fill="EEE8DD"/>
        </w:rPr>
        <w:t xml:space="preserve"> </w:t>
      </w:r>
      <w:r w:rsidR="000A4AD1" w:rsidRPr="00B745D8">
        <w:rPr>
          <w:rFonts w:ascii="Times New Roman" w:eastAsia="Times New Roman" w:hAnsi="Times New Roman" w:cs="Times New Roman"/>
          <w:b/>
          <w:color w:val="333333"/>
          <w:sz w:val="24"/>
          <w:szCs w:val="24"/>
          <w:shd w:val="clear" w:color="auto" w:fill="EEE8DD"/>
        </w:rPr>
        <w:t>Рисунок 1</w:t>
      </w:r>
      <w:r w:rsidR="000A4AD1">
        <w:rPr>
          <w:rFonts w:ascii="Times New Roman" w:eastAsia="Times New Roman" w:hAnsi="Times New Roman" w:cs="Times New Roman"/>
          <w:b/>
          <w:color w:val="333333"/>
          <w:sz w:val="24"/>
          <w:szCs w:val="24"/>
          <w:shd w:val="clear" w:color="auto" w:fill="EEE8DD"/>
        </w:rPr>
        <w:t>2</w:t>
      </w:r>
      <w:r w:rsidR="000A4AD1">
        <w:rPr>
          <w:rFonts w:ascii="Times New Roman" w:eastAsia="Times New Roman" w:hAnsi="Times New Roman" w:cs="Times New Roman"/>
          <w:color w:val="333333"/>
          <w:sz w:val="24"/>
          <w:szCs w:val="24"/>
          <w:shd w:val="clear" w:color="auto" w:fill="EEE8DD"/>
        </w:rPr>
        <w:t>– электронное строение молекулы фенола</w:t>
      </w:r>
    </w:p>
    <w:p w:rsidR="00965BEB" w:rsidRPr="00042DE3" w:rsidRDefault="000A4AD1" w:rsidP="00965B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shd w:val="clear" w:color="auto" w:fill="EEE8DD"/>
        </w:rPr>
        <w:t xml:space="preserve"> </w:t>
      </w:r>
    </w:p>
    <w:p w:rsidR="00965BEB" w:rsidRPr="001C3F62" w:rsidRDefault="000A4AD1" w:rsidP="000A4AD1">
      <w:pPr>
        <w:shd w:val="clear" w:color="auto" w:fill="EEE8DD"/>
        <w:spacing w:after="0" w:line="360" w:lineRule="auto"/>
        <w:rPr>
          <w:rFonts w:ascii="Georgia" w:eastAsia="Times New Roman" w:hAnsi="Georgia" w:cs="Times New Roman"/>
          <w:color w:val="333333"/>
          <w:sz w:val="28"/>
          <w:szCs w:val="28"/>
        </w:rPr>
      </w:pPr>
      <w:proofErr w:type="gramStart"/>
      <w:r>
        <w:rPr>
          <w:rFonts w:ascii="Times New Roman" w:eastAsia="Times New Roman" w:hAnsi="Times New Roman" w:cs="Times New Roman"/>
          <w:color w:val="333333"/>
          <w:sz w:val="28"/>
          <w:szCs w:val="28"/>
        </w:rPr>
        <w:lastRenderedPageBreak/>
        <w:t xml:space="preserve">- </w:t>
      </w:r>
      <w:r w:rsidR="00965BEB" w:rsidRPr="001C3F62">
        <w:rPr>
          <w:rFonts w:ascii="Times New Roman" w:eastAsia="Times New Roman" w:hAnsi="Times New Roman" w:cs="Times New Roman"/>
          <w:color w:val="333333"/>
          <w:sz w:val="28"/>
          <w:szCs w:val="28"/>
        </w:rPr>
        <w:t> </w:t>
      </w:r>
      <w:r w:rsidR="00965BEB" w:rsidRPr="001C3F62">
        <w:rPr>
          <w:rFonts w:ascii="Times New Roman" w:eastAsia="Times New Roman" w:hAnsi="Times New Roman" w:cs="Times New Roman"/>
          <w:iCs/>
          <w:color w:val="333333"/>
          <w:sz w:val="28"/>
          <w:szCs w:val="28"/>
        </w:rPr>
        <w:t>неподеленная электронная пара атома кислорода притягивается 6-ти электронным облаком бензольного кольца, из – за чего связь О–Н еще сильнее поляризуется.</w:t>
      </w:r>
      <w:proofErr w:type="gramEnd"/>
      <w:r w:rsidR="00965BEB" w:rsidRPr="001C3F62">
        <w:rPr>
          <w:rFonts w:ascii="Times New Roman" w:eastAsia="Times New Roman" w:hAnsi="Times New Roman" w:cs="Times New Roman"/>
          <w:iCs/>
          <w:color w:val="333333"/>
          <w:sz w:val="28"/>
          <w:szCs w:val="28"/>
        </w:rPr>
        <w:t xml:space="preserve"> Фенол - более сильная кислота, чем вода и спирты. Следовательно, водород гидроксильной группы имеет кислотный характер</w:t>
      </w:r>
      <w:r>
        <w:rPr>
          <w:rFonts w:ascii="Times New Roman" w:eastAsia="Times New Roman" w:hAnsi="Times New Roman" w:cs="Times New Roman"/>
          <w:iCs/>
          <w:color w:val="333333"/>
          <w:sz w:val="28"/>
          <w:szCs w:val="28"/>
        </w:rPr>
        <w:t>;</w:t>
      </w:r>
    </w:p>
    <w:p w:rsidR="00965BEB" w:rsidRPr="001C3F62" w:rsidRDefault="000A4AD1" w:rsidP="000A4AD1">
      <w:pPr>
        <w:shd w:val="clear" w:color="auto" w:fill="EEE8DD"/>
        <w:spacing w:after="0" w:line="360" w:lineRule="auto"/>
        <w:rPr>
          <w:rFonts w:ascii="Georgia" w:eastAsia="Times New Roman" w:hAnsi="Georgia" w:cs="Times New Roman"/>
          <w:color w:val="333333"/>
          <w:sz w:val="28"/>
          <w:szCs w:val="28"/>
        </w:rPr>
      </w:pPr>
      <w:r>
        <w:rPr>
          <w:rFonts w:ascii="Times New Roman" w:eastAsia="Times New Roman" w:hAnsi="Times New Roman" w:cs="Times New Roman"/>
          <w:iCs/>
          <w:color w:val="333333"/>
          <w:sz w:val="28"/>
          <w:szCs w:val="28"/>
        </w:rPr>
        <w:t>- в</w:t>
      </w:r>
      <w:r w:rsidR="00965BEB" w:rsidRPr="001C3F62">
        <w:rPr>
          <w:rFonts w:ascii="Times New Roman" w:eastAsia="Times New Roman" w:hAnsi="Times New Roman" w:cs="Times New Roman"/>
          <w:iCs/>
          <w:color w:val="333333"/>
          <w:sz w:val="28"/>
          <w:szCs w:val="28"/>
        </w:rPr>
        <w:t xml:space="preserve"> бензольном кольце нарушается симметричность электронного облака, электронная плотность повышается в положении 2, 4, 6. Это делает более реакционноспособными связи С-Н в положениях 2, 4, 6. и – связи бензольного кольца.</w:t>
      </w:r>
    </w:p>
    <w:p w:rsidR="00965BEB" w:rsidRPr="00FE32B4" w:rsidRDefault="000A4AD1" w:rsidP="000A4AD1">
      <w:pPr>
        <w:pStyle w:val="aa"/>
        <w:rPr>
          <w:color w:val="000000" w:themeColor="text1"/>
          <w:sz w:val="28"/>
          <w:szCs w:val="28"/>
        </w:rPr>
      </w:pPr>
      <w:r>
        <w:rPr>
          <w:b/>
          <w:bCs/>
          <w:color w:val="000000" w:themeColor="text1"/>
          <w:sz w:val="28"/>
          <w:szCs w:val="28"/>
        </w:rPr>
        <w:t>2</w:t>
      </w:r>
      <w:r w:rsidR="00965BEB" w:rsidRPr="00FE32B4">
        <w:rPr>
          <w:b/>
          <w:bCs/>
          <w:color w:val="000000" w:themeColor="text1"/>
          <w:sz w:val="28"/>
          <w:szCs w:val="28"/>
        </w:rPr>
        <w:t>. Физические свойства фенолов.</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 xml:space="preserve">Фенолы – кристаллические вещества </w:t>
      </w:r>
      <w:proofErr w:type="gramStart"/>
      <w:r w:rsidRPr="00965BEB">
        <w:rPr>
          <w:color w:val="000000"/>
          <w:sz w:val="28"/>
          <w:szCs w:val="28"/>
        </w:rPr>
        <w:t>при</w:t>
      </w:r>
      <w:proofErr w:type="gramEnd"/>
      <w:r w:rsidRPr="00965BEB">
        <w:rPr>
          <w:color w:val="000000"/>
          <w:sz w:val="28"/>
          <w:szCs w:val="28"/>
        </w:rPr>
        <w:t xml:space="preserve"> </w:t>
      </w:r>
      <w:proofErr w:type="gramStart"/>
      <w:r w:rsidRPr="00965BEB">
        <w:rPr>
          <w:color w:val="000000"/>
          <w:sz w:val="28"/>
          <w:szCs w:val="28"/>
        </w:rPr>
        <w:t>комнатой</w:t>
      </w:r>
      <w:proofErr w:type="gramEnd"/>
      <w:r w:rsidRPr="00965BEB">
        <w:rPr>
          <w:color w:val="000000"/>
          <w:sz w:val="28"/>
          <w:szCs w:val="28"/>
        </w:rPr>
        <w:t xml:space="preserve"> температуре. Плохо </w:t>
      </w:r>
      <w:proofErr w:type="gramStart"/>
      <w:r w:rsidRPr="00965BEB">
        <w:rPr>
          <w:color w:val="000000"/>
          <w:sz w:val="28"/>
          <w:szCs w:val="28"/>
        </w:rPr>
        <w:t>растворимы</w:t>
      </w:r>
      <w:proofErr w:type="gramEnd"/>
      <w:r w:rsidRPr="00965BEB">
        <w:rPr>
          <w:color w:val="000000"/>
          <w:sz w:val="28"/>
          <w:szCs w:val="28"/>
        </w:rPr>
        <w:t xml:space="preserve"> в холодной </w:t>
      </w:r>
      <w:hyperlink r:id="rId127" w:history="1">
        <w:r w:rsidRPr="00965BEB">
          <w:rPr>
            <w:rStyle w:val="ae"/>
            <w:color w:val="000000" w:themeColor="text1"/>
            <w:sz w:val="28"/>
            <w:szCs w:val="28"/>
          </w:rPr>
          <w:t>воде</w:t>
        </w:r>
      </w:hyperlink>
      <w:r w:rsidRPr="00965BEB">
        <w:rPr>
          <w:color w:val="000000" w:themeColor="text1"/>
          <w:sz w:val="28"/>
          <w:szCs w:val="28"/>
        </w:rPr>
        <w:t>,</w:t>
      </w:r>
      <w:r w:rsidRPr="00965BEB">
        <w:rPr>
          <w:color w:val="000000"/>
          <w:sz w:val="28"/>
          <w:szCs w:val="28"/>
        </w:rPr>
        <w:t xml:space="preserve"> но хорошо – в горячей и в водных растворах щелочей. Обладают характерным запахом. Вследствие образования водородных связей, обладают высокой температурой кипения и плавления.</w:t>
      </w:r>
    </w:p>
    <w:p w:rsidR="00965BEB" w:rsidRPr="00FE32B4" w:rsidRDefault="000A4AD1" w:rsidP="000A4AD1">
      <w:pPr>
        <w:pStyle w:val="aa"/>
        <w:rPr>
          <w:color w:val="000000" w:themeColor="text1"/>
          <w:sz w:val="28"/>
          <w:szCs w:val="28"/>
        </w:rPr>
      </w:pPr>
      <w:r>
        <w:rPr>
          <w:b/>
          <w:bCs/>
          <w:color w:val="000000" w:themeColor="text1"/>
          <w:sz w:val="28"/>
          <w:szCs w:val="28"/>
        </w:rPr>
        <w:t>3</w:t>
      </w:r>
      <w:r w:rsidR="00965BEB" w:rsidRPr="00FE32B4">
        <w:rPr>
          <w:b/>
          <w:bCs/>
          <w:color w:val="000000" w:themeColor="text1"/>
          <w:sz w:val="28"/>
          <w:szCs w:val="28"/>
        </w:rPr>
        <w:t>. Получение фенолов.</w:t>
      </w:r>
    </w:p>
    <w:p w:rsidR="00965BEB" w:rsidRPr="000752EF" w:rsidRDefault="00965BEB" w:rsidP="000752EF">
      <w:pPr>
        <w:pStyle w:val="aa"/>
        <w:spacing w:before="0" w:beforeAutospacing="0" w:after="0" w:afterAutospacing="0" w:line="360" w:lineRule="auto"/>
        <w:ind w:firstLine="567"/>
        <w:rPr>
          <w:color w:val="000000"/>
          <w:sz w:val="28"/>
          <w:szCs w:val="28"/>
        </w:rPr>
      </w:pPr>
      <w:r w:rsidRPr="000752EF">
        <w:rPr>
          <w:b/>
          <w:color w:val="000000"/>
          <w:sz w:val="28"/>
          <w:szCs w:val="28"/>
        </w:rPr>
        <w:t>1</w:t>
      </w:r>
      <w:r w:rsidR="000A4AD1">
        <w:rPr>
          <w:b/>
          <w:color w:val="000000"/>
          <w:sz w:val="28"/>
          <w:szCs w:val="28"/>
        </w:rPr>
        <w:t xml:space="preserve">) </w:t>
      </w:r>
      <w:r w:rsidRPr="000752EF">
        <w:rPr>
          <w:b/>
          <w:color w:val="000000"/>
          <w:sz w:val="28"/>
          <w:szCs w:val="28"/>
          <w:u w:val="single"/>
        </w:rPr>
        <w:t>Из галогенбензолов</w:t>
      </w:r>
      <w:r w:rsidRPr="000752EF">
        <w:rPr>
          <w:color w:val="000000"/>
          <w:sz w:val="28"/>
          <w:szCs w:val="28"/>
        </w:rPr>
        <w:t>. При нагревании хлорбензола и гидроксида натрия под давлением получают фенолят натрия, который после взаимодействия с </w:t>
      </w:r>
      <w:hyperlink r:id="rId128" w:history="1">
        <w:r w:rsidRPr="000752EF">
          <w:rPr>
            <w:rStyle w:val="ae"/>
            <w:color w:val="000000" w:themeColor="text1"/>
            <w:sz w:val="28"/>
            <w:szCs w:val="28"/>
          </w:rPr>
          <w:t>кислотой</w:t>
        </w:r>
      </w:hyperlink>
      <w:r w:rsidRPr="000752EF">
        <w:rPr>
          <w:color w:val="000000" w:themeColor="text1"/>
          <w:sz w:val="28"/>
          <w:szCs w:val="28"/>
        </w:rPr>
        <w:t>,</w:t>
      </w:r>
      <w:r w:rsidRPr="000752EF">
        <w:rPr>
          <w:color w:val="000000"/>
          <w:sz w:val="28"/>
          <w:szCs w:val="28"/>
        </w:rPr>
        <w:t xml:space="preserve"> превращается в фенол:</w:t>
      </w:r>
    </w:p>
    <w:p w:rsidR="00965BEB" w:rsidRPr="0042478B" w:rsidRDefault="00965BEB" w:rsidP="00965BEB">
      <w:pPr>
        <w:pStyle w:val="aa"/>
        <w:jc w:val="center"/>
        <w:rPr>
          <w:color w:val="000000"/>
        </w:rPr>
      </w:pPr>
      <w:r w:rsidRPr="0042478B">
        <w:rPr>
          <w:noProof/>
          <w:color w:val="000000"/>
        </w:rPr>
        <w:drawing>
          <wp:inline distT="0" distB="0" distL="0" distR="0">
            <wp:extent cx="5454015" cy="501015"/>
            <wp:effectExtent l="19050" t="0" r="0" b="0"/>
            <wp:docPr id="351" name="Рисунок 30"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Фенолы Свойства фенолов"/>
                    <pic:cNvPicPr>
                      <a:picLocks noChangeAspect="1" noChangeArrowheads="1"/>
                    </pic:cNvPicPr>
                  </pic:nvPicPr>
                  <pic:blipFill>
                    <a:blip r:embed="rId129" cstate="print"/>
                    <a:srcRect/>
                    <a:stretch>
                      <a:fillRect/>
                    </a:stretch>
                  </pic:blipFill>
                  <pic:spPr bwMode="auto">
                    <a:xfrm>
                      <a:off x="0" y="0"/>
                      <a:ext cx="5454015" cy="501015"/>
                    </a:xfrm>
                    <a:prstGeom prst="rect">
                      <a:avLst/>
                    </a:prstGeom>
                    <a:noFill/>
                    <a:ln w="9525">
                      <a:noFill/>
                      <a:miter lim="800000"/>
                      <a:headEnd/>
                      <a:tailEnd/>
                    </a:ln>
                  </pic:spPr>
                </pic:pic>
              </a:graphicData>
            </a:graphic>
          </wp:inline>
        </w:drawing>
      </w: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965BEB" w:rsidRPr="000A4AD1" w:rsidRDefault="00965BEB" w:rsidP="000752EF">
      <w:pPr>
        <w:pStyle w:val="aa"/>
        <w:spacing w:before="0" w:beforeAutospacing="0" w:after="0" w:afterAutospacing="0" w:line="360" w:lineRule="auto"/>
        <w:ind w:firstLine="567"/>
        <w:jc w:val="both"/>
        <w:rPr>
          <w:color w:val="000000"/>
          <w:sz w:val="28"/>
          <w:szCs w:val="28"/>
        </w:rPr>
      </w:pPr>
      <w:r w:rsidRPr="000A4AD1">
        <w:rPr>
          <w:b/>
          <w:color w:val="000000"/>
          <w:sz w:val="28"/>
          <w:szCs w:val="28"/>
        </w:rPr>
        <w:lastRenderedPageBreak/>
        <w:t>2</w:t>
      </w:r>
      <w:r w:rsidR="000A4AD1">
        <w:rPr>
          <w:b/>
          <w:color w:val="000000"/>
          <w:sz w:val="28"/>
          <w:szCs w:val="28"/>
        </w:rPr>
        <w:t>)</w:t>
      </w:r>
      <w:r w:rsidRPr="000A4AD1">
        <w:rPr>
          <w:b/>
          <w:color w:val="000000"/>
          <w:sz w:val="28"/>
          <w:szCs w:val="28"/>
        </w:rPr>
        <w:t xml:space="preserve"> </w:t>
      </w:r>
      <w:r w:rsidRPr="000A4AD1">
        <w:rPr>
          <w:b/>
          <w:color w:val="000000"/>
          <w:sz w:val="28"/>
          <w:szCs w:val="28"/>
          <w:u w:val="single"/>
        </w:rPr>
        <w:t>Кумольный способ получения</w:t>
      </w:r>
      <w:r w:rsidRPr="000A4AD1">
        <w:rPr>
          <w:b/>
          <w:color w:val="000000"/>
          <w:sz w:val="28"/>
          <w:szCs w:val="28"/>
        </w:rPr>
        <w:t xml:space="preserve"> (</w:t>
      </w:r>
      <w:r w:rsidRPr="000A4AD1">
        <w:rPr>
          <w:color w:val="000000"/>
          <w:sz w:val="28"/>
          <w:szCs w:val="28"/>
        </w:rPr>
        <w:t>при каталитическом окислении кумола на воздухе получается фенол и ацетон:</w:t>
      </w:r>
    </w:p>
    <w:p w:rsidR="00965BEB" w:rsidRPr="0042478B" w:rsidRDefault="00965BEB" w:rsidP="00965BEB">
      <w:pPr>
        <w:pStyle w:val="aa"/>
        <w:rPr>
          <w:color w:val="000000"/>
        </w:rPr>
      </w:pPr>
      <w:r w:rsidRPr="0042478B">
        <w:rPr>
          <w:color w:val="000000"/>
        </w:rPr>
        <w:t> </w:t>
      </w:r>
      <w:r w:rsidRPr="0042478B">
        <w:rPr>
          <w:noProof/>
          <w:color w:val="000000"/>
        </w:rPr>
        <w:drawing>
          <wp:inline distT="0" distB="0" distL="0" distR="0">
            <wp:extent cx="5573395" cy="1491615"/>
            <wp:effectExtent l="19050" t="0" r="8255" b="0"/>
            <wp:docPr id="352" name="Рисунок 31"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Фенолы Свойства фенолов"/>
                    <pic:cNvPicPr>
                      <a:picLocks noChangeAspect="1" noChangeArrowheads="1"/>
                    </pic:cNvPicPr>
                  </pic:nvPicPr>
                  <pic:blipFill>
                    <a:blip r:embed="rId130" cstate="print"/>
                    <a:srcRect/>
                    <a:stretch>
                      <a:fillRect/>
                    </a:stretch>
                  </pic:blipFill>
                  <pic:spPr bwMode="auto">
                    <a:xfrm>
                      <a:off x="0" y="0"/>
                      <a:ext cx="5573395" cy="1491615"/>
                    </a:xfrm>
                    <a:prstGeom prst="rect">
                      <a:avLst/>
                    </a:prstGeom>
                    <a:noFill/>
                    <a:ln w="9525">
                      <a:noFill/>
                      <a:miter lim="800000"/>
                      <a:headEnd/>
                      <a:tailEnd/>
                    </a:ln>
                  </pic:spPr>
                </pic:pic>
              </a:graphicData>
            </a:graphic>
          </wp:inline>
        </w:drawing>
      </w:r>
    </w:p>
    <w:p w:rsidR="00965BEB" w:rsidRPr="0042478B" w:rsidRDefault="00965BEB" w:rsidP="000752EF">
      <w:pPr>
        <w:pStyle w:val="aa"/>
        <w:spacing w:before="0" w:beforeAutospacing="0" w:after="0" w:afterAutospacing="0" w:line="360" w:lineRule="auto"/>
        <w:ind w:firstLine="567"/>
        <w:jc w:val="both"/>
        <w:rPr>
          <w:color w:val="000000"/>
        </w:rPr>
      </w:pPr>
      <w:r w:rsidRPr="000A4AD1">
        <w:rPr>
          <w:color w:val="000000"/>
          <w:sz w:val="28"/>
          <w:szCs w:val="28"/>
        </w:rPr>
        <w:t> </w:t>
      </w:r>
      <w:r w:rsidRPr="000A4AD1">
        <w:rPr>
          <w:b/>
          <w:color w:val="000000"/>
          <w:sz w:val="28"/>
          <w:szCs w:val="28"/>
        </w:rPr>
        <w:t>3</w:t>
      </w:r>
      <w:r w:rsidR="000A4AD1" w:rsidRPr="000A4AD1">
        <w:rPr>
          <w:b/>
          <w:color w:val="000000"/>
          <w:sz w:val="28"/>
          <w:szCs w:val="28"/>
        </w:rPr>
        <w:t>)</w:t>
      </w:r>
      <w:r w:rsidRPr="000A4AD1">
        <w:rPr>
          <w:b/>
          <w:color w:val="000000"/>
          <w:sz w:val="28"/>
          <w:szCs w:val="28"/>
        </w:rPr>
        <w:t xml:space="preserve"> </w:t>
      </w:r>
      <w:r w:rsidRPr="00965BEB">
        <w:rPr>
          <w:b/>
          <w:color w:val="000000"/>
          <w:sz w:val="28"/>
          <w:szCs w:val="28"/>
          <w:u w:val="single"/>
        </w:rPr>
        <w:t xml:space="preserve">Из ароматических сульфокислот с помощью сплавления </w:t>
      </w:r>
      <w:proofErr w:type="gramStart"/>
      <w:r w:rsidRPr="00965BEB">
        <w:rPr>
          <w:b/>
          <w:color w:val="000000"/>
          <w:sz w:val="28"/>
          <w:szCs w:val="28"/>
          <w:u w:val="single"/>
        </w:rPr>
        <w:t>с</w:t>
      </w:r>
      <w:proofErr w:type="gramEnd"/>
      <w:r w:rsidRPr="00965BEB">
        <w:rPr>
          <w:b/>
          <w:color w:val="000000"/>
          <w:sz w:val="28"/>
          <w:szCs w:val="28"/>
          <w:u w:val="single"/>
        </w:rPr>
        <w:t xml:space="preserve"> щелочами</w:t>
      </w:r>
      <w:r w:rsidRPr="00965BEB">
        <w:rPr>
          <w:color w:val="000000"/>
          <w:sz w:val="28"/>
          <w:szCs w:val="28"/>
        </w:rPr>
        <w:t>. Чаще проводят реакцию для получения многоатомных фенолов:</w:t>
      </w:r>
      <w:r w:rsidRPr="0042478B">
        <w:rPr>
          <w:color w:val="000000"/>
        </w:rPr>
        <w:t> </w:t>
      </w:r>
    </w:p>
    <w:p w:rsidR="00965BEB" w:rsidRPr="0042478B" w:rsidRDefault="00965BEB" w:rsidP="00965BEB">
      <w:pPr>
        <w:pStyle w:val="aa"/>
        <w:jc w:val="center"/>
        <w:rPr>
          <w:color w:val="000000"/>
        </w:rPr>
      </w:pPr>
      <w:r w:rsidRPr="0042478B">
        <w:rPr>
          <w:noProof/>
          <w:color w:val="000000"/>
        </w:rPr>
        <w:drawing>
          <wp:inline distT="0" distB="0" distL="0" distR="0">
            <wp:extent cx="6411595" cy="1491615"/>
            <wp:effectExtent l="19050" t="0" r="8255" b="0"/>
            <wp:docPr id="353" name="Рисунок 32"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Фенолы Свойства фенолов"/>
                    <pic:cNvPicPr>
                      <a:picLocks noChangeAspect="1" noChangeArrowheads="1"/>
                    </pic:cNvPicPr>
                  </pic:nvPicPr>
                  <pic:blipFill>
                    <a:blip r:embed="rId131" cstate="print"/>
                    <a:srcRect/>
                    <a:stretch>
                      <a:fillRect/>
                    </a:stretch>
                  </pic:blipFill>
                  <pic:spPr bwMode="auto">
                    <a:xfrm>
                      <a:off x="0" y="0"/>
                      <a:ext cx="6411595" cy="1491615"/>
                    </a:xfrm>
                    <a:prstGeom prst="rect">
                      <a:avLst/>
                    </a:prstGeom>
                    <a:noFill/>
                    <a:ln w="9525">
                      <a:noFill/>
                      <a:miter lim="800000"/>
                      <a:headEnd/>
                      <a:tailEnd/>
                    </a:ln>
                  </pic:spPr>
                </pic:pic>
              </a:graphicData>
            </a:graphic>
          </wp:inline>
        </w:drawing>
      </w:r>
    </w:p>
    <w:p w:rsidR="00965BEB" w:rsidRPr="00FE32B4" w:rsidRDefault="000A4AD1" w:rsidP="000A4AD1">
      <w:pPr>
        <w:pStyle w:val="aa"/>
        <w:rPr>
          <w:color w:val="000000" w:themeColor="text1"/>
          <w:sz w:val="28"/>
          <w:szCs w:val="28"/>
        </w:rPr>
      </w:pPr>
      <w:r>
        <w:rPr>
          <w:b/>
          <w:bCs/>
          <w:color w:val="000000" w:themeColor="text1"/>
          <w:sz w:val="28"/>
          <w:szCs w:val="28"/>
        </w:rPr>
        <w:t>4</w:t>
      </w:r>
      <w:r w:rsidR="00965BEB" w:rsidRPr="00FE32B4">
        <w:rPr>
          <w:b/>
          <w:bCs/>
          <w:color w:val="000000" w:themeColor="text1"/>
          <w:sz w:val="28"/>
          <w:szCs w:val="28"/>
        </w:rPr>
        <w:t xml:space="preserve">. Химические свойства фенолов </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rStyle w:val="ad"/>
          <w:color w:val="000000"/>
          <w:sz w:val="28"/>
          <w:szCs w:val="28"/>
        </w:rPr>
        <w:t xml:space="preserve">     р</w:t>
      </w:r>
      <w:r w:rsidRPr="00965BEB">
        <w:rPr>
          <w:color w:val="000000"/>
          <w:sz w:val="28"/>
          <w:szCs w:val="28"/>
        </w:rPr>
        <w:t>-орбиталь атома кислорода образует с ароматическим кольцом единую систему. Поэтому электронная плотность на атоме кислороде уменьшается, в бензольном кольце – увеличивается. Полярность связи </w:t>
      </w:r>
      <w:proofErr w:type="gramStart"/>
      <w:r w:rsidRPr="00965BEB">
        <w:rPr>
          <w:rStyle w:val="ad"/>
          <w:color w:val="000000"/>
          <w:sz w:val="28"/>
          <w:szCs w:val="28"/>
        </w:rPr>
        <w:t>О-Н</w:t>
      </w:r>
      <w:proofErr w:type="gramEnd"/>
      <w:r w:rsidRPr="00965BEB">
        <w:rPr>
          <w:color w:val="000000"/>
          <w:sz w:val="28"/>
          <w:szCs w:val="28"/>
        </w:rPr>
        <w:t> повышается, и водород гидроксильной группы становится более реакционоспособным и легко может быть замещен атомом металла даже при действии щелочей.</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t xml:space="preserve">1) </w:t>
      </w:r>
      <w:r w:rsidRPr="00965BEB">
        <w:rPr>
          <w:b/>
          <w:color w:val="000000"/>
          <w:sz w:val="28"/>
          <w:szCs w:val="28"/>
          <w:u w:val="single"/>
        </w:rPr>
        <w:t>кислотность фенолов</w:t>
      </w:r>
      <w:r w:rsidRPr="00965BEB">
        <w:rPr>
          <w:color w:val="000000"/>
          <w:sz w:val="28"/>
          <w:szCs w:val="28"/>
        </w:rPr>
        <w:t xml:space="preserve"> выше, чем у спиртов, поэтому можно проводить реакции:</w:t>
      </w:r>
    </w:p>
    <w:p w:rsidR="00965BEB" w:rsidRPr="0042478B" w:rsidRDefault="00965BEB" w:rsidP="00965BEB">
      <w:pPr>
        <w:pStyle w:val="aa"/>
        <w:jc w:val="center"/>
        <w:rPr>
          <w:color w:val="000000"/>
        </w:rPr>
      </w:pPr>
      <w:r w:rsidRPr="0042478B">
        <w:rPr>
          <w:noProof/>
          <w:color w:val="000000"/>
        </w:rPr>
        <w:drawing>
          <wp:inline distT="0" distB="0" distL="0" distR="0">
            <wp:extent cx="3994785" cy="391795"/>
            <wp:effectExtent l="19050" t="0" r="5715" b="0"/>
            <wp:docPr id="354" name="Рисунок 33"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Фенолы Свойства фенолов"/>
                    <pic:cNvPicPr>
                      <a:picLocks noChangeAspect="1" noChangeArrowheads="1"/>
                    </pic:cNvPicPr>
                  </pic:nvPicPr>
                  <pic:blipFill>
                    <a:blip r:embed="rId132" cstate="print"/>
                    <a:srcRect/>
                    <a:stretch>
                      <a:fillRect/>
                    </a:stretch>
                  </pic:blipFill>
                  <pic:spPr bwMode="auto">
                    <a:xfrm>
                      <a:off x="0" y="0"/>
                      <a:ext cx="3994785" cy="391795"/>
                    </a:xfrm>
                    <a:prstGeom prst="rect">
                      <a:avLst/>
                    </a:prstGeom>
                    <a:noFill/>
                    <a:ln w="9525">
                      <a:noFill/>
                      <a:miter lim="800000"/>
                      <a:headEnd/>
                      <a:tailEnd/>
                    </a:ln>
                  </pic:spPr>
                </pic:pic>
              </a:graphicData>
            </a:graphic>
          </wp:inline>
        </w:drawing>
      </w:r>
    </w:p>
    <w:p w:rsidR="00965BEB" w:rsidRPr="0042478B" w:rsidRDefault="00965BEB" w:rsidP="00965BEB">
      <w:pPr>
        <w:pStyle w:val="aa"/>
        <w:jc w:val="center"/>
        <w:rPr>
          <w:color w:val="000000"/>
        </w:rPr>
      </w:pPr>
      <w:r w:rsidRPr="0042478B">
        <w:rPr>
          <w:noProof/>
          <w:color w:val="000000"/>
        </w:rPr>
        <w:drawing>
          <wp:inline distT="0" distB="0" distL="0" distR="0">
            <wp:extent cx="4158615" cy="511810"/>
            <wp:effectExtent l="19050" t="0" r="0" b="0"/>
            <wp:docPr id="355" name="Рисунок 34"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Фенолы Свойства фенолов"/>
                    <pic:cNvPicPr>
                      <a:picLocks noChangeAspect="1" noChangeArrowheads="1"/>
                    </pic:cNvPicPr>
                  </pic:nvPicPr>
                  <pic:blipFill>
                    <a:blip r:embed="rId133" cstate="print"/>
                    <a:srcRect/>
                    <a:stretch>
                      <a:fillRect/>
                    </a:stretch>
                  </pic:blipFill>
                  <pic:spPr bwMode="auto">
                    <a:xfrm>
                      <a:off x="0" y="0"/>
                      <a:ext cx="4158615" cy="511810"/>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lastRenderedPageBreak/>
        <w:t xml:space="preserve">     Но фенол – слабая кислота.</w:t>
      </w:r>
      <w:r w:rsidRPr="00965BEB">
        <w:rPr>
          <w:color w:val="000000"/>
          <w:sz w:val="28"/>
          <w:szCs w:val="28"/>
        </w:rPr>
        <w:t xml:space="preserve"> Если через его соли пропускать </w:t>
      </w:r>
      <w:hyperlink r:id="rId134" w:history="1">
        <w:r w:rsidRPr="007D7353">
          <w:rPr>
            <w:rStyle w:val="ae"/>
            <w:color w:val="000000" w:themeColor="text1"/>
            <w:sz w:val="28"/>
            <w:szCs w:val="28"/>
          </w:rPr>
          <w:t>углекислый</w:t>
        </w:r>
      </w:hyperlink>
      <w:r w:rsidRPr="007D7353">
        <w:rPr>
          <w:color w:val="000000" w:themeColor="text1"/>
          <w:sz w:val="28"/>
          <w:szCs w:val="28"/>
        </w:rPr>
        <w:t> </w:t>
      </w:r>
      <w:r w:rsidRPr="00965BEB">
        <w:rPr>
          <w:color w:val="000000"/>
          <w:sz w:val="28"/>
          <w:szCs w:val="28"/>
        </w:rPr>
        <w:t>или сернистый газ, то выделяется фенол, что доказывает, что угольная и сернистая кислота являются более сильными кислотами:</w:t>
      </w:r>
    </w:p>
    <w:p w:rsidR="00965BEB" w:rsidRPr="0042478B" w:rsidRDefault="00965BEB" w:rsidP="00965BEB">
      <w:pPr>
        <w:pStyle w:val="aa"/>
        <w:jc w:val="center"/>
        <w:rPr>
          <w:color w:val="000000"/>
        </w:rPr>
      </w:pPr>
      <w:r w:rsidRPr="0042478B">
        <w:rPr>
          <w:noProof/>
          <w:color w:val="000000"/>
        </w:rPr>
        <w:drawing>
          <wp:inline distT="0" distB="0" distL="0" distR="0">
            <wp:extent cx="5007610" cy="348615"/>
            <wp:effectExtent l="19050" t="0" r="2540" b="0"/>
            <wp:docPr id="356" name="Рисунок 35"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Фенолы Свойства фенолов"/>
                    <pic:cNvPicPr>
                      <a:picLocks noChangeAspect="1" noChangeArrowheads="1"/>
                    </pic:cNvPicPr>
                  </pic:nvPicPr>
                  <pic:blipFill>
                    <a:blip r:embed="rId135" cstate="print"/>
                    <a:srcRect/>
                    <a:stretch>
                      <a:fillRect/>
                    </a:stretch>
                  </pic:blipFill>
                  <pic:spPr bwMode="auto">
                    <a:xfrm>
                      <a:off x="0" y="0"/>
                      <a:ext cx="5007610" cy="348615"/>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t>Кислотные свойства фенолов</w:t>
      </w:r>
      <w:r w:rsidRPr="00965BEB">
        <w:rPr>
          <w:color w:val="000000"/>
          <w:sz w:val="28"/>
          <w:szCs w:val="28"/>
        </w:rPr>
        <w:t xml:space="preserve"> ослабляются при введении в кольцо заместителей I рода и усиливаются – при введении II.</w:t>
      </w:r>
    </w:p>
    <w:p w:rsidR="000752EF" w:rsidRDefault="000752EF" w:rsidP="000752EF">
      <w:pPr>
        <w:pStyle w:val="aa"/>
        <w:spacing w:before="0" w:beforeAutospacing="0" w:after="0" w:afterAutospacing="0" w:line="360" w:lineRule="auto"/>
        <w:ind w:firstLine="567"/>
        <w:jc w:val="both"/>
        <w:rPr>
          <w:b/>
          <w:color w:val="000000"/>
          <w:sz w:val="28"/>
          <w:szCs w:val="28"/>
        </w:rPr>
      </w:pPr>
    </w:p>
    <w:p w:rsidR="00965BEB" w:rsidRPr="0042478B" w:rsidRDefault="00965BEB" w:rsidP="000752EF">
      <w:pPr>
        <w:pStyle w:val="aa"/>
        <w:spacing w:before="0" w:beforeAutospacing="0" w:after="0" w:afterAutospacing="0" w:line="360" w:lineRule="auto"/>
        <w:ind w:firstLine="567"/>
        <w:jc w:val="both"/>
        <w:rPr>
          <w:color w:val="000000"/>
        </w:rPr>
      </w:pPr>
      <w:r w:rsidRPr="00965BEB">
        <w:rPr>
          <w:b/>
          <w:color w:val="000000"/>
          <w:sz w:val="28"/>
          <w:szCs w:val="28"/>
        </w:rPr>
        <w:t>2) о</w:t>
      </w:r>
      <w:r w:rsidRPr="00965BEB">
        <w:rPr>
          <w:b/>
          <w:color w:val="000000"/>
          <w:sz w:val="28"/>
          <w:szCs w:val="28"/>
          <w:u w:val="single"/>
        </w:rPr>
        <w:t>бразование сложных эфиров.</w:t>
      </w:r>
      <w:r w:rsidRPr="00965BEB">
        <w:rPr>
          <w:color w:val="000000"/>
          <w:sz w:val="28"/>
          <w:szCs w:val="28"/>
        </w:rPr>
        <w:t xml:space="preserve"> Процесс протекает </w:t>
      </w:r>
      <w:proofErr w:type="gramStart"/>
      <w:r w:rsidRPr="00965BEB">
        <w:rPr>
          <w:color w:val="000000"/>
          <w:sz w:val="28"/>
          <w:szCs w:val="28"/>
        </w:rPr>
        <w:t>при</w:t>
      </w:r>
      <w:proofErr w:type="gramEnd"/>
      <w:r w:rsidRPr="00965BEB">
        <w:rPr>
          <w:color w:val="000000"/>
          <w:sz w:val="28"/>
          <w:szCs w:val="28"/>
        </w:rPr>
        <w:t xml:space="preserve"> воздействие хлорангидридов: </w:t>
      </w:r>
      <w:r w:rsidRPr="0042478B">
        <w:rPr>
          <w:noProof/>
          <w:color w:val="000000"/>
        </w:rPr>
        <w:drawing>
          <wp:inline distT="0" distB="0" distL="0" distR="0">
            <wp:extent cx="5268595" cy="489585"/>
            <wp:effectExtent l="19050" t="0" r="8255" b="0"/>
            <wp:docPr id="357" name="Рисунок 36"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Фенолы Свойства фенолов"/>
                    <pic:cNvPicPr>
                      <a:picLocks noChangeAspect="1" noChangeArrowheads="1"/>
                    </pic:cNvPicPr>
                  </pic:nvPicPr>
                  <pic:blipFill>
                    <a:blip r:embed="rId136" cstate="print"/>
                    <a:srcRect/>
                    <a:stretch>
                      <a:fillRect/>
                    </a:stretch>
                  </pic:blipFill>
                  <pic:spPr bwMode="auto">
                    <a:xfrm>
                      <a:off x="0" y="0"/>
                      <a:ext cx="5268595" cy="489585"/>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rPr>
          <w:color w:val="000000"/>
          <w:sz w:val="28"/>
          <w:szCs w:val="28"/>
        </w:rPr>
      </w:pPr>
      <w:r w:rsidRPr="00965BEB">
        <w:rPr>
          <w:b/>
          <w:color w:val="000000"/>
          <w:sz w:val="28"/>
          <w:szCs w:val="28"/>
        </w:rPr>
        <w:t>3) р</w:t>
      </w:r>
      <w:r w:rsidRPr="00965BEB">
        <w:rPr>
          <w:b/>
          <w:color w:val="000000"/>
          <w:sz w:val="28"/>
          <w:szCs w:val="28"/>
          <w:u w:val="single"/>
        </w:rPr>
        <w:t>еакция электрофильного замещения.</w:t>
      </w:r>
      <w:r w:rsidRPr="00965BEB">
        <w:rPr>
          <w:color w:val="000000"/>
          <w:sz w:val="28"/>
          <w:szCs w:val="28"/>
        </w:rPr>
        <w:t xml:space="preserve"> Т.к. </w:t>
      </w:r>
      <w:r w:rsidRPr="00965BEB">
        <w:rPr>
          <w:rStyle w:val="ad"/>
          <w:color w:val="000000"/>
          <w:sz w:val="28"/>
          <w:szCs w:val="28"/>
        </w:rPr>
        <w:t>ОН</w:t>
      </w:r>
      <w:r w:rsidRPr="00965BEB">
        <w:rPr>
          <w:color w:val="000000"/>
          <w:sz w:val="28"/>
          <w:szCs w:val="28"/>
        </w:rPr>
        <w:t>-группа является заместителем первого рода, то реакционная способность бензольного кольца в орт</w:t>
      </w:r>
      <w:proofErr w:type="gramStart"/>
      <w:r w:rsidRPr="00965BEB">
        <w:rPr>
          <w:color w:val="000000"/>
          <w:sz w:val="28"/>
          <w:szCs w:val="28"/>
        </w:rPr>
        <w:t>о-</w:t>
      </w:r>
      <w:proofErr w:type="gramEnd"/>
      <w:r w:rsidRPr="00965BEB">
        <w:rPr>
          <w:color w:val="000000"/>
          <w:sz w:val="28"/>
          <w:szCs w:val="28"/>
        </w:rPr>
        <w:t xml:space="preserve"> и пара-  положениях повышается. При действии на фенол бромной воды наблюдается выделение осадка – это качественная реакция на фенол:</w:t>
      </w:r>
    </w:p>
    <w:p w:rsidR="00965BEB" w:rsidRPr="0042478B" w:rsidRDefault="00965BEB" w:rsidP="00965BEB">
      <w:pPr>
        <w:pStyle w:val="aa"/>
        <w:rPr>
          <w:color w:val="000000"/>
        </w:rPr>
      </w:pPr>
      <w:r w:rsidRPr="0042478B">
        <w:rPr>
          <w:color w:val="000000"/>
        </w:rPr>
        <w:t> </w:t>
      </w:r>
      <w:r w:rsidRPr="0042478B">
        <w:rPr>
          <w:noProof/>
          <w:color w:val="000000"/>
        </w:rPr>
        <w:drawing>
          <wp:inline distT="0" distB="0" distL="0" distR="0">
            <wp:extent cx="4375785" cy="1589405"/>
            <wp:effectExtent l="19050" t="0" r="5715" b="0"/>
            <wp:docPr id="358" name="Рисунок 37"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Фенолы Свойства фенолов"/>
                    <pic:cNvPicPr>
                      <a:picLocks noChangeAspect="1" noChangeArrowheads="1"/>
                    </pic:cNvPicPr>
                  </pic:nvPicPr>
                  <pic:blipFill>
                    <a:blip r:embed="rId137" cstate="print"/>
                    <a:srcRect/>
                    <a:stretch>
                      <a:fillRect/>
                    </a:stretch>
                  </pic:blipFill>
                  <pic:spPr bwMode="auto">
                    <a:xfrm>
                      <a:off x="0" y="0"/>
                      <a:ext cx="4375785" cy="1589405"/>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t>4) н</w:t>
      </w:r>
      <w:r w:rsidRPr="00965BEB">
        <w:rPr>
          <w:b/>
          <w:color w:val="000000"/>
          <w:sz w:val="28"/>
          <w:szCs w:val="28"/>
          <w:u w:val="single"/>
        </w:rPr>
        <w:t>итрование фенолов.</w:t>
      </w:r>
      <w:r w:rsidRPr="00965BEB">
        <w:rPr>
          <w:color w:val="000000"/>
          <w:sz w:val="28"/>
          <w:szCs w:val="28"/>
        </w:rPr>
        <w:t xml:space="preserve"> Реакцию проводят нитрирующей смесью, в результате чего образуется пикриновая кислота:</w:t>
      </w:r>
      <w:r w:rsidRPr="00965BEB">
        <w:rPr>
          <w:color w:val="000000"/>
          <w:sz w:val="28"/>
          <w:szCs w:val="28"/>
        </w:rPr>
        <w:br/>
        <w:t> </w:t>
      </w:r>
    </w:p>
    <w:p w:rsidR="00965BEB" w:rsidRPr="0042478B" w:rsidRDefault="00965BEB" w:rsidP="00965BEB">
      <w:pPr>
        <w:pStyle w:val="aa"/>
        <w:jc w:val="center"/>
        <w:rPr>
          <w:color w:val="000000"/>
        </w:rPr>
      </w:pPr>
      <w:r w:rsidRPr="0042478B">
        <w:rPr>
          <w:noProof/>
          <w:color w:val="000000"/>
        </w:rPr>
        <w:lastRenderedPageBreak/>
        <w:drawing>
          <wp:inline distT="0" distB="0" distL="0" distR="0">
            <wp:extent cx="5007610" cy="1589405"/>
            <wp:effectExtent l="19050" t="0" r="2540" b="0"/>
            <wp:docPr id="359" name="Рисунок 38"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Фенолы Свойства фенолов"/>
                    <pic:cNvPicPr>
                      <a:picLocks noChangeAspect="1" noChangeArrowheads="1"/>
                    </pic:cNvPicPr>
                  </pic:nvPicPr>
                  <pic:blipFill>
                    <a:blip r:embed="rId138" cstate="print"/>
                    <a:srcRect/>
                    <a:stretch>
                      <a:fillRect/>
                    </a:stretch>
                  </pic:blipFill>
                  <pic:spPr bwMode="auto">
                    <a:xfrm>
                      <a:off x="0" y="0"/>
                      <a:ext cx="5007610" cy="1589405"/>
                    </a:xfrm>
                    <a:prstGeom prst="rect">
                      <a:avLst/>
                    </a:prstGeom>
                    <a:noFill/>
                    <a:ln w="9525">
                      <a:noFill/>
                      <a:miter lim="800000"/>
                      <a:headEnd/>
                      <a:tailEnd/>
                    </a:ln>
                  </pic:spPr>
                </pic:pic>
              </a:graphicData>
            </a:graphic>
          </wp:inline>
        </w:drawing>
      </w:r>
    </w:p>
    <w:p w:rsidR="00965BEB" w:rsidRPr="0042478B" w:rsidRDefault="00965BEB" w:rsidP="000752EF">
      <w:pPr>
        <w:pStyle w:val="aa"/>
        <w:spacing w:before="0" w:beforeAutospacing="0" w:after="0" w:afterAutospacing="0" w:line="360" w:lineRule="auto"/>
        <w:ind w:firstLine="567"/>
        <w:jc w:val="both"/>
        <w:rPr>
          <w:color w:val="000000"/>
        </w:rPr>
      </w:pPr>
      <w:r w:rsidRPr="00965BEB">
        <w:rPr>
          <w:color w:val="000000"/>
          <w:sz w:val="28"/>
          <w:szCs w:val="28"/>
        </w:rPr>
        <w:t> </w:t>
      </w:r>
      <w:r w:rsidRPr="00965BEB">
        <w:rPr>
          <w:b/>
          <w:color w:val="000000"/>
          <w:sz w:val="28"/>
          <w:szCs w:val="28"/>
          <w:u w:val="single"/>
        </w:rPr>
        <w:t>5) поликонденсация фенолов.</w:t>
      </w:r>
      <w:r w:rsidRPr="00965BEB">
        <w:rPr>
          <w:color w:val="000000"/>
          <w:sz w:val="28"/>
          <w:szCs w:val="28"/>
        </w:rPr>
        <w:t xml:space="preserve"> Реакция протекает </w:t>
      </w:r>
      <w:proofErr w:type="gramStart"/>
      <w:r w:rsidRPr="00965BEB">
        <w:rPr>
          <w:color w:val="000000"/>
          <w:sz w:val="28"/>
          <w:szCs w:val="28"/>
        </w:rPr>
        <w:t>под</w:t>
      </w:r>
      <w:proofErr w:type="gramEnd"/>
      <w:r w:rsidRPr="00965BEB">
        <w:rPr>
          <w:color w:val="000000"/>
          <w:sz w:val="28"/>
          <w:szCs w:val="28"/>
        </w:rPr>
        <w:t xml:space="preserve"> воздействии катализаторов:</w:t>
      </w:r>
      <w:r w:rsidRPr="0042478B">
        <w:rPr>
          <w:color w:val="000000"/>
        </w:rPr>
        <w:t> </w:t>
      </w:r>
      <w:r w:rsidRPr="0042478B">
        <w:rPr>
          <w:noProof/>
          <w:color w:val="000000"/>
        </w:rPr>
        <w:drawing>
          <wp:inline distT="0" distB="0" distL="0" distR="0">
            <wp:extent cx="5954395" cy="1861185"/>
            <wp:effectExtent l="19050" t="0" r="8255" b="0"/>
            <wp:docPr id="360" name="Рисунок 39"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Фенолы Свойства фенолов"/>
                    <pic:cNvPicPr>
                      <a:picLocks noChangeAspect="1" noChangeArrowheads="1"/>
                    </pic:cNvPicPr>
                  </pic:nvPicPr>
                  <pic:blipFill>
                    <a:blip r:embed="rId139" cstate="print"/>
                    <a:srcRect/>
                    <a:stretch>
                      <a:fillRect/>
                    </a:stretch>
                  </pic:blipFill>
                  <pic:spPr bwMode="auto">
                    <a:xfrm>
                      <a:off x="0" y="0"/>
                      <a:ext cx="5954395" cy="1861185"/>
                    </a:xfrm>
                    <a:prstGeom prst="rect">
                      <a:avLst/>
                    </a:prstGeom>
                    <a:noFill/>
                    <a:ln w="9525">
                      <a:noFill/>
                      <a:miter lim="800000"/>
                      <a:headEnd/>
                      <a:tailEnd/>
                    </a:ln>
                  </pic:spPr>
                </pic:pic>
              </a:graphicData>
            </a:graphic>
          </wp:inline>
        </w:drawing>
      </w:r>
    </w:p>
    <w:p w:rsidR="00965BEB" w:rsidRPr="00965BEB" w:rsidRDefault="00965BEB" w:rsidP="00965BEB">
      <w:pPr>
        <w:pStyle w:val="aa"/>
        <w:rPr>
          <w:color w:val="000000"/>
          <w:sz w:val="28"/>
          <w:szCs w:val="28"/>
        </w:rPr>
      </w:pPr>
      <w:r w:rsidRPr="00965BEB">
        <w:rPr>
          <w:b/>
          <w:color w:val="000000"/>
          <w:sz w:val="28"/>
          <w:szCs w:val="28"/>
        </w:rPr>
        <w:t>6) о</w:t>
      </w:r>
      <w:r w:rsidRPr="00965BEB">
        <w:rPr>
          <w:b/>
          <w:color w:val="000000"/>
          <w:sz w:val="28"/>
          <w:szCs w:val="28"/>
          <w:u w:val="single"/>
        </w:rPr>
        <w:t>кисление фенолов.</w:t>
      </w:r>
      <w:r w:rsidRPr="00965BEB">
        <w:rPr>
          <w:color w:val="000000"/>
          <w:sz w:val="28"/>
          <w:szCs w:val="28"/>
        </w:rPr>
        <w:t xml:space="preserve"> Фенолы легко окисляются кислородом воздуха:</w:t>
      </w:r>
    </w:p>
    <w:p w:rsidR="00965BEB" w:rsidRPr="0042478B" w:rsidRDefault="00965BEB" w:rsidP="00965BEB">
      <w:pPr>
        <w:pStyle w:val="aa"/>
        <w:rPr>
          <w:color w:val="000000"/>
        </w:rPr>
      </w:pPr>
      <w:r w:rsidRPr="0042478B">
        <w:rPr>
          <w:color w:val="000000"/>
        </w:rPr>
        <w:t> </w:t>
      </w:r>
      <w:r w:rsidRPr="0042478B">
        <w:rPr>
          <w:noProof/>
          <w:color w:val="000000"/>
        </w:rPr>
        <w:drawing>
          <wp:inline distT="0" distB="0" distL="0" distR="0">
            <wp:extent cx="4561205" cy="1632585"/>
            <wp:effectExtent l="19050" t="0" r="0" b="0"/>
            <wp:docPr id="361" name="Рисунок 40"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Фенолы Свойства фенолов"/>
                    <pic:cNvPicPr>
                      <a:picLocks noChangeAspect="1" noChangeArrowheads="1"/>
                    </pic:cNvPicPr>
                  </pic:nvPicPr>
                  <pic:blipFill>
                    <a:blip r:embed="rId140" cstate="print"/>
                    <a:srcRect/>
                    <a:stretch>
                      <a:fillRect/>
                    </a:stretch>
                  </pic:blipFill>
                  <pic:spPr bwMode="auto">
                    <a:xfrm>
                      <a:off x="0" y="0"/>
                      <a:ext cx="4561205" cy="1632585"/>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t>7) </w:t>
      </w:r>
      <w:r w:rsidRPr="00965BEB">
        <w:rPr>
          <w:b/>
          <w:color w:val="000000"/>
          <w:sz w:val="28"/>
          <w:szCs w:val="28"/>
          <w:u w:val="single"/>
        </w:rPr>
        <w:t>Качественной реакцией на фенол</w:t>
      </w:r>
      <w:r w:rsidRPr="00965BEB">
        <w:rPr>
          <w:color w:val="000000"/>
          <w:sz w:val="28"/>
          <w:szCs w:val="28"/>
        </w:rPr>
        <w:t xml:space="preserve"> является воздействие раствора хлорида </w:t>
      </w:r>
      <w:hyperlink r:id="rId141" w:history="1">
        <w:r w:rsidRPr="007D7353">
          <w:rPr>
            <w:rStyle w:val="ae"/>
            <w:color w:val="000000" w:themeColor="text1"/>
            <w:sz w:val="28"/>
            <w:szCs w:val="28"/>
          </w:rPr>
          <w:t>железа</w:t>
        </w:r>
      </w:hyperlink>
      <w:r w:rsidRPr="00965BEB">
        <w:rPr>
          <w:color w:val="000000"/>
          <w:sz w:val="28"/>
          <w:szCs w:val="28"/>
        </w:rPr>
        <w:t> и образование комплекса фиолетового цвета.</w:t>
      </w:r>
    </w:p>
    <w:p w:rsidR="00965BEB" w:rsidRPr="00965BEB" w:rsidRDefault="00965BEB" w:rsidP="00965BEB">
      <w:pPr>
        <w:shd w:val="clear" w:color="auto" w:fill="FFFFFF"/>
        <w:spacing w:after="137" w:line="274" w:lineRule="atLeast"/>
        <w:rPr>
          <w:rFonts w:ascii="Times New Roman" w:eastAsia="Times New Roman" w:hAnsi="Times New Roman" w:cs="Times New Roman"/>
          <w:b/>
          <w:color w:val="333333"/>
          <w:sz w:val="28"/>
          <w:szCs w:val="28"/>
          <w:lang w:val="en-US"/>
        </w:rPr>
      </w:pPr>
      <w:r w:rsidRPr="00965BEB">
        <w:rPr>
          <w:rFonts w:ascii="Times New Roman" w:hAnsi="Times New Roman" w:cs="Times New Roman"/>
          <w:color w:val="333333"/>
          <w:sz w:val="28"/>
          <w:szCs w:val="28"/>
          <w:shd w:val="clear" w:color="auto" w:fill="EEE8DD"/>
          <w:lang w:val="en-US"/>
        </w:rPr>
        <w:t>6C</w:t>
      </w:r>
      <w:r w:rsidRPr="00965BEB">
        <w:rPr>
          <w:rFonts w:ascii="Times New Roman" w:hAnsi="Times New Roman" w:cs="Times New Roman"/>
          <w:color w:val="333333"/>
          <w:sz w:val="28"/>
          <w:szCs w:val="28"/>
          <w:shd w:val="clear" w:color="auto" w:fill="EEE8DD"/>
          <w:vertAlign w:val="subscript"/>
          <w:lang w:val="en-US"/>
        </w:rPr>
        <w:t>6</w:t>
      </w:r>
      <w:r w:rsidRPr="00965BEB">
        <w:rPr>
          <w:rFonts w:ascii="Times New Roman" w:hAnsi="Times New Roman" w:cs="Times New Roman"/>
          <w:color w:val="333333"/>
          <w:sz w:val="28"/>
          <w:szCs w:val="28"/>
          <w:shd w:val="clear" w:color="auto" w:fill="EEE8DD"/>
          <w:lang w:val="en-US"/>
        </w:rPr>
        <w:t>H</w:t>
      </w:r>
      <w:r w:rsidRPr="00965BEB">
        <w:rPr>
          <w:rFonts w:ascii="Times New Roman" w:hAnsi="Times New Roman" w:cs="Times New Roman"/>
          <w:color w:val="333333"/>
          <w:sz w:val="28"/>
          <w:szCs w:val="28"/>
          <w:shd w:val="clear" w:color="auto" w:fill="EEE8DD"/>
          <w:vertAlign w:val="subscript"/>
          <w:lang w:val="en-US"/>
        </w:rPr>
        <w:t>5</w:t>
      </w:r>
      <w:r w:rsidRPr="00965BEB">
        <w:rPr>
          <w:rFonts w:ascii="Times New Roman" w:hAnsi="Times New Roman" w:cs="Times New Roman"/>
          <w:color w:val="333333"/>
          <w:sz w:val="28"/>
          <w:szCs w:val="28"/>
          <w:shd w:val="clear" w:color="auto" w:fill="EEE8DD"/>
          <w:lang w:val="en-US"/>
        </w:rPr>
        <w:t>-OH + </w:t>
      </w:r>
      <w:r w:rsidRPr="00965BEB">
        <w:rPr>
          <w:rFonts w:ascii="Times New Roman" w:hAnsi="Times New Roman" w:cs="Times New Roman"/>
          <w:b/>
          <w:bCs/>
          <w:color w:val="333333"/>
          <w:sz w:val="28"/>
          <w:szCs w:val="28"/>
          <w:shd w:val="clear" w:color="auto" w:fill="EEE8DD"/>
          <w:lang w:val="en-US"/>
        </w:rPr>
        <w:t>FeCl</w:t>
      </w:r>
      <w:r w:rsidRPr="00965BEB">
        <w:rPr>
          <w:rFonts w:ascii="Times New Roman" w:hAnsi="Times New Roman" w:cs="Times New Roman"/>
          <w:b/>
          <w:bCs/>
          <w:color w:val="333333"/>
          <w:sz w:val="28"/>
          <w:szCs w:val="28"/>
          <w:shd w:val="clear" w:color="auto" w:fill="EEE8DD"/>
          <w:vertAlign w:val="subscript"/>
          <w:lang w:val="en-US"/>
        </w:rPr>
        <w:t>3</w:t>
      </w:r>
      <w:r w:rsidRPr="00965BEB">
        <w:rPr>
          <w:rFonts w:ascii="Times New Roman" w:hAnsi="Times New Roman" w:cs="Times New Roman"/>
          <w:color w:val="333333"/>
          <w:sz w:val="28"/>
          <w:szCs w:val="28"/>
          <w:shd w:val="clear" w:color="auto" w:fill="EEE8DD"/>
          <w:lang w:val="en-US"/>
        </w:rPr>
        <w:t> → </w:t>
      </w:r>
      <w:r w:rsidRPr="00965BEB">
        <w:rPr>
          <w:rFonts w:ascii="Times New Roman" w:hAnsi="Times New Roman" w:cs="Times New Roman"/>
          <w:b/>
          <w:bCs/>
          <w:color w:val="333333"/>
          <w:sz w:val="28"/>
          <w:szCs w:val="28"/>
          <w:shd w:val="clear" w:color="auto" w:fill="EEE8DD"/>
          <w:lang w:val="en-US"/>
        </w:rPr>
        <w:t>[</w:t>
      </w:r>
      <w:proofErr w:type="gramStart"/>
      <w:r w:rsidRPr="00965BEB">
        <w:rPr>
          <w:rFonts w:ascii="Times New Roman" w:hAnsi="Times New Roman" w:cs="Times New Roman"/>
          <w:b/>
          <w:bCs/>
          <w:color w:val="333333"/>
          <w:sz w:val="28"/>
          <w:szCs w:val="28"/>
          <w:shd w:val="clear" w:color="auto" w:fill="EEE8DD"/>
          <w:lang w:val="en-US"/>
        </w:rPr>
        <w:t>Fe(</w:t>
      </w:r>
      <w:proofErr w:type="gramEnd"/>
      <w:r w:rsidRPr="00965BEB">
        <w:rPr>
          <w:rFonts w:ascii="Times New Roman" w:hAnsi="Times New Roman" w:cs="Times New Roman"/>
          <w:b/>
          <w:bCs/>
          <w:color w:val="333333"/>
          <w:sz w:val="28"/>
          <w:szCs w:val="28"/>
          <w:shd w:val="clear" w:color="auto" w:fill="EEE8DD"/>
          <w:lang w:val="en-US"/>
        </w:rPr>
        <w:t>C</w:t>
      </w:r>
      <w:r w:rsidRPr="00965BEB">
        <w:rPr>
          <w:rFonts w:ascii="Times New Roman" w:hAnsi="Times New Roman" w:cs="Times New Roman"/>
          <w:b/>
          <w:bCs/>
          <w:color w:val="333333"/>
          <w:sz w:val="28"/>
          <w:szCs w:val="28"/>
          <w:shd w:val="clear" w:color="auto" w:fill="EEE8DD"/>
          <w:vertAlign w:val="subscript"/>
          <w:lang w:val="en-US"/>
        </w:rPr>
        <w:t>6</w:t>
      </w:r>
      <w:r w:rsidRPr="00965BEB">
        <w:rPr>
          <w:rFonts w:ascii="Times New Roman" w:hAnsi="Times New Roman" w:cs="Times New Roman"/>
          <w:b/>
          <w:bCs/>
          <w:color w:val="333333"/>
          <w:sz w:val="28"/>
          <w:szCs w:val="28"/>
          <w:shd w:val="clear" w:color="auto" w:fill="EEE8DD"/>
          <w:lang w:val="en-US"/>
        </w:rPr>
        <w:t>H</w:t>
      </w:r>
      <w:r w:rsidRPr="00965BEB">
        <w:rPr>
          <w:rFonts w:ascii="Times New Roman" w:hAnsi="Times New Roman" w:cs="Times New Roman"/>
          <w:b/>
          <w:bCs/>
          <w:color w:val="333333"/>
          <w:sz w:val="28"/>
          <w:szCs w:val="28"/>
          <w:shd w:val="clear" w:color="auto" w:fill="EEE8DD"/>
          <w:vertAlign w:val="subscript"/>
          <w:lang w:val="en-US"/>
        </w:rPr>
        <w:t>5</w:t>
      </w:r>
      <w:r w:rsidRPr="00965BEB">
        <w:rPr>
          <w:rFonts w:ascii="Times New Roman" w:hAnsi="Times New Roman" w:cs="Times New Roman"/>
          <w:b/>
          <w:bCs/>
          <w:color w:val="333333"/>
          <w:sz w:val="28"/>
          <w:szCs w:val="28"/>
          <w:shd w:val="clear" w:color="auto" w:fill="EEE8DD"/>
          <w:lang w:val="en-US"/>
        </w:rPr>
        <w:t>-OH)</w:t>
      </w:r>
      <w:r w:rsidRPr="00965BEB">
        <w:rPr>
          <w:rFonts w:ascii="Times New Roman" w:hAnsi="Times New Roman" w:cs="Times New Roman"/>
          <w:b/>
          <w:bCs/>
          <w:color w:val="333333"/>
          <w:sz w:val="28"/>
          <w:szCs w:val="28"/>
          <w:shd w:val="clear" w:color="auto" w:fill="EEE8DD"/>
          <w:vertAlign w:val="subscript"/>
          <w:lang w:val="en-US"/>
        </w:rPr>
        <w:t>3</w:t>
      </w:r>
      <w:r w:rsidRPr="00965BEB">
        <w:rPr>
          <w:rFonts w:ascii="Times New Roman" w:hAnsi="Times New Roman" w:cs="Times New Roman"/>
          <w:b/>
          <w:bCs/>
          <w:color w:val="333333"/>
          <w:sz w:val="28"/>
          <w:szCs w:val="28"/>
          <w:shd w:val="clear" w:color="auto" w:fill="EEE8DD"/>
          <w:lang w:val="en-US"/>
        </w:rPr>
        <w:t>](C</w:t>
      </w:r>
      <w:r w:rsidRPr="00965BEB">
        <w:rPr>
          <w:rFonts w:ascii="Times New Roman" w:hAnsi="Times New Roman" w:cs="Times New Roman"/>
          <w:b/>
          <w:bCs/>
          <w:color w:val="333333"/>
          <w:sz w:val="28"/>
          <w:szCs w:val="28"/>
          <w:shd w:val="clear" w:color="auto" w:fill="EEE8DD"/>
          <w:vertAlign w:val="subscript"/>
          <w:lang w:val="en-US"/>
        </w:rPr>
        <w:t>6</w:t>
      </w:r>
      <w:r w:rsidRPr="00965BEB">
        <w:rPr>
          <w:rFonts w:ascii="Times New Roman" w:hAnsi="Times New Roman" w:cs="Times New Roman"/>
          <w:b/>
          <w:bCs/>
          <w:color w:val="333333"/>
          <w:sz w:val="28"/>
          <w:szCs w:val="28"/>
          <w:shd w:val="clear" w:color="auto" w:fill="EEE8DD"/>
          <w:lang w:val="en-US"/>
        </w:rPr>
        <w:t>H</w:t>
      </w:r>
      <w:r w:rsidRPr="00965BEB">
        <w:rPr>
          <w:rFonts w:ascii="Times New Roman" w:hAnsi="Times New Roman" w:cs="Times New Roman"/>
          <w:b/>
          <w:bCs/>
          <w:color w:val="333333"/>
          <w:sz w:val="28"/>
          <w:szCs w:val="28"/>
          <w:shd w:val="clear" w:color="auto" w:fill="EEE8DD"/>
          <w:vertAlign w:val="subscript"/>
          <w:lang w:val="en-US"/>
        </w:rPr>
        <w:t>5</w:t>
      </w:r>
      <w:r w:rsidRPr="00965BEB">
        <w:rPr>
          <w:rFonts w:ascii="Times New Roman" w:hAnsi="Times New Roman" w:cs="Times New Roman"/>
          <w:b/>
          <w:bCs/>
          <w:color w:val="333333"/>
          <w:sz w:val="28"/>
          <w:szCs w:val="28"/>
          <w:shd w:val="clear" w:color="auto" w:fill="EEE8DD"/>
          <w:lang w:val="en-US"/>
        </w:rPr>
        <w:t>O)</w:t>
      </w:r>
      <w:r w:rsidRPr="00965BEB">
        <w:rPr>
          <w:rFonts w:ascii="Times New Roman" w:hAnsi="Times New Roman" w:cs="Times New Roman"/>
          <w:b/>
          <w:bCs/>
          <w:color w:val="333333"/>
          <w:sz w:val="28"/>
          <w:szCs w:val="28"/>
          <w:shd w:val="clear" w:color="auto" w:fill="EEE8DD"/>
          <w:vertAlign w:val="subscript"/>
          <w:lang w:val="en-US"/>
        </w:rPr>
        <w:t>3</w:t>
      </w:r>
      <w:r w:rsidRPr="00965BEB">
        <w:rPr>
          <w:rFonts w:ascii="Times New Roman" w:hAnsi="Times New Roman" w:cs="Times New Roman"/>
          <w:color w:val="333333"/>
          <w:sz w:val="28"/>
          <w:szCs w:val="28"/>
          <w:shd w:val="clear" w:color="auto" w:fill="EEE8DD"/>
          <w:lang w:val="en-US"/>
        </w:rPr>
        <w:t> + 3HCl</w:t>
      </w:r>
    </w:p>
    <w:p w:rsidR="00965BEB" w:rsidRPr="00FE32B4" w:rsidRDefault="000A4AD1" w:rsidP="000A4AD1">
      <w:pPr>
        <w:pStyle w:val="aa"/>
        <w:rPr>
          <w:color w:val="000000" w:themeColor="text1"/>
          <w:sz w:val="28"/>
          <w:szCs w:val="28"/>
        </w:rPr>
      </w:pPr>
      <w:r>
        <w:rPr>
          <w:b/>
          <w:bCs/>
          <w:color w:val="000000" w:themeColor="text1"/>
          <w:sz w:val="28"/>
          <w:szCs w:val="28"/>
        </w:rPr>
        <w:t>5</w:t>
      </w:r>
      <w:r w:rsidR="00965BEB" w:rsidRPr="00FE32B4">
        <w:rPr>
          <w:b/>
          <w:bCs/>
          <w:color w:val="000000" w:themeColor="text1"/>
          <w:sz w:val="28"/>
          <w:szCs w:val="28"/>
        </w:rPr>
        <w:t>. Применение фенолов.</w:t>
      </w:r>
    </w:p>
    <w:p w:rsidR="00A574E3"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Фенолы используют при получении фенолформальдегидных смол, синтетических волокон, красителей и лекарственных средств</w:t>
      </w:r>
      <w:r w:rsidR="00B073BE">
        <w:rPr>
          <w:color w:val="000000"/>
          <w:sz w:val="28"/>
          <w:szCs w:val="28"/>
        </w:rPr>
        <w:t>.</w:t>
      </w:r>
      <w:r w:rsidRPr="00965BEB">
        <w:rPr>
          <w:color w:val="000000"/>
          <w:sz w:val="28"/>
          <w:szCs w:val="28"/>
        </w:rPr>
        <w:t xml:space="preserve"> </w:t>
      </w:r>
      <w:r w:rsidR="00B073BE">
        <w:rPr>
          <w:color w:val="000000"/>
          <w:sz w:val="28"/>
          <w:szCs w:val="28"/>
        </w:rPr>
        <w:t xml:space="preserve"> </w:t>
      </w:r>
      <w:r w:rsidRPr="00965BEB">
        <w:rPr>
          <w:color w:val="000000"/>
          <w:sz w:val="28"/>
          <w:szCs w:val="28"/>
        </w:rPr>
        <w:t xml:space="preserve"> </w:t>
      </w:r>
      <w:r w:rsidR="00B073BE">
        <w:rPr>
          <w:color w:val="000000"/>
          <w:sz w:val="28"/>
          <w:szCs w:val="28"/>
        </w:rPr>
        <w:t xml:space="preserve"> </w:t>
      </w:r>
      <w:r w:rsidRPr="00965BEB">
        <w:rPr>
          <w:color w:val="000000"/>
          <w:sz w:val="28"/>
          <w:szCs w:val="28"/>
        </w:rPr>
        <w:br/>
      </w:r>
    </w:p>
    <w:p w:rsidR="00A574E3" w:rsidRPr="000A4AD1" w:rsidRDefault="00965BEB" w:rsidP="00A574E3">
      <w:pPr>
        <w:rPr>
          <w:rFonts w:ascii="Times New Roman" w:hAnsi="Times New Roman" w:cs="Times New Roman"/>
          <w:b/>
          <w:sz w:val="28"/>
          <w:szCs w:val="28"/>
        </w:rPr>
      </w:pPr>
      <w:r w:rsidRPr="000A4AD1">
        <w:rPr>
          <w:color w:val="000000"/>
          <w:sz w:val="28"/>
          <w:szCs w:val="28"/>
        </w:rPr>
        <w:lastRenderedPageBreak/>
        <w:t> </w:t>
      </w:r>
      <w:r w:rsidR="00A574E3" w:rsidRPr="000A4AD1">
        <w:rPr>
          <w:rFonts w:ascii="Times New Roman" w:hAnsi="Times New Roman" w:cs="Times New Roman"/>
          <w:b/>
          <w:sz w:val="28"/>
          <w:szCs w:val="28"/>
        </w:rPr>
        <w:t>Вопросы по теме:</w:t>
      </w:r>
    </w:p>
    <w:p w:rsidR="00965BEB" w:rsidRDefault="00A574E3" w:rsidP="000752EF">
      <w:pPr>
        <w:pStyle w:val="aa"/>
        <w:spacing w:before="0" w:beforeAutospacing="0" w:after="0" w:afterAutospacing="0" w:line="360" w:lineRule="auto"/>
        <w:ind w:firstLine="567"/>
        <w:rPr>
          <w:color w:val="000000"/>
          <w:sz w:val="28"/>
          <w:szCs w:val="28"/>
        </w:rPr>
      </w:pPr>
      <w:r>
        <w:rPr>
          <w:color w:val="000000"/>
          <w:sz w:val="28"/>
          <w:szCs w:val="28"/>
        </w:rPr>
        <w:t>1) Охарактеризуйте строение молекул спиртов</w:t>
      </w:r>
      <w:r w:rsidR="00640851">
        <w:rPr>
          <w:color w:val="000000"/>
          <w:sz w:val="28"/>
          <w:szCs w:val="28"/>
        </w:rPr>
        <w:t>, фенолов.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2) Перечислите основные химические способы получения спиртов и фенолов.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3) Назовите основные химические реакции спиртов и фенолов.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 xml:space="preserve">4) Что называется простыми эфирами? </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5) Перечислите основные химические способы получения простых эфиров.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6) Какие вам известны химические свойства простых эфиров?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7) Где применяются спирты, фенолы и простые эфиры?</w:t>
      </w:r>
    </w:p>
    <w:p w:rsidR="00640851" w:rsidRDefault="00640851" w:rsidP="000752EF">
      <w:pPr>
        <w:pStyle w:val="aa"/>
        <w:spacing w:before="0" w:beforeAutospacing="0" w:after="0" w:afterAutospacing="0" w:line="360" w:lineRule="auto"/>
        <w:ind w:firstLine="567"/>
        <w:rPr>
          <w:color w:val="000000"/>
          <w:sz w:val="28"/>
          <w:szCs w:val="28"/>
        </w:rPr>
      </w:pPr>
    </w:p>
    <w:p w:rsidR="00640851" w:rsidRDefault="00640851" w:rsidP="000752EF">
      <w:pPr>
        <w:pStyle w:val="aa"/>
        <w:spacing w:before="0" w:beforeAutospacing="0" w:after="0" w:afterAutospacing="0" w:line="360" w:lineRule="auto"/>
        <w:ind w:firstLine="567"/>
        <w:rPr>
          <w:color w:val="000000"/>
          <w:sz w:val="28"/>
          <w:szCs w:val="28"/>
        </w:rPr>
      </w:pPr>
    </w:p>
    <w:p w:rsidR="00640851" w:rsidRDefault="00640851" w:rsidP="00965BEB">
      <w:pPr>
        <w:pStyle w:val="aa"/>
        <w:rPr>
          <w:color w:val="000000"/>
          <w:sz w:val="28"/>
          <w:szCs w:val="28"/>
        </w:rPr>
      </w:pPr>
    </w:p>
    <w:p w:rsidR="00640851" w:rsidRDefault="00640851" w:rsidP="00965BEB">
      <w:pPr>
        <w:pStyle w:val="aa"/>
        <w:rPr>
          <w:color w:val="000000"/>
          <w:sz w:val="28"/>
          <w:szCs w:val="28"/>
        </w:rPr>
      </w:pPr>
    </w:p>
    <w:p w:rsidR="00640851" w:rsidRPr="00965BEB" w:rsidRDefault="00640851" w:rsidP="00965BEB">
      <w:pPr>
        <w:pStyle w:val="aa"/>
        <w:rPr>
          <w:color w:val="000000"/>
          <w:sz w:val="28"/>
          <w:szCs w:val="28"/>
        </w:rPr>
      </w:pPr>
    </w:p>
    <w:p w:rsidR="00A574E3" w:rsidRDefault="00A574E3" w:rsidP="00F771AC">
      <w:pPr>
        <w:jc w:val="center"/>
        <w:rPr>
          <w:rFonts w:ascii="Times New Roman" w:hAnsi="Times New Roman" w:cs="Times New Roman"/>
          <w:b/>
          <w:sz w:val="32"/>
          <w:szCs w:val="32"/>
        </w:rPr>
      </w:pPr>
    </w:p>
    <w:p w:rsidR="00A574E3" w:rsidRDefault="00A574E3" w:rsidP="00F771AC">
      <w:pPr>
        <w:jc w:val="center"/>
        <w:rPr>
          <w:rFonts w:ascii="Times New Roman" w:hAnsi="Times New Roman" w:cs="Times New Roman"/>
          <w:b/>
          <w:sz w:val="32"/>
          <w:szCs w:val="32"/>
        </w:rPr>
      </w:pPr>
    </w:p>
    <w:p w:rsidR="00A574E3" w:rsidRDefault="00A574E3"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B073BE" w:rsidRDefault="00B073BE" w:rsidP="00F771AC">
      <w:pPr>
        <w:jc w:val="center"/>
        <w:rPr>
          <w:rFonts w:ascii="Times New Roman" w:hAnsi="Times New Roman" w:cs="Times New Roman"/>
          <w:b/>
          <w:sz w:val="32"/>
          <w:szCs w:val="32"/>
        </w:rPr>
      </w:pPr>
    </w:p>
    <w:p w:rsidR="002825FD" w:rsidRPr="006B065B" w:rsidRDefault="002825FD" w:rsidP="00F771AC">
      <w:pPr>
        <w:jc w:val="center"/>
        <w:rPr>
          <w:rFonts w:ascii="Times New Roman" w:hAnsi="Times New Roman" w:cs="Times New Roman"/>
          <w:b/>
          <w:sz w:val="32"/>
          <w:szCs w:val="32"/>
        </w:rPr>
      </w:pPr>
      <w:r w:rsidRPr="006B065B">
        <w:rPr>
          <w:rFonts w:ascii="Times New Roman" w:hAnsi="Times New Roman" w:cs="Times New Roman"/>
          <w:b/>
          <w:sz w:val="32"/>
          <w:szCs w:val="32"/>
        </w:rPr>
        <w:lastRenderedPageBreak/>
        <w:t xml:space="preserve">Тема </w:t>
      </w:r>
      <w:r w:rsidR="006B065B" w:rsidRPr="006B065B">
        <w:rPr>
          <w:rFonts w:ascii="Times New Roman" w:hAnsi="Times New Roman" w:cs="Times New Roman"/>
          <w:b/>
          <w:sz w:val="32"/>
          <w:szCs w:val="32"/>
        </w:rPr>
        <w:t>1</w:t>
      </w:r>
      <w:r w:rsidRPr="006B065B">
        <w:rPr>
          <w:rFonts w:ascii="Times New Roman" w:hAnsi="Times New Roman" w:cs="Times New Roman"/>
          <w:b/>
          <w:sz w:val="32"/>
          <w:szCs w:val="32"/>
        </w:rPr>
        <w:t>.</w:t>
      </w:r>
      <w:r w:rsidR="006B065B" w:rsidRPr="006B065B">
        <w:rPr>
          <w:rFonts w:ascii="Times New Roman" w:hAnsi="Times New Roman" w:cs="Times New Roman"/>
          <w:b/>
          <w:sz w:val="32"/>
          <w:szCs w:val="32"/>
        </w:rPr>
        <w:t>4</w:t>
      </w:r>
      <w:r w:rsidRPr="006B065B">
        <w:rPr>
          <w:rFonts w:ascii="Times New Roman" w:hAnsi="Times New Roman" w:cs="Times New Roman"/>
          <w:b/>
          <w:sz w:val="32"/>
          <w:szCs w:val="32"/>
        </w:rPr>
        <w:t xml:space="preserve">. </w:t>
      </w:r>
      <w:r w:rsidR="006B065B" w:rsidRPr="006B065B">
        <w:rPr>
          <w:rFonts w:ascii="Times New Roman" w:hAnsi="Times New Roman" w:cs="Times New Roman"/>
          <w:b/>
          <w:sz w:val="32"/>
          <w:szCs w:val="32"/>
        </w:rPr>
        <w:t>Карбонильные соединения</w:t>
      </w:r>
    </w:p>
    <w:p w:rsidR="006B065B" w:rsidRDefault="006B065B" w:rsidP="00F771AC">
      <w:pPr>
        <w:jc w:val="center"/>
        <w:rPr>
          <w:rFonts w:ascii="Times New Roman" w:hAnsi="Times New Roman" w:cs="Times New Roman"/>
          <w:b/>
          <w:sz w:val="28"/>
          <w:szCs w:val="28"/>
        </w:rPr>
      </w:pPr>
      <w:r w:rsidRPr="00965BEB">
        <w:rPr>
          <w:rFonts w:ascii="Times New Roman" w:hAnsi="Times New Roman" w:cs="Times New Roman"/>
          <w:b/>
          <w:sz w:val="28"/>
          <w:szCs w:val="28"/>
        </w:rPr>
        <w:t>Альдегиды и кетоны</w:t>
      </w:r>
    </w:p>
    <w:p w:rsidR="00BE6271" w:rsidRPr="007B20C3" w:rsidRDefault="00BE6271" w:rsidP="00B073BE">
      <w:pPr>
        <w:spacing w:after="0" w:line="360" w:lineRule="auto"/>
        <w:ind w:firstLine="567"/>
        <w:rPr>
          <w:rFonts w:ascii="Times New Roman" w:hAnsi="Times New Roman" w:cs="Times New Roman"/>
          <w:color w:val="000000" w:themeColor="text1"/>
          <w:sz w:val="28"/>
          <w:szCs w:val="28"/>
        </w:rPr>
      </w:pPr>
      <w:r w:rsidRPr="007B20C3">
        <w:rPr>
          <w:rFonts w:ascii="Times New Roman" w:hAnsi="Times New Roman" w:cs="Times New Roman"/>
          <w:b/>
          <w:bCs/>
          <w:color w:val="000000" w:themeColor="text1"/>
          <w:sz w:val="28"/>
          <w:szCs w:val="28"/>
          <w:u w:val="single"/>
          <w:shd w:val="clear" w:color="auto" w:fill="FFFFFF"/>
        </w:rPr>
        <w:t>Альдегиды</w:t>
      </w:r>
      <w:r w:rsidRPr="007B20C3">
        <w:rPr>
          <w:rFonts w:ascii="Times New Roman" w:hAnsi="Times New Roman" w:cs="Times New Roman"/>
          <w:color w:val="000000" w:themeColor="text1"/>
          <w:sz w:val="28"/>
          <w:szCs w:val="28"/>
          <w:shd w:val="clear" w:color="auto" w:fill="FFFFFF"/>
        </w:rPr>
        <w:t> - органические вещества, молекулы которых содержат карбонильную группу</w:t>
      </w:r>
      <w:proofErr w:type="gramStart"/>
      <w:r w:rsidRPr="007B20C3">
        <w:rPr>
          <w:rFonts w:ascii="Times New Roman" w:hAnsi="Times New Roman" w:cs="Times New Roman"/>
          <w:color w:val="000000" w:themeColor="text1"/>
          <w:sz w:val="28"/>
          <w:szCs w:val="28"/>
          <w:shd w:val="clear" w:color="auto" w:fill="FFFFFF"/>
        </w:rPr>
        <w:t xml:space="preserve"> —</w:t>
      </w:r>
      <w:r w:rsidRPr="007B20C3">
        <w:rPr>
          <w:rFonts w:ascii="Times New Roman" w:hAnsi="Times New Roman" w:cs="Times New Roman"/>
          <w:noProof/>
          <w:color w:val="000000" w:themeColor="text1"/>
          <w:sz w:val="28"/>
          <w:szCs w:val="28"/>
        </w:rPr>
        <w:drawing>
          <wp:inline distT="0" distB="0" distL="0" distR="0">
            <wp:extent cx="126365" cy="281940"/>
            <wp:effectExtent l="19050" t="0" r="6985" b="0"/>
            <wp:docPr id="300" name="Рисунок 58" descr="https://ykl-shk.azureedge.net/goods/ymk/chemistry/work2/theory/2/ch_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ykl-shk.azureedge.net/goods/ymk/chemistry/work2/theory/2/ch_2_14.gif"/>
                    <pic:cNvPicPr>
                      <a:picLocks noChangeAspect="1" noChangeArrowheads="1"/>
                    </pic:cNvPicPr>
                  </pic:nvPicPr>
                  <pic:blipFill>
                    <a:blip r:embed="rId142" cstate="print"/>
                    <a:srcRect/>
                    <a:stretch>
                      <a:fillRect/>
                    </a:stretch>
                  </pic:blipFill>
                  <pic:spPr bwMode="auto">
                    <a:xfrm>
                      <a:off x="0" y="0"/>
                      <a:ext cx="126365" cy="281940"/>
                    </a:xfrm>
                    <a:prstGeom prst="rect">
                      <a:avLst/>
                    </a:prstGeom>
                    <a:noFill/>
                    <a:ln w="9525">
                      <a:noFill/>
                      <a:miter lim="800000"/>
                      <a:headEnd/>
                      <a:tailEnd/>
                    </a:ln>
                  </pic:spPr>
                </pic:pic>
              </a:graphicData>
            </a:graphic>
          </wp:inline>
        </w:drawing>
      </w:r>
      <w:r w:rsidRPr="007B20C3">
        <w:rPr>
          <w:rFonts w:ascii="Times New Roman" w:hAnsi="Times New Roman" w:cs="Times New Roman"/>
          <w:color w:val="000000" w:themeColor="text1"/>
          <w:sz w:val="28"/>
          <w:szCs w:val="28"/>
          <w:shd w:val="clear" w:color="auto" w:fill="FFFFFF"/>
        </w:rPr>
        <w:t xml:space="preserve">—, </w:t>
      </w:r>
      <w:proofErr w:type="gramEnd"/>
      <w:r w:rsidRPr="007B20C3">
        <w:rPr>
          <w:rFonts w:ascii="Times New Roman" w:hAnsi="Times New Roman" w:cs="Times New Roman"/>
          <w:color w:val="000000" w:themeColor="text1"/>
          <w:sz w:val="28"/>
          <w:szCs w:val="28"/>
          <w:shd w:val="clear" w:color="auto" w:fill="FFFFFF"/>
        </w:rPr>
        <w:t>связанную с атомом водорода и углеводородным радикалом.</w:t>
      </w:r>
      <w:r w:rsidRPr="007B20C3">
        <w:rPr>
          <w:rFonts w:ascii="Times New Roman" w:hAnsi="Times New Roman" w:cs="Times New Roman"/>
          <w:color w:val="000000" w:themeColor="text1"/>
          <w:sz w:val="28"/>
          <w:szCs w:val="28"/>
        </w:rPr>
        <w:br/>
      </w:r>
      <w:r w:rsidRPr="007B20C3">
        <w:rPr>
          <w:rFonts w:ascii="Times New Roman" w:hAnsi="Times New Roman" w:cs="Times New Roman"/>
          <w:b/>
          <w:color w:val="000000" w:themeColor="text1"/>
          <w:sz w:val="28"/>
          <w:szCs w:val="28"/>
          <w:shd w:val="clear" w:color="auto" w:fill="FFFFFF"/>
        </w:rPr>
        <w:t>Общая формула альдегидов </w:t>
      </w:r>
      <w:r w:rsidRPr="007B20C3">
        <w:rPr>
          <w:rFonts w:ascii="Times New Roman" w:hAnsi="Times New Roman" w:cs="Times New Roman"/>
          <w:b/>
          <w:noProof/>
          <w:color w:val="000000" w:themeColor="text1"/>
          <w:sz w:val="28"/>
          <w:szCs w:val="28"/>
        </w:rPr>
        <w:drawing>
          <wp:inline distT="0" distB="0" distL="0" distR="0">
            <wp:extent cx="515620" cy="301625"/>
            <wp:effectExtent l="19050" t="0" r="0" b="0"/>
            <wp:docPr id="299" name="Рисунок 59" descr="https://ykl-shk.azureedge.net/goods/ymk/chemistry/work2/theory/2/ch_2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ykl-shk.azureedge.net/goods/ymk/chemistry/work2/theory/2/ch_2_15.gif"/>
                    <pic:cNvPicPr>
                      <a:picLocks noChangeAspect="1" noChangeArrowheads="1"/>
                    </pic:cNvPicPr>
                  </pic:nvPicPr>
                  <pic:blipFill>
                    <a:blip r:embed="rId143" cstate="print"/>
                    <a:srcRect/>
                    <a:stretch>
                      <a:fillRect/>
                    </a:stretch>
                  </pic:blipFill>
                  <pic:spPr bwMode="auto">
                    <a:xfrm>
                      <a:off x="0" y="0"/>
                      <a:ext cx="515620" cy="301625"/>
                    </a:xfrm>
                    <a:prstGeom prst="rect">
                      <a:avLst/>
                    </a:prstGeom>
                    <a:noFill/>
                    <a:ln w="9525">
                      <a:noFill/>
                      <a:miter lim="800000"/>
                      <a:headEnd/>
                      <a:tailEnd/>
                    </a:ln>
                  </pic:spPr>
                </pic:pic>
              </a:graphicData>
            </a:graphic>
          </wp:inline>
        </w:drawing>
      </w:r>
      <w:r w:rsidRPr="007B20C3">
        <w:rPr>
          <w:rFonts w:ascii="Times New Roman" w:hAnsi="Times New Roman" w:cs="Times New Roman"/>
          <w:b/>
          <w:color w:val="000000" w:themeColor="text1"/>
          <w:sz w:val="28"/>
          <w:szCs w:val="28"/>
          <w:shd w:val="clear" w:color="auto" w:fill="FFFFFF"/>
        </w:rPr>
        <w:t> или R—CHO</w:t>
      </w:r>
      <w:r w:rsidRPr="007B20C3">
        <w:rPr>
          <w:rFonts w:ascii="Times New Roman" w:hAnsi="Times New Roman" w:cs="Times New Roman"/>
          <w:color w:val="000000" w:themeColor="text1"/>
          <w:sz w:val="28"/>
          <w:szCs w:val="28"/>
          <w:shd w:val="clear" w:color="auto" w:fill="FFFFFF"/>
        </w:rPr>
        <w:t xml:space="preserve">. Функциональная группа альдегидов </w:t>
      </w:r>
      <w:r w:rsidRPr="007B20C3">
        <w:rPr>
          <w:rFonts w:ascii="Times New Roman" w:hAnsi="Times New Roman" w:cs="Times New Roman"/>
          <w:b/>
          <w:color w:val="000000" w:themeColor="text1"/>
          <w:sz w:val="28"/>
          <w:szCs w:val="28"/>
          <w:shd w:val="clear" w:color="auto" w:fill="FFFFFF"/>
        </w:rPr>
        <w:t>(—CHO) называется альдегидной группой.</w:t>
      </w:r>
      <w:r w:rsidRPr="007B20C3">
        <w:rPr>
          <w:rFonts w:ascii="Times New Roman" w:hAnsi="Times New Roman" w:cs="Times New Roman"/>
          <w:color w:val="000000" w:themeColor="text1"/>
          <w:sz w:val="28"/>
          <w:szCs w:val="28"/>
        </w:rPr>
        <w:br/>
      </w:r>
      <w:r w:rsidRPr="007B20C3">
        <w:rPr>
          <w:rFonts w:ascii="Times New Roman" w:hAnsi="Times New Roman" w:cs="Times New Roman"/>
          <w:color w:val="000000" w:themeColor="text1"/>
          <w:sz w:val="28"/>
          <w:szCs w:val="28"/>
        </w:rPr>
        <w:br/>
      </w:r>
      <w:r w:rsidR="00B073BE" w:rsidRPr="00B073BE">
        <w:rPr>
          <w:rFonts w:ascii="Times New Roman" w:hAnsi="Times New Roman" w:cs="Times New Roman"/>
          <w:b/>
          <w:bCs/>
          <w:color w:val="000000" w:themeColor="text1"/>
          <w:sz w:val="28"/>
          <w:szCs w:val="28"/>
          <w:shd w:val="clear" w:color="auto" w:fill="FFFFFF"/>
        </w:rPr>
        <w:t xml:space="preserve">      </w:t>
      </w:r>
      <w:r w:rsidRPr="007B20C3">
        <w:rPr>
          <w:rFonts w:ascii="Times New Roman" w:hAnsi="Times New Roman" w:cs="Times New Roman"/>
          <w:b/>
          <w:bCs/>
          <w:color w:val="000000" w:themeColor="text1"/>
          <w:sz w:val="28"/>
          <w:szCs w:val="28"/>
          <w:u w:val="single"/>
          <w:shd w:val="clear" w:color="auto" w:fill="FFFFFF"/>
        </w:rPr>
        <w:t>Кетоны</w:t>
      </w:r>
      <w:r w:rsidRPr="007B20C3">
        <w:rPr>
          <w:rFonts w:ascii="Times New Roman" w:hAnsi="Times New Roman" w:cs="Times New Roman"/>
          <w:color w:val="000000" w:themeColor="text1"/>
          <w:sz w:val="28"/>
          <w:szCs w:val="28"/>
          <w:u w:val="single"/>
          <w:shd w:val="clear" w:color="auto" w:fill="FFFFFF"/>
        </w:rPr>
        <w:t> </w:t>
      </w:r>
      <w:r w:rsidRPr="007B20C3">
        <w:rPr>
          <w:rFonts w:ascii="Times New Roman" w:hAnsi="Times New Roman" w:cs="Times New Roman"/>
          <w:color w:val="000000" w:themeColor="text1"/>
          <w:sz w:val="28"/>
          <w:szCs w:val="28"/>
          <w:shd w:val="clear" w:color="auto" w:fill="FFFFFF"/>
        </w:rPr>
        <w:t>- органические вещества, молекулы которых содержат карбонильную группу</w:t>
      </w:r>
      <w:proofErr w:type="gramStart"/>
      <w:r w:rsidRPr="007B20C3">
        <w:rPr>
          <w:rFonts w:ascii="Times New Roman" w:hAnsi="Times New Roman" w:cs="Times New Roman"/>
          <w:color w:val="000000" w:themeColor="text1"/>
          <w:sz w:val="28"/>
          <w:szCs w:val="28"/>
          <w:shd w:val="clear" w:color="auto" w:fill="FFFFFF"/>
        </w:rPr>
        <w:t xml:space="preserve"> —</w:t>
      </w:r>
      <w:r w:rsidRPr="007B20C3">
        <w:rPr>
          <w:rFonts w:ascii="Times New Roman" w:hAnsi="Times New Roman" w:cs="Times New Roman"/>
          <w:noProof/>
          <w:color w:val="000000" w:themeColor="text1"/>
          <w:sz w:val="28"/>
          <w:szCs w:val="28"/>
        </w:rPr>
        <w:drawing>
          <wp:inline distT="0" distB="0" distL="0" distR="0">
            <wp:extent cx="126365" cy="281940"/>
            <wp:effectExtent l="19050" t="0" r="6985" b="0"/>
            <wp:docPr id="298" name="Рисунок 60" descr="https://ykl-shk.azureedge.net/goods/ymk/chemistry/work2/theory/2/ch_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ykl-shk.azureedge.net/goods/ymk/chemistry/work2/theory/2/ch_2_14.gif"/>
                    <pic:cNvPicPr>
                      <a:picLocks noChangeAspect="1" noChangeArrowheads="1"/>
                    </pic:cNvPicPr>
                  </pic:nvPicPr>
                  <pic:blipFill>
                    <a:blip r:embed="rId142" cstate="print"/>
                    <a:srcRect/>
                    <a:stretch>
                      <a:fillRect/>
                    </a:stretch>
                  </pic:blipFill>
                  <pic:spPr bwMode="auto">
                    <a:xfrm>
                      <a:off x="0" y="0"/>
                      <a:ext cx="126365" cy="281940"/>
                    </a:xfrm>
                    <a:prstGeom prst="rect">
                      <a:avLst/>
                    </a:prstGeom>
                    <a:noFill/>
                    <a:ln w="9525">
                      <a:noFill/>
                      <a:miter lim="800000"/>
                      <a:headEnd/>
                      <a:tailEnd/>
                    </a:ln>
                  </pic:spPr>
                </pic:pic>
              </a:graphicData>
            </a:graphic>
          </wp:inline>
        </w:drawing>
      </w:r>
      <w:r w:rsidRPr="007B20C3">
        <w:rPr>
          <w:rFonts w:ascii="Times New Roman" w:hAnsi="Times New Roman" w:cs="Times New Roman"/>
          <w:color w:val="000000" w:themeColor="text1"/>
          <w:sz w:val="28"/>
          <w:szCs w:val="28"/>
          <w:shd w:val="clear" w:color="auto" w:fill="FFFFFF"/>
        </w:rPr>
        <w:t xml:space="preserve">—, </w:t>
      </w:r>
      <w:proofErr w:type="gramEnd"/>
      <w:r w:rsidRPr="007B20C3">
        <w:rPr>
          <w:rFonts w:ascii="Times New Roman" w:hAnsi="Times New Roman" w:cs="Times New Roman"/>
          <w:color w:val="000000" w:themeColor="text1"/>
          <w:sz w:val="28"/>
          <w:szCs w:val="28"/>
          <w:shd w:val="clear" w:color="auto" w:fill="FFFFFF"/>
        </w:rPr>
        <w:t>связанную с двумя углеводородными радикалами.</w:t>
      </w:r>
      <w:r w:rsidRPr="007B20C3">
        <w:rPr>
          <w:rFonts w:ascii="Times New Roman" w:hAnsi="Times New Roman" w:cs="Times New Roman"/>
          <w:b/>
          <w:color w:val="000000" w:themeColor="text1"/>
          <w:sz w:val="28"/>
          <w:szCs w:val="28"/>
          <w:shd w:val="clear" w:color="auto" w:fill="FFFFFF"/>
        </w:rPr>
        <w:br/>
        <w:t>Общая формула кетонов </w:t>
      </w:r>
      <w:r w:rsidRPr="007B20C3">
        <w:rPr>
          <w:rFonts w:ascii="Times New Roman" w:hAnsi="Times New Roman" w:cs="Times New Roman"/>
          <w:b/>
          <w:noProof/>
          <w:color w:val="000000" w:themeColor="text1"/>
          <w:sz w:val="28"/>
          <w:szCs w:val="28"/>
        </w:rPr>
        <w:drawing>
          <wp:inline distT="0" distB="0" distL="0" distR="0">
            <wp:extent cx="515620" cy="292100"/>
            <wp:effectExtent l="19050" t="0" r="0" b="0"/>
            <wp:docPr id="297" name="Рисунок 61" descr="https://ykl-shk.azureedge.net/goods/ymk/chemistry/work2/theory/2/ch_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ykl-shk.azureedge.net/goods/ymk/chemistry/work2/theory/2/ch_2_16.gif"/>
                    <pic:cNvPicPr>
                      <a:picLocks noChangeAspect="1" noChangeArrowheads="1"/>
                    </pic:cNvPicPr>
                  </pic:nvPicPr>
                  <pic:blipFill>
                    <a:blip r:embed="rId144" cstate="print"/>
                    <a:srcRect/>
                    <a:stretch>
                      <a:fillRect/>
                    </a:stretch>
                  </pic:blipFill>
                  <pic:spPr bwMode="auto">
                    <a:xfrm>
                      <a:off x="0" y="0"/>
                      <a:ext cx="515620" cy="292100"/>
                    </a:xfrm>
                    <a:prstGeom prst="rect">
                      <a:avLst/>
                    </a:prstGeom>
                    <a:noFill/>
                    <a:ln w="9525">
                      <a:noFill/>
                      <a:miter lim="800000"/>
                      <a:headEnd/>
                      <a:tailEnd/>
                    </a:ln>
                  </pic:spPr>
                </pic:pic>
              </a:graphicData>
            </a:graphic>
          </wp:inline>
        </w:drawing>
      </w:r>
      <w:r w:rsidRPr="007B20C3">
        <w:rPr>
          <w:rFonts w:ascii="Times New Roman" w:hAnsi="Times New Roman" w:cs="Times New Roman"/>
          <w:b/>
          <w:color w:val="000000" w:themeColor="text1"/>
          <w:sz w:val="28"/>
          <w:szCs w:val="28"/>
          <w:shd w:val="clear" w:color="auto" w:fill="FFFFFF"/>
        </w:rPr>
        <w:t> или R—CO—R'.</w:t>
      </w:r>
      <w:r w:rsidRPr="007B20C3">
        <w:rPr>
          <w:rFonts w:ascii="Times New Roman" w:hAnsi="Times New Roman" w:cs="Times New Roman"/>
          <w:b/>
          <w:color w:val="000000" w:themeColor="text1"/>
          <w:sz w:val="28"/>
          <w:szCs w:val="28"/>
        </w:rPr>
        <w:br/>
      </w:r>
      <w:r w:rsidRPr="007B20C3">
        <w:rPr>
          <w:rFonts w:ascii="Times New Roman" w:hAnsi="Times New Roman" w:cs="Times New Roman"/>
          <w:b/>
          <w:color w:val="000000" w:themeColor="text1"/>
          <w:sz w:val="28"/>
          <w:szCs w:val="28"/>
        </w:rPr>
        <w:br/>
      </w:r>
      <w:r w:rsidRPr="007B20C3">
        <w:rPr>
          <w:rFonts w:ascii="Times New Roman" w:hAnsi="Times New Roman" w:cs="Times New Roman"/>
          <w:color w:val="000000" w:themeColor="text1"/>
          <w:sz w:val="28"/>
          <w:szCs w:val="28"/>
          <w:shd w:val="clear" w:color="auto" w:fill="FFFFFF"/>
        </w:rPr>
        <w:t xml:space="preserve">     Альдегиды и кетоны называются карбонильными соединениями, их общая формула - C</w:t>
      </w:r>
      <w:r w:rsidRPr="007B20C3">
        <w:rPr>
          <w:rFonts w:ascii="Times New Roman" w:hAnsi="Times New Roman" w:cs="Times New Roman"/>
          <w:i/>
          <w:iCs/>
          <w:color w:val="000000" w:themeColor="text1"/>
          <w:sz w:val="28"/>
          <w:szCs w:val="28"/>
          <w:shd w:val="clear" w:color="auto" w:fill="FFFFFF"/>
          <w:vertAlign w:val="subscript"/>
        </w:rPr>
        <w:t>n</w:t>
      </w:r>
      <w:r w:rsidRPr="007B20C3">
        <w:rPr>
          <w:rFonts w:ascii="Times New Roman" w:hAnsi="Times New Roman" w:cs="Times New Roman"/>
          <w:color w:val="000000" w:themeColor="text1"/>
          <w:sz w:val="28"/>
          <w:szCs w:val="28"/>
          <w:shd w:val="clear" w:color="auto" w:fill="FFFFFF"/>
        </w:rPr>
        <w:t>H</w:t>
      </w:r>
      <w:r w:rsidRPr="007B20C3">
        <w:rPr>
          <w:rFonts w:ascii="Times New Roman" w:hAnsi="Times New Roman" w:cs="Times New Roman"/>
          <w:color w:val="000000" w:themeColor="text1"/>
          <w:sz w:val="28"/>
          <w:szCs w:val="28"/>
          <w:shd w:val="clear" w:color="auto" w:fill="FFFFFF"/>
          <w:vertAlign w:val="subscript"/>
        </w:rPr>
        <w:t>2</w:t>
      </w:r>
      <w:r w:rsidRPr="007B20C3">
        <w:rPr>
          <w:rFonts w:ascii="Times New Roman" w:hAnsi="Times New Roman" w:cs="Times New Roman"/>
          <w:i/>
          <w:iCs/>
          <w:color w:val="000000" w:themeColor="text1"/>
          <w:sz w:val="28"/>
          <w:szCs w:val="28"/>
          <w:shd w:val="clear" w:color="auto" w:fill="FFFFFF"/>
          <w:vertAlign w:val="subscript"/>
        </w:rPr>
        <w:t>n</w:t>
      </w:r>
      <w:r w:rsidRPr="007B20C3">
        <w:rPr>
          <w:rFonts w:ascii="Times New Roman" w:hAnsi="Times New Roman" w:cs="Times New Roman"/>
          <w:color w:val="000000" w:themeColor="text1"/>
          <w:sz w:val="28"/>
          <w:szCs w:val="28"/>
          <w:shd w:val="clear" w:color="auto" w:fill="FFFFFF"/>
        </w:rPr>
        <w:t>O.</w:t>
      </w:r>
    </w:p>
    <w:p w:rsidR="00BE6271" w:rsidRPr="007B20C3" w:rsidRDefault="00BE6271" w:rsidP="000752EF">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color w:val="000000" w:themeColor="text1"/>
          <w:sz w:val="28"/>
          <w:szCs w:val="28"/>
        </w:rPr>
        <w:t xml:space="preserve">В молекулах альдегидов, а тем более кетонов, в отличие от спиртов нет атомов водорода со значительным положительным частичным зарядом, поэтому между </w:t>
      </w:r>
      <w:proofErr w:type="gramStart"/>
      <w:r w:rsidRPr="007B20C3">
        <w:rPr>
          <w:rFonts w:ascii="Times New Roman" w:eastAsia="Times New Roman" w:hAnsi="Times New Roman" w:cs="Times New Roman"/>
          <w:color w:val="000000" w:themeColor="text1"/>
          <w:sz w:val="28"/>
          <w:szCs w:val="28"/>
        </w:rPr>
        <w:t>молекулами</w:t>
      </w:r>
      <w:proofErr w:type="gramEnd"/>
      <w:r w:rsidRPr="007B20C3">
        <w:rPr>
          <w:rFonts w:ascii="Times New Roman" w:eastAsia="Times New Roman" w:hAnsi="Times New Roman" w:cs="Times New Roman"/>
          <w:color w:val="000000" w:themeColor="text1"/>
          <w:sz w:val="28"/>
          <w:szCs w:val="28"/>
        </w:rPr>
        <w:t xml:space="preserve"> как альдегидов, так и кетонов нет водородных связей.</w:t>
      </w:r>
    </w:p>
    <w:p w:rsidR="00BE6271" w:rsidRPr="008922DB" w:rsidRDefault="00BE6271" w:rsidP="000752EF">
      <w:pPr>
        <w:shd w:val="clear" w:color="auto" w:fill="FFFFFF"/>
        <w:spacing w:after="0" w:line="360" w:lineRule="auto"/>
        <w:ind w:firstLine="567"/>
        <w:jc w:val="both"/>
        <w:rPr>
          <w:rFonts w:ascii="Times New Roman" w:eastAsia="Times New Roman" w:hAnsi="Times New Roman" w:cs="Times New Roman"/>
          <w:color w:val="000000" w:themeColor="text1"/>
          <w:sz w:val="28"/>
          <w:szCs w:val="28"/>
          <w:u w:val="single"/>
        </w:rPr>
      </w:pPr>
      <w:r w:rsidRPr="00B073BE">
        <w:rPr>
          <w:rFonts w:ascii="Times New Roman" w:eastAsia="Times New Roman" w:hAnsi="Times New Roman" w:cs="Times New Roman"/>
          <w:b/>
          <w:bCs/>
          <w:color w:val="000000" w:themeColor="text1"/>
          <w:sz w:val="28"/>
          <w:szCs w:val="28"/>
        </w:rPr>
        <w:t xml:space="preserve">Алгоритм составления названий альдегидов </w:t>
      </w:r>
      <w:r w:rsidRPr="008922DB">
        <w:rPr>
          <w:rFonts w:ascii="Times New Roman" w:eastAsia="Times New Roman" w:hAnsi="Times New Roman" w:cs="Times New Roman"/>
          <w:b/>
          <w:bCs/>
          <w:color w:val="000000" w:themeColor="text1"/>
          <w:sz w:val="28"/>
          <w:szCs w:val="28"/>
        </w:rPr>
        <w:t>(номенклатура):</w:t>
      </w:r>
    </w:p>
    <w:p w:rsidR="00BE6271" w:rsidRPr="008922DB" w:rsidRDefault="00BE6271" w:rsidP="000752EF">
      <w:pPr>
        <w:numPr>
          <w:ilvl w:val="0"/>
          <w:numId w:val="3"/>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Найдите главную углеродную цепь - это самая длинная цепь атомов углерода, включающая атом углерода альдегидной группы.</w:t>
      </w:r>
    </w:p>
    <w:p w:rsidR="00BE6271" w:rsidRPr="008922DB" w:rsidRDefault="00BE6271" w:rsidP="000752EF">
      <w:pPr>
        <w:numPr>
          <w:ilvl w:val="0"/>
          <w:numId w:val="3"/>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Пронумеруйте атомы углерода в главной цепи, начиная с атома углерода альдегидной группы.</w:t>
      </w:r>
    </w:p>
    <w:p w:rsidR="00BE6271" w:rsidRPr="008922DB" w:rsidRDefault="00BE6271" w:rsidP="000752EF">
      <w:pPr>
        <w:numPr>
          <w:ilvl w:val="0"/>
          <w:numId w:val="3"/>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Назовите соединение по алгоритму для углеводородов.</w:t>
      </w:r>
    </w:p>
    <w:p w:rsidR="00BE6271" w:rsidRPr="008922DB" w:rsidRDefault="00BE6271" w:rsidP="000752EF">
      <w:pPr>
        <w:numPr>
          <w:ilvl w:val="0"/>
          <w:numId w:val="3"/>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 xml:space="preserve">В конце названия допишите суффикс </w:t>
      </w:r>
      <w:proofErr w:type="gramStart"/>
      <w:r w:rsidRPr="008922DB">
        <w:rPr>
          <w:rFonts w:ascii="Times New Roman" w:eastAsia="Times New Roman" w:hAnsi="Times New Roman" w:cs="Times New Roman"/>
          <w:color w:val="000000" w:themeColor="text1"/>
          <w:sz w:val="28"/>
          <w:szCs w:val="28"/>
        </w:rPr>
        <w:t>-а</w:t>
      </w:r>
      <w:proofErr w:type="gramEnd"/>
      <w:r w:rsidRPr="008922DB">
        <w:rPr>
          <w:rFonts w:ascii="Times New Roman" w:eastAsia="Times New Roman" w:hAnsi="Times New Roman" w:cs="Times New Roman"/>
          <w:color w:val="000000" w:themeColor="text1"/>
          <w:sz w:val="28"/>
          <w:szCs w:val="28"/>
        </w:rPr>
        <w:t>ль.</w:t>
      </w:r>
    </w:p>
    <w:p w:rsidR="000752EF" w:rsidRDefault="000752EF" w:rsidP="00D97517">
      <w:pPr>
        <w:shd w:val="clear" w:color="auto" w:fill="FFFFFF"/>
        <w:spacing w:before="100" w:beforeAutospacing="1" w:after="100" w:afterAutospacing="1" w:line="300" w:lineRule="atLeast"/>
        <w:jc w:val="center"/>
        <w:rPr>
          <w:rFonts w:ascii="Times New Roman" w:eastAsia="Times New Roman" w:hAnsi="Times New Roman" w:cs="Times New Roman"/>
          <w:b/>
          <w:color w:val="000000" w:themeColor="text1"/>
          <w:sz w:val="28"/>
          <w:szCs w:val="28"/>
        </w:rPr>
      </w:pPr>
    </w:p>
    <w:p w:rsidR="00BE6271" w:rsidRPr="008922DB" w:rsidRDefault="00B073BE" w:rsidP="00B073BE">
      <w:pPr>
        <w:shd w:val="clear" w:color="auto" w:fill="FFFFFF"/>
        <w:spacing w:before="100" w:beforeAutospacing="1" w:after="100" w:afterAutospacing="1" w:line="300" w:lineRule="atLeast"/>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 xml:space="preserve"> </w:t>
      </w:r>
      <w:r w:rsidR="000A4AD1">
        <w:rPr>
          <w:rFonts w:ascii="Times New Roman" w:eastAsia="Times New Roman" w:hAnsi="Times New Roman" w:cs="Times New Roman"/>
          <w:b/>
          <w:color w:val="000000" w:themeColor="text1"/>
          <w:sz w:val="28"/>
          <w:szCs w:val="28"/>
        </w:rPr>
        <w:t xml:space="preserve"> </w:t>
      </w:r>
      <w:r w:rsidR="00BE6271" w:rsidRPr="008922DB">
        <w:rPr>
          <w:rFonts w:ascii="Times New Roman" w:eastAsia="Times New Roman" w:hAnsi="Times New Roman" w:cs="Times New Roman"/>
          <w:b/>
          <w:color w:val="000000" w:themeColor="text1"/>
          <w:sz w:val="28"/>
          <w:szCs w:val="28"/>
        </w:rPr>
        <w:t>Физические свойства</w:t>
      </w:r>
    </w:p>
    <w:p w:rsidR="00640851" w:rsidRDefault="00BE6271" w:rsidP="00B073BE">
      <w:pPr>
        <w:shd w:val="clear" w:color="auto" w:fill="FFFFFF"/>
        <w:spacing w:after="0" w:line="360" w:lineRule="auto"/>
        <w:ind w:firstLine="567"/>
        <w:rPr>
          <w:rFonts w:ascii="Times New Roman" w:eastAsia="Times New Roman" w:hAnsi="Times New Roman" w:cs="Times New Roman"/>
          <w:b/>
          <w:bCs/>
          <w:color w:val="000000" w:themeColor="text1"/>
          <w:sz w:val="28"/>
          <w:szCs w:val="28"/>
        </w:rPr>
      </w:pPr>
      <w:r w:rsidRPr="008922DB">
        <w:rPr>
          <w:rFonts w:ascii="Times New Roman" w:eastAsia="Times New Roman" w:hAnsi="Times New Roman" w:cs="Times New Roman"/>
          <w:color w:val="000000" w:themeColor="text1"/>
          <w:sz w:val="28"/>
          <w:szCs w:val="28"/>
        </w:rPr>
        <w:t xml:space="preserve">Формальдегид - газ с удушливым запахом, растворим в воде (с молекулами воды водородные связи образуются, 40 %-ный водный раствор </w:t>
      </w:r>
      <w:proofErr w:type="gramStart"/>
      <w:r w:rsidRPr="008922DB">
        <w:rPr>
          <w:rFonts w:ascii="Times New Roman" w:eastAsia="Times New Roman" w:hAnsi="Times New Roman" w:cs="Times New Roman"/>
          <w:color w:val="000000" w:themeColor="text1"/>
          <w:sz w:val="28"/>
          <w:szCs w:val="28"/>
        </w:rPr>
        <w:t>называется формалином с увеличением температуры растворимость уменьшается</w:t>
      </w:r>
      <w:proofErr w:type="gramEnd"/>
      <w:r w:rsidRPr="008922DB">
        <w:rPr>
          <w:rFonts w:ascii="Times New Roman" w:eastAsia="Times New Roman" w:hAnsi="Times New Roman" w:cs="Times New Roman"/>
          <w:color w:val="000000" w:themeColor="text1"/>
          <w:sz w:val="28"/>
          <w:szCs w:val="28"/>
        </w:rPr>
        <w:t>); ацетальдегид - бесцветная легкокипящая жидкость с фруктовым запахом, растворим в воде; ацетон - бесцветная жидкость с резким запахом, растворим в воде. </w:t>
      </w:r>
      <w:r w:rsidRPr="008922DB">
        <w:rPr>
          <w:rFonts w:ascii="Times New Roman" w:eastAsia="Times New Roman" w:hAnsi="Times New Roman" w:cs="Times New Roman"/>
          <w:color w:val="000000" w:themeColor="text1"/>
          <w:sz w:val="28"/>
          <w:szCs w:val="28"/>
        </w:rPr>
        <w:br/>
      </w:r>
    </w:p>
    <w:p w:rsidR="00BE6271" w:rsidRDefault="00B073BE" w:rsidP="00B073BE">
      <w:pPr>
        <w:shd w:val="clear" w:color="auto" w:fill="FFFFFF"/>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0A4AD1">
        <w:rPr>
          <w:rFonts w:ascii="Times New Roman" w:eastAsia="Times New Roman" w:hAnsi="Times New Roman" w:cs="Times New Roman"/>
          <w:b/>
          <w:bCs/>
          <w:color w:val="000000" w:themeColor="text1"/>
          <w:sz w:val="28"/>
          <w:szCs w:val="28"/>
        </w:rPr>
        <w:t xml:space="preserve"> </w:t>
      </w:r>
      <w:r w:rsidR="00BE6271" w:rsidRPr="008922DB">
        <w:rPr>
          <w:rFonts w:ascii="Times New Roman" w:eastAsia="Times New Roman" w:hAnsi="Times New Roman" w:cs="Times New Roman"/>
          <w:b/>
          <w:bCs/>
          <w:color w:val="000000" w:themeColor="text1"/>
          <w:sz w:val="28"/>
          <w:szCs w:val="28"/>
        </w:rPr>
        <w:t>Получение альдегидов и кетонов</w:t>
      </w:r>
    </w:p>
    <w:p w:rsidR="000B731C" w:rsidRPr="008922DB" w:rsidRDefault="000B731C" w:rsidP="00BE6271">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BE6271" w:rsidRPr="008922DB" w:rsidRDefault="00614C49" w:rsidP="00614C49">
      <w:pPr>
        <w:shd w:val="clear" w:color="auto" w:fill="FFFFFF"/>
        <w:spacing w:after="0" w:line="300" w:lineRule="atLeast"/>
        <w:rPr>
          <w:rFonts w:ascii="Times New Roman" w:eastAsia="Times New Roman" w:hAnsi="Times New Roman" w:cs="Times New Roman"/>
          <w:color w:val="4E4E3F"/>
          <w:sz w:val="28"/>
          <w:szCs w:val="28"/>
        </w:rPr>
      </w:pPr>
      <w:r w:rsidRPr="00614C49">
        <w:rPr>
          <w:rFonts w:ascii="Times New Roman" w:eastAsia="Times New Roman" w:hAnsi="Times New Roman" w:cs="Times New Roman"/>
          <w:b/>
          <w:color w:val="000000" w:themeColor="text1"/>
          <w:sz w:val="28"/>
          <w:szCs w:val="28"/>
        </w:rPr>
        <w:t xml:space="preserve">1) </w:t>
      </w:r>
      <w:r w:rsidR="00BE6271" w:rsidRPr="008922DB">
        <w:rPr>
          <w:rFonts w:ascii="Times New Roman" w:eastAsia="Times New Roman" w:hAnsi="Times New Roman" w:cs="Times New Roman"/>
          <w:b/>
          <w:color w:val="000000" w:themeColor="text1"/>
          <w:sz w:val="28"/>
          <w:szCs w:val="28"/>
          <w:u w:val="single"/>
        </w:rPr>
        <w:t>окисление спиртов:</w:t>
      </w:r>
      <w:r w:rsidR="00BE6271" w:rsidRPr="008922DB">
        <w:rPr>
          <w:rFonts w:ascii="Times New Roman" w:eastAsia="Times New Roman" w:hAnsi="Times New Roman" w:cs="Times New Roman"/>
          <w:color w:val="4E4E3F"/>
          <w:sz w:val="28"/>
          <w:szCs w:val="28"/>
        </w:rPr>
        <w:br/>
      </w:r>
      <w:r w:rsidR="00BE6271" w:rsidRPr="008922DB">
        <w:rPr>
          <w:rFonts w:ascii="Times New Roman" w:eastAsia="Times New Roman" w:hAnsi="Times New Roman" w:cs="Times New Roman"/>
          <w:b/>
          <w:color w:val="4E4E3F"/>
          <w:sz w:val="28"/>
          <w:szCs w:val="28"/>
        </w:rPr>
        <w:t>а) первичных</w:t>
      </w:r>
    </w:p>
    <w:p w:rsidR="00BE6271" w:rsidRPr="00614C49"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lang w:val="en-US"/>
        </w:rPr>
        <w:t>CH</w:t>
      </w:r>
      <w:r w:rsidRPr="00614C49">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lang w:val="en-US"/>
        </w:rPr>
        <w:t>OH</w:t>
      </w:r>
      <w:r w:rsidRPr="00614C49">
        <w:rPr>
          <w:rFonts w:ascii="Times New Roman" w:eastAsia="Times New Roman" w:hAnsi="Times New Roman" w:cs="Times New Roman"/>
          <w:color w:val="000000" w:themeColor="text1"/>
          <w:sz w:val="24"/>
          <w:szCs w:val="24"/>
        </w:rPr>
        <w:t xml:space="preserve"> + </w:t>
      </w:r>
      <w:r w:rsidRPr="00CF2380">
        <w:rPr>
          <w:rFonts w:ascii="Times New Roman" w:eastAsia="Times New Roman" w:hAnsi="Times New Roman" w:cs="Times New Roman"/>
          <w:color w:val="000000" w:themeColor="text1"/>
          <w:sz w:val="24"/>
          <w:szCs w:val="24"/>
          <w:lang w:val="en-US"/>
        </w:rPr>
        <w:t>CuO </w:t>
      </w:r>
      <w:r w:rsidRPr="00CF2380">
        <w:rPr>
          <w:rFonts w:ascii="Times New Roman" w:eastAsia="Times New Roman" w:hAnsi="Times New Roman" w:cs="Times New Roman"/>
          <w:noProof/>
          <w:color w:val="000000" w:themeColor="text1"/>
          <w:sz w:val="24"/>
          <w:szCs w:val="24"/>
        </w:rPr>
        <w:drawing>
          <wp:inline distT="0" distB="0" distL="0" distR="0">
            <wp:extent cx="321310" cy="165100"/>
            <wp:effectExtent l="0" t="0" r="0" b="0"/>
            <wp:docPr id="44" name="Рисунок 111" descr="https://ykl-shk.azureedge.net/goods/ymk/chemistry/work2/theory/2/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ykl-shk.azureedge.net/goods/ymk/chemistry/work2/theory/2/pointer_t.gif"/>
                    <pic:cNvPicPr>
                      <a:picLocks noChangeAspect="1" noChangeArrowheads="1"/>
                    </pic:cNvPicPr>
                  </pic:nvPicPr>
                  <pic:blipFill>
                    <a:blip r:embed="rId145"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HCHO</w:t>
      </w:r>
      <w:r w:rsidRPr="00614C49">
        <w:rPr>
          <w:rFonts w:ascii="Times New Roman" w:eastAsia="Times New Roman" w:hAnsi="Times New Roman" w:cs="Times New Roman"/>
          <w:color w:val="000000" w:themeColor="text1"/>
          <w:sz w:val="24"/>
          <w:szCs w:val="24"/>
        </w:rPr>
        <w:t xml:space="preserve"> + </w:t>
      </w:r>
      <w:r w:rsidRPr="00CF2380">
        <w:rPr>
          <w:rFonts w:ascii="Times New Roman" w:eastAsia="Times New Roman" w:hAnsi="Times New Roman" w:cs="Times New Roman"/>
          <w:color w:val="000000" w:themeColor="text1"/>
          <w:sz w:val="24"/>
          <w:szCs w:val="24"/>
          <w:lang w:val="en-US"/>
        </w:rPr>
        <w:t>Cu</w:t>
      </w:r>
      <w:r w:rsidRPr="00614C49">
        <w:rPr>
          <w:rFonts w:ascii="Times New Roman" w:eastAsia="Times New Roman" w:hAnsi="Times New Roman" w:cs="Times New Roman"/>
          <w:color w:val="000000" w:themeColor="text1"/>
          <w:sz w:val="24"/>
          <w:szCs w:val="24"/>
        </w:rPr>
        <w:t xml:space="preserve"> + </w:t>
      </w:r>
      <w:r w:rsidRPr="00CF2380">
        <w:rPr>
          <w:rFonts w:ascii="Times New Roman" w:eastAsia="Times New Roman" w:hAnsi="Times New Roman" w:cs="Times New Roman"/>
          <w:color w:val="000000" w:themeColor="text1"/>
          <w:sz w:val="24"/>
          <w:szCs w:val="24"/>
          <w:lang w:val="en-US"/>
        </w:rPr>
        <w:t>H</w:t>
      </w:r>
      <w:r w:rsidRPr="00614C49">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lang w:val="en-US"/>
        </w:rPr>
        <w:t>O</w:t>
      </w:r>
    </w:p>
    <w:p w:rsidR="00BE6271" w:rsidRPr="00614C49" w:rsidRDefault="00BE6271" w:rsidP="00BE6271">
      <w:pPr>
        <w:shd w:val="clear" w:color="auto" w:fill="FFFFFF"/>
        <w:spacing w:after="0" w:line="300" w:lineRule="atLeast"/>
        <w:ind w:left="368"/>
        <w:rPr>
          <w:rFonts w:ascii="Times New Roman" w:eastAsia="Times New Roman" w:hAnsi="Times New Roman" w:cs="Times New Roman"/>
          <w:b/>
          <w:color w:val="000000" w:themeColor="text1"/>
          <w:sz w:val="28"/>
          <w:szCs w:val="28"/>
        </w:rPr>
      </w:pPr>
      <w:r w:rsidRPr="008922DB">
        <w:rPr>
          <w:rFonts w:ascii="Times New Roman" w:eastAsia="Times New Roman" w:hAnsi="Times New Roman" w:cs="Times New Roman"/>
          <w:b/>
          <w:color w:val="000000" w:themeColor="text1"/>
          <w:sz w:val="28"/>
          <w:szCs w:val="28"/>
        </w:rPr>
        <w:t>б</w:t>
      </w:r>
      <w:r w:rsidRPr="00614C49">
        <w:rPr>
          <w:rFonts w:ascii="Times New Roman" w:eastAsia="Times New Roman" w:hAnsi="Times New Roman" w:cs="Times New Roman"/>
          <w:b/>
          <w:color w:val="000000" w:themeColor="text1"/>
          <w:sz w:val="28"/>
          <w:szCs w:val="28"/>
        </w:rPr>
        <w:t xml:space="preserve">) </w:t>
      </w:r>
      <w:r w:rsidRPr="008922DB">
        <w:rPr>
          <w:rFonts w:ascii="Times New Roman" w:eastAsia="Times New Roman" w:hAnsi="Times New Roman" w:cs="Times New Roman"/>
          <w:b/>
          <w:color w:val="000000" w:themeColor="text1"/>
          <w:sz w:val="28"/>
          <w:szCs w:val="28"/>
        </w:rPr>
        <w:t>вторичных</w:t>
      </w:r>
    </w:p>
    <w:p w:rsidR="00BE6271" w:rsidRPr="0035126C"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r w:rsidRPr="00CF2380">
        <w:rPr>
          <w:rFonts w:ascii="Times New Roman" w:eastAsia="Times New Roman" w:hAnsi="Times New Roman" w:cs="Times New Roman"/>
          <w:color w:val="000000" w:themeColor="text1"/>
          <w:sz w:val="24"/>
          <w:szCs w:val="24"/>
          <w:lang w:val="en-US"/>
        </w:rPr>
        <w:t>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w:t>
      </w:r>
      <w:proofErr w:type="gramStart"/>
      <w:r w:rsidRPr="00CF2380">
        <w:rPr>
          <w:rFonts w:ascii="Times New Roman" w:eastAsia="Times New Roman" w:hAnsi="Times New Roman" w:cs="Times New Roman"/>
          <w:color w:val="000000" w:themeColor="text1"/>
          <w:sz w:val="24"/>
          <w:szCs w:val="24"/>
          <w:lang w:val="en-US"/>
        </w:rPr>
        <w:t>CH(</w:t>
      </w:r>
      <w:proofErr w:type="gramEnd"/>
      <w:r w:rsidRPr="00CF2380">
        <w:rPr>
          <w:rFonts w:ascii="Times New Roman" w:eastAsia="Times New Roman" w:hAnsi="Times New Roman" w:cs="Times New Roman"/>
          <w:color w:val="000000" w:themeColor="text1"/>
          <w:sz w:val="24"/>
          <w:szCs w:val="24"/>
          <w:lang w:val="en-US"/>
        </w:rPr>
        <w:t>OH)—CH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 [O] </w:t>
      </w:r>
      <w:r w:rsidRPr="00CF2380">
        <w:rPr>
          <w:rFonts w:ascii="Times New Roman" w:eastAsia="Times New Roman" w:hAnsi="Times New Roman" w:cs="Times New Roman"/>
          <w:noProof/>
          <w:color w:val="000000" w:themeColor="text1"/>
          <w:sz w:val="24"/>
          <w:szCs w:val="24"/>
        </w:rPr>
        <w:drawing>
          <wp:inline distT="0" distB="0" distL="0" distR="0">
            <wp:extent cx="418465" cy="184785"/>
            <wp:effectExtent l="19050" t="0" r="635" b="0"/>
            <wp:docPr id="49" name="Рисунок 112" descr="https://ykl-shk.azureedge.net/goods/ymk/chemistry/work2/theory/2/pointer_KMn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ykl-shk.azureedge.net/goods/ymk/chemistry/work2/theory/2/pointer_KMnO4.gif"/>
                    <pic:cNvPicPr>
                      <a:picLocks noChangeAspect="1" noChangeArrowheads="1"/>
                    </pic:cNvPicPr>
                  </pic:nvPicPr>
                  <pic:blipFill>
                    <a:blip r:embed="rId146" cstate="print"/>
                    <a:srcRect/>
                    <a:stretch>
                      <a:fillRect/>
                    </a:stretch>
                  </pic:blipFill>
                  <pic:spPr bwMode="auto">
                    <a:xfrm>
                      <a:off x="0" y="0"/>
                      <a:ext cx="41846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—CO—CH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 H</w:t>
      </w:r>
      <w:r w:rsidRPr="00CF2380">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O</w:t>
      </w:r>
    </w:p>
    <w:p w:rsidR="000B731C" w:rsidRPr="0035126C" w:rsidRDefault="000B731C"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p>
    <w:p w:rsidR="00BE6271" w:rsidRPr="008922DB" w:rsidRDefault="00614C49" w:rsidP="00614C49">
      <w:pPr>
        <w:shd w:val="clear" w:color="auto" w:fill="FFFFFF"/>
        <w:spacing w:after="0" w:line="300" w:lineRule="atLeast"/>
        <w:rPr>
          <w:rFonts w:ascii="Times New Roman" w:eastAsia="Times New Roman" w:hAnsi="Times New Roman" w:cs="Times New Roman"/>
          <w:color w:val="000000" w:themeColor="text1"/>
          <w:sz w:val="28"/>
          <w:szCs w:val="28"/>
        </w:rPr>
      </w:pPr>
      <w:r w:rsidRPr="00614C49">
        <w:rPr>
          <w:rFonts w:ascii="Times New Roman" w:eastAsia="Times New Roman" w:hAnsi="Times New Roman" w:cs="Times New Roman"/>
          <w:b/>
          <w:color w:val="000000" w:themeColor="text1"/>
          <w:sz w:val="28"/>
          <w:szCs w:val="28"/>
        </w:rPr>
        <w:t xml:space="preserve">2)  </w:t>
      </w:r>
      <w:r w:rsidR="00BE6271" w:rsidRPr="008922DB">
        <w:rPr>
          <w:rFonts w:ascii="Times New Roman" w:eastAsia="Times New Roman" w:hAnsi="Times New Roman" w:cs="Times New Roman"/>
          <w:b/>
          <w:color w:val="000000" w:themeColor="text1"/>
          <w:sz w:val="28"/>
          <w:szCs w:val="28"/>
          <w:u w:val="single"/>
        </w:rPr>
        <w:t>дегидрирование спиртов:</w:t>
      </w:r>
      <w:r w:rsidR="00BE6271" w:rsidRPr="008922DB">
        <w:rPr>
          <w:rFonts w:ascii="Times New Roman" w:eastAsia="Times New Roman" w:hAnsi="Times New Roman" w:cs="Times New Roman"/>
          <w:color w:val="000000" w:themeColor="text1"/>
          <w:sz w:val="28"/>
          <w:szCs w:val="28"/>
        </w:rPr>
        <w:br/>
      </w:r>
      <w:r w:rsidR="00BE6271" w:rsidRPr="008922DB">
        <w:rPr>
          <w:rFonts w:ascii="Times New Roman" w:eastAsia="Times New Roman" w:hAnsi="Times New Roman" w:cs="Times New Roman"/>
          <w:b/>
          <w:color w:val="000000" w:themeColor="text1"/>
          <w:sz w:val="28"/>
          <w:szCs w:val="28"/>
        </w:rPr>
        <w:t>а) первичных</w:t>
      </w:r>
    </w:p>
    <w:p w:rsidR="00BE6271" w:rsidRPr="00614C49"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lang w:val="en-US"/>
        </w:rPr>
        <w:t>CH</w:t>
      </w:r>
      <w:r w:rsidRPr="00614C49">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lang w:val="en-US"/>
        </w:rPr>
        <w:t>CH</w:t>
      </w:r>
      <w:r w:rsidRPr="00614C49">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lang w:val="en-US"/>
        </w:rPr>
        <w:t>OH </w:t>
      </w:r>
      <w:r w:rsidRPr="00CF2380">
        <w:rPr>
          <w:rFonts w:ascii="Times New Roman" w:eastAsia="Times New Roman" w:hAnsi="Times New Roman" w:cs="Times New Roman"/>
          <w:noProof/>
          <w:color w:val="000000" w:themeColor="text1"/>
          <w:sz w:val="24"/>
          <w:szCs w:val="24"/>
        </w:rPr>
        <w:drawing>
          <wp:inline distT="0" distB="0" distL="0" distR="0">
            <wp:extent cx="330835" cy="184785"/>
            <wp:effectExtent l="19050" t="0" r="0" b="0"/>
            <wp:docPr id="50" name="Рисунок 113" descr="https://ykl-shk.azureedge.net/goods/ymk/chemistry/work2/theory/2/pointer_t_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ykl-shk.azureedge.net/goods/ymk/chemistry/work2/theory/2/pointer_t_Cu.gif"/>
                    <pic:cNvPicPr>
                      <a:picLocks noChangeAspect="1" noChangeArrowheads="1"/>
                    </pic:cNvPicPr>
                  </pic:nvPicPr>
                  <pic:blipFill>
                    <a:blip r:embed="rId147"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614C49">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lang w:val="en-US"/>
        </w:rPr>
        <w:t>CHO</w:t>
      </w:r>
      <w:r w:rsidRPr="00614C49">
        <w:rPr>
          <w:rFonts w:ascii="Times New Roman" w:eastAsia="Times New Roman" w:hAnsi="Times New Roman" w:cs="Times New Roman"/>
          <w:color w:val="000000" w:themeColor="text1"/>
          <w:sz w:val="24"/>
          <w:szCs w:val="24"/>
        </w:rPr>
        <w:t xml:space="preserve"> + </w:t>
      </w:r>
      <w:r w:rsidRPr="00CF2380">
        <w:rPr>
          <w:rFonts w:ascii="Times New Roman" w:eastAsia="Times New Roman" w:hAnsi="Times New Roman" w:cs="Times New Roman"/>
          <w:color w:val="000000" w:themeColor="text1"/>
          <w:sz w:val="24"/>
          <w:szCs w:val="24"/>
          <w:lang w:val="en-US"/>
        </w:rPr>
        <w:t>H</w:t>
      </w:r>
      <w:r w:rsidRPr="00614C49">
        <w:rPr>
          <w:rFonts w:ascii="Times New Roman" w:eastAsia="Times New Roman" w:hAnsi="Times New Roman" w:cs="Times New Roman"/>
          <w:color w:val="000000" w:themeColor="text1"/>
          <w:sz w:val="24"/>
          <w:szCs w:val="24"/>
          <w:vertAlign w:val="subscript"/>
        </w:rPr>
        <w:t>2</w:t>
      </w:r>
    </w:p>
    <w:p w:rsidR="00BE6271" w:rsidRPr="00614C49" w:rsidRDefault="00BE6271" w:rsidP="00BE6271">
      <w:pPr>
        <w:shd w:val="clear" w:color="auto" w:fill="FFFFFF"/>
        <w:spacing w:after="0" w:line="300" w:lineRule="atLeast"/>
        <w:ind w:left="368"/>
        <w:rPr>
          <w:rFonts w:ascii="Times New Roman" w:eastAsia="Times New Roman" w:hAnsi="Times New Roman" w:cs="Times New Roman"/>
          <w:b/>
          <w:color w:val="000000" w:themeColor="text1"/>
          <w:sz w:val="24"/>
          <w:szCs w:val="24"/>
        </w:rPr>
      </w:pPr>
      <w:r w:rsidRPr="00AA122F">
        <w:rPr>
          <w:rFonts w:ascii="Times New Roman" w:eastAsia="Times New Roman" w:hAnsi="Times New Roman" w:cs="Times New Roman"/>
          <w:b/>
          <w:color w:val="000000" w:themeColor="text1"/>
          <w:sz w:val="24"/>
          <w:szCs w:val="24"/>
        </w:rPr>
        <w:t>б</w:t>
      </w:r>
      <w:r w:rsidRPr="00614C49">
        <w:rPr>
          <w:rFonts w:ascii="Times New Roman" w:eastAsia="Times New Roman" w:hAnsi="Times New Roman" w:cs="Times New Roman"/>
          <w:b/>
          <w:color w:val="000000" w:themeColor="text1"/>
          <w:sz w:val="24"/>
          <w:szCs w:val="24"/>
        </w:rPr>
        <w:t xml:space="preserve">) </w:t>
      </w:r>
      <w:r w:rsidRPr="00AA122F">
        <w:rPr>
          <w:rFonts w:ascii="Times New Roman" w:eastAsia="Times New Roman" w:hAnsi="Times New Roman" w:cs="Times New Roman"/>
          <w:b/>
          <w:color w:val="000000" w:themeColor="text1"/>
          <w:sz w:val="24"/>
          <w:szCs w:val="24"/>
        </w:rPr>
        <w:t>вторичных</w:t>
      </w:r>
    </w:p>
    <w:p w:rsidR="00BE6271" w:rsidRPr="0035126C"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vertAlign w:val="subscript"/>
          <w:lang w:val="en-US"/>
        </w:rPr>
      </w:pPr>
      <w:r w:rsidRPr="00CF2380">
        <w:rPr>
          <w:rFonts w:ascii="Times New Roman" w:eastAsia="Times New Roman" w:hAnsi="Times New Roman" w:cs="Times New Roman"/>
          <w:color w:val="000000" w:themeColor="text1"/>
          <w:sz w:val="24"/>
          <w:szCs w:val="24"/>
          <w:lang w:val="en-US"/>
        </w:rPr>
        <w:t>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w:t>
      </w:r>
      <w:proofErr w:type="gramStart"/>
      <w:r w:rsidRPr="00CF2380">
        <w:rPr>
          <w:rFonts w:ascii="Times New Roman" w:eastAsia="Times New Roman" w:hAnsi="Times New Roman" w:cs="Times New Roman"/>
          <w:color w:val="000000" w:themeColor="text1"/>
          <w:sz w:val="24"/>
          <w:szCs w:val="24"/>
          <w:lang w:val="en-US"/>
        </w:rPr>
        <w:t>CH(</w:t>
      </w:r>
      <w:proofErr w:type="gramEnd"/>
      <w:r w:rsidRPr="00CF2380">
        <w:rPr>
          <w:rFonts w:ascii="Times New Roman" w:eastAsia="Times New Roman" w:hAnsi="Times New Roman" w:cs="Times New Roman"/>
          <w:color w:val="000000" w:themeColor="text1"/>
          <w:sz w:val="24"/>
          <w:szCs w:val="24"/>
          <w:lang w:val="en-US"/>
        </w:rPr>
        <w:t>OH)—CH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w:t>
      </w:r>
      <w:r w:rsidRPr="00CF2380">
        <w:rPr>
          <w:rFonts w:ascii="Times New Roman" w:eastAsia="Times New Roman" w:hAnsi="Times New Roman" w:cs="Times New Roman"/>
          <w:noProof/>
          <w:color w:val="000000" w:themeColor="text1"/>
          <w:sz w:val="24"/>
          <w:szCs w:val="24"/>
        </w:rPr>
        <w:drawing>
          <wp:inline distT="0" distB="0" distL="0" distR="0">
            <wp:extent cx="330835" cy="184785"/>
            <wp:effectExtent l="19050" t="0" r="0" b="0"/>
            <wp:docPr id="51" name="Рисунок 114" descr="https://ykl-shk.azureedge.net/goods/ymk/chemistry/work2/theory/2/pointer_t_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ykl-shk.azureedge.net/goods/ymk/chemistry/work2/theory/2/pointer_t_Cu.gif"/>
                    <pic:cNvPicPr>
                      <a:picLocks noChangeAspect="1" noChangeArrowheads="1"/>
                    </pic:cNvPicPr>
                  </pic:nvPicPr>
                  <pic:blipFill>
                    <a:blip r:embed="rId147"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—CO—CH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 H</w:t>
      </w:r>
      <w:r w:rsidRPr="00CF2380">
        <w:rPr>
          <w:rFonts w:ascii="Times New Roman" w:eastAsia="Times New Roman" w:hAnsi="Times New Roman" w:cs="Times New Roman"/>
          <w:color w:val="000000" w:themeColor="text1"/>
          <w:sz w:val="24"/>
          <w:szCs w:val="24"/>
          <w:vertAlign w:val="subscript"/>
          <w:lang w:val="en-US"/>
        </w:rPr>
        <w:t>2</w:t>
      </w:r>
    </w:p>
    <w:p w:rsidR="000B731C" w:rsidRPr="0035126C" w:rsidRDefault="000B731C"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p>
    <w:p w:rsidR="00BE6271" w:rsidRPr="008922DB" w:rsidRDefault="00614C49" w:rsidP="00614C49">
      <w:pPr>
        <w:shd w:val="clear" w:color="auto" w:fill="FFFFFF"/>
        <w:spacing w:after="0" w:line="300" w:lineRule="atLeast"/>
        <w:rPr>
          <w:rFonts w:ascii="Times New Roman" w:eastAsia="Times New Roman" w:hAnsi="Times New Roman" w:cs="Times New Roman"/>
          <w:color w:val="000000" w:themeColor="text1"/>
          <w:sz w:val="28"/>
          <w:szCs w:val="28"/>
        </w:rPr>
      </w:pPr>
      <w:r w:rsidRPr="00614C49">
        <w:rPr>
          <w:rFonts w:ascii="Times New Roman" w:eastAsia="Times New Roman" w:hAnsi="Times New Roman" w:cs="Times New Roman"/>
          <w:b/>
          <w:color w:val="000000" w:themeColor="text1"/>
          <w:sz w:val="28"/>
          <w:szCs w:val="28"/>
        </w:rPr>
        <w:t xml:space="preserve">3) </w:t>
      </w:r>
      <w:r w:rsidR="00BE6271" w:rsidRPr="008922DB">
        <w:rPr>
          <w:rFonts w:ascii="Times New Roman" w:eastAsia="Times New Roman" w:hAnsi="Times New Roman" w:cs="Times New Roman"/>
          <w:b/>
          <w:color w:val="000000" w:themeColor="text1"/>
          <w:sz w:val="28"/>
          <w:szCs w:val="28"/>
          <w:u w:val="single"/>
        </w:rPr>
        <w:t>окисление метана:</w:t>
      </w:r>
    </w:p>
    <w:p w:rsidR="00BE6271" w:rsidRPr="00CF2380" w:rsidRDefault="00BE6271" w:rsidP="00AA122F">
      <w:pPr>
        <w:shd w:val="clear" w:color="auto" w:fill="FFFFFF"/>
        <w:spacing w:after="0" w:line="300" w:lineRule="atLeast"/>
        <w:ind w:left="360"/>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rPr>
        <w:t xml:space="preserve"> CH</w:t>
      </w:r>
      <w:r w:rsidRPr="00CF2380">
        <w:rPr>
          <w:rFonts w:ascii="Times New Roman" w:eastAsia="Times New Roman" w:hAnsi="Times New Roman" w:cs="Times New Roman"/>
          <w:color w:val="000000" w:themeColor="text1"/>
          <w:sz w:val="24"/>
          <w:szCs w:val="24"/>
          <w:vertAlign w:val="subscript"/>
        </w:rPr>
        <w:t>4</w:t>
      </w:r>
      <w:r w:rsidRPr="00CF2380">
        <w:rPr>
          <w:rFonts w:ascii="Times New Roman" w:eastAsia="Times New Roman" w:hAnsi="Times New Roman" w:cs="Times New Roman"/>
          <w:color w:val="000000" w:themeColor="text1"/>
          <w:sz w:val="24"/>
          <w:szCs w:val="24"/>
        </w:rPr>
        <w:t> + O</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 </w:t>
      </w:r>
      <w:r w:rsidRPr="00CF2380">
        <w:rPr>
          <w:rFonts w:ascii="Times New Roman" w:eastAsia="Times New Roman" w:hAnsi="Times New Roman" w:cs="Times New Roman"/>
          <w:noProof/>
          <w:color w:val="000000" w:themeColor="text1"/>
          <w:sz w:val="24"/>
          <w:szCs w:val="24"/>
        </w:rPr>
        <w:drawing>
          <wp:inline distT="0" distB="0" distL="0" distR="0">
            <wp:extent cx="146050" cy="87630"/>
            <wp:effectExtent l="19050" t="0" r="6350" b="0"/>
            <wp:docPr id="52" name="Рисунок 115"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rPr>
        <w:t> HCHO + H</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O (При 500</w:t>
      </w:r>
      <w:r w:rsidRPr="00CF2380">
        <w:rPr>
          <w:rFonts w:ascii="Times New Roman" w:eastAsia="Times New Roman" w:hAnsi="Times New Roman" w:cs="Times New Roman"/>
          <w:color w:val="000000" w:themeColor="text1"/>
          <w:sz w:val="24"/>
          <w:szCs w:val="24"/>
          <w:vertAlign w:val="superscript"/>
        </w:rPr>
        <w:t>o</w:t>
      </w:r>
      <w:r w:rsidRPr="00CF2380">
        <w:rPr>
          <w:rFonts w:ascii="Times New Roman" w:eastAsia="Times New Roman" w:hAnsi="Times New Roman" w:cs="Times New Roman"/>
          <w:color w:val="000000" w:themeColor="text1"/>
          <w:sz w:val="24"/>
          <w:szCs w:val="24"/>
        </w:rPr>
        <w:t>С в присутствии оксидов азота)</w:t>
      </w:r>
      <w:r w:rsidRPr="00CF2380">
        <w:rPr>
          <w:rFonts w:ascii="Times New Roman" w:eastAsia="Times New Roman" w:hAnsi="Times New Roman" w:cs="Times New Roman"/>
          <w:color w:val="000000" w:themeColor="text1"/>
          <w:sz w:val="24"/>
          <w:szCs w:val="24"/>
        </w:rPr>
        <w:br/>
      </w:r>
    </w:p>
    <w:p w:rsidR="00BE6271" w:rsidRPr="002178FB" w:rsidRDefault="00614C49" w:rsidP="00614C49">
      <w:pPr>
        <w:shd w:val="clear" w:color="auto" w:fill="FFFFFF"/>
        <w:spacing w:after="0" w:line="300" w:lineRule="atLeast"/>
        <w:rPr>
          <w:rFonts w:ascii="Times New Roman" w:eastAsia="Times New Roman" w:hAnsi="Times New Roman" w:cs="Times New Roman"/>
          <w:color w:val="4E4E3F"/>
          <w:sz w:val="24"/>
          <w:szCs w:val="24"/>
        </w:rPr>
      </w:pPr>
      <w:r w:rsidRPr="00614C49">
        <w:rPr>
          <w:rFonts w:ascii="Times New Roman" w:eastAsia="Times New Roman" w:hAnsi="Times New Roman" w:cs="Times New Roman"/>
          <w:b/>
          <w:color w:val="000000" w:themeColor="text1"/>
          <w:sz w:val="28"/>
          <w:szCs w:val="28"/>
        </w:rPr>
        <w:t xml:space="preserve">4) </w:t>
      </w:r>
      <w:r w:rsidR="00BE6271" w:rsidRPr="008922DB">
        <w:rPr>
          <w:rFonts w:ascii="Times New Roman" w:eastAsia="Times New Roman" w:hAnsi="Times New Roman" w:cs="Times New Roman"/>
          <w:b/>
          <w:color w:val="000000" w:themeColor="text1"/>
          <w:sz w:val="28"/>
          <w:szCs w:val="28"/>
          <w:u w:val="single"/>
        </w:rPr>
        <w:t>гидратация ацетилен</w:t>
      </w:r>
      <w:proofErr w:type="gramStart"/>
      <w:r w:rsidR="00BE6271" w:rsidRPr="008922DB">
        <w:rPr>
          <w:rFonts w:ascii="Times New Roman" w:eastAsia="Times New Roman" w:hAnsi="Times New Roman" w:cs="Times New Roman"/>
          <w:b/>
          <w:color w:val="000000" w:themeColor="text1"/>
          <w:sz w:val="28"/>
          <w:szCs w:val="28"/>
          <w:u w:val="single"/>
        </w:rPr>
        <w:t>а</w:t>
      </w:r>
      <w:r w:rsidR="00BE6271" w:rsidRPr="00CF2380">
        <w:rPr>
          <w:rFonts w:ascii="Times New Roman" w:eastAsia="Times New Roman" w:hAnsi="Times New Roman" w:cs="Times New Roman"/>
          <w:color w:val="000000" w:themeColor="text1"/>
          <w:sz w:val="24"/>
          <w:szCs w:val="24"/>
        </w:rPr>
        <w:t>(</w:t>
      </w:r>
      <w:proofErr w:type="gramEnd"/>
      <w:r w:rsidR="00BE6271" w:rsidRPr="00CF2380">
        <w:rPr>
          <w:rFonts w:ascii="Times New Roman" w:eastAsia="Times New Roman" w:hAnsi="Times New Roman" w:cs="Times New Roman"/>
          <w:color w:val="000000" w:themeColor="text1"/>
          <w:sz w:val="24"/>
          <w:szCs w:val="24"/>
        </w:rPr>
        <w:t>реакция Кучерова; лабораторный способ):</w:t>
      </w:r>
    </w:p>
    <w:p w:rsidR="00BE6271" w:rsidRDefault="00BE6271" w:rsidP="00AA122F">
      <w:pPr>
        <w:shd w:val="clear" w:color="auto" w:fill="FFFFFF"/>
        <w:spacing w:after="0" w:line="300" w:lineRule="atLeast"/>
        <w:ind w:left="360"/>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rPr>
        <w:t>C</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H</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 + H</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O → CH</w:t>
      </w:r>
      <w:r w:rsidRPr="00CF2380">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rPr>
        <w:t>CHO</w:t>
      </w:r>
    </w:p>
    <w:p w:rsidR="000B731C" w:rsidRPr="00CF2380" w:rsidRDefault="000B731C" w:rsidP="00AA122F">
      <w:pPr>
        <w:shd w:val="clear" w:color="auto" w:fill="FFFFFF"/>
        <w:spacing w:after="0" w:line="300" w:lineRule="atLeast"/>
        <w:ind w:left="360"/>
        <w:rPr>
          <w:rFonts w:ascii="Times New Roman" w:eastAsia="Times New Roman" w:hAnsi="Times New Roman" w:cs="Times New Roman"/>
          <w:color w:val="000000" w:themeColor="text1"/>
          <w:sz w:val="24"/>
          <w:szCs w:val="24"/>
        </w:rPr>
      </w:pPr>
    </w:p>
    <w:p w:rsidR="00BE6271" w:rsidRPr="002178FB" w:rsidRDefault="00614C49" w:rsidP="00614C49">
      <w:pPr>
        <w:shd w:val="clear" w:color="auto" w:fill="FFFFFF"/>
        <w:spacing w:after="0" w:line="300" w:lineRule="atLeast"/>
        <w:rPr>
          <w:rFonts w:ascii="Times New Roman" w:eastAsia="Times New Roman" w:hAnsi="Times New Roman" w:cs="Times New Roman"/>
          <w:color w:val="4E4E3F"/>
          <w:sz w:val="24"/>
          <w:szCs w:val="24"/>
        </w:rPr>
      </w:pPr>
      <w:r w:rsidRPr="00614C49">
        <w:rPr>
          <w:rFonts w:ascii="Times New Roman" w:eastAsia="Times New Roman" w:hAnsi="Times New Roman" w:cs="Times New Roman"/>
          <w:b/>
          <w:color w:val="000000" w:themeColor="text1"/>
          <w:sz w:val="28"/>
          <w:szCs w:val="28"/>
        </w:rPr>
        <w:t xml:space="preserve">5) </w:t>
      </w:r>
      <w:r w:rsidR="00BE6271" w:rsidRPr="008922DB">
        <w:rPr>
          <w:rFonts w:ascii="Times New Roman" w:eastAsia="Times New Roman" w:hAnsi="Times New Roman" w:cs="Times New Roman"/>
          <w:b/>
          <w:color w:val="000000" w:themeColor="text1"/>
          <w:sz w:val="28"/>
          <w:szCs w:val="28"/>
          <w:u w:val="single"/>
        </w:rPr>
        <w:t>окисление этилена:</w:t>
      </w:r>
      <w:r w:rsidR="00BE6271" w:rsidRPr="00CF2380">
        <w:rPr>
          <w:rFonts w:ascii="Times New Roman" w:eastAsia="Times New Roman" w:hAnsi="Times New Roman" w:cs="Times New Roman"/>
          <w:color w:val="000000" w:themeColor="text1"/>
          <w:sz w:val="24"/>
          <w:szCs w:val="24"/>
        </w:rPr>
        <w:t>2C</w:t>
      </w:r>
      <w:r w:rsidR="00BE6271" w:rsidRPr="00CF2380">
        <w:rPr>
          <w:rFonts w:ascii="Times New Roman" w:eastAsia="Times New Roman" w:hAnsi="Times New Roman" w:cs="Times New Roman"/>
          <w:color w:val="000000" w:themeColor="text1"/>
          <w:sz w:val="24"/>
          <w:szCs w:val="24"/>
          <w:vertAlign w:val="subscript"/>
        </w:rPr>
        <w:t>2</w:t>
      </w:r>
      <w:r w:rsidR="00BE6271" w:rsidRPr="00CF2380">
        <w:rPr>
          <w:rFonts w:ascii="Times New Roman" w:eastAsia="Times New Roman" w:hAnsi="Times New Roman" w:cs="Times New Roman"/>
          <w:color w:val="000000" w:themeColor="text1"/>
          <w:sz w:val="24"/>
          <w:szCs w:val="24"/>
        </w:rPr>
        <w:t>H</w:t>
      </w:r>
      <w:r w:rsidR="00BE6271" w:rsidRPr="00CF2380">
        <w:rPr>
          <w:rFonts w:ascii="Times New Roman" w:eastAsia="Times New Roman" w:hAnsi="Times New Roman" w:cs="Times New Roman"/>
          <w:color w:val="000000" w:themeColor="text1"/>
          <w:sz w:val="24"/>
          <w:szCs w:val="24"/>
          <w:vertAlign w:val="subscript"/>
        </w:rPr>
        <w:t>4</w:t>
      </w:r>
      <w:r w:rsidR="00BE6271" w:rsidRPr="00CF2380">
        <w:rPr>
          <w:rFonts w:ascii="Times New Roman" w:eastAsia="Times New Roman" w:hAnsi="Times New Roman" w:cs="Times New Roman"/>
          <w:color w:val="000000" w:themeColor="text1"/>
          <w:sz w:val="24"/>
          <w:szCs w:val="24"/>
        </w:rPr>
        <w:t> + O</w:t>
      </w:r>
      <w:r w:rsidR="00BE6271" w:rsidRPr="00CF2380">
        <w:rPr>
          <w:rFonts w:ascii="Times New Roman" w:eastAsia="Times New Roman" w:hAnsi="Times New Roman" w:cs="Times New Roman"/>
          <w:color w:val="000000" w:themeColor="text1"/>
          <w:sz w:val="24"/>
          <w:szCs w:val="24"/>
          <w:vertAlign w:val="subscript"/>
        </w:rPr>
        <w:t>2</w:t>
      </w:r>
      <w:r w:rsidR="00BE6271" w:rsidRPr="00CF2380">
        <w:rPr>
          <w:rFonts w:ascii="Times New Roman" w:eastAsia="Times New Roman" w:hAnsi="Times New Roman" w:cs="Times New Roman"/>
          <w:color w:val="000000" w:themeColor="text1"/>
          <w:sz w:val="24"/>
          <w:szCs w:val="24"/>
        </w:rPr>
        <w:t> </w:t>
      </w:r>
      <w:r w:rsidR="00BE6271" w:rsidRPr="00CF2380">
        <w:rPr>
          <w:rFonts w:ascii="Times New Roman" w:eastAsia="Times New Roman" w:hAnsi="Times New Roman" w:cs="Times New Roman"/>
          <w:noProof/>
          <w:color w:val="000000" w:themeColor="text1"/>
          <w:sz w:val="24"/>
          <w:szCs w:val="24"/>
        </w:rPr>
        <w:drawing>
          <wp:inline distT="0" distB="0" distL="0" distR="0">
            <wp:extent cx="321310" cy="165100"/>
            <wp:effectExtent l="19050" t="0" r="2540" b="0"/>
            <wp:docPr id="53" name="Рисунок 117" descr="https://ykl-shk.azureedge.net/goods/ymk/chemistry/work2/theory/2/pointer_t_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ykl-shk.azureedge.net/goods/ymk/chemistry/work2/theory/2/pointer_t_k.gif"/>
                    <pic:cNvPicPr>
                      <a:picLocks noChangeAspect="1" noChangeArrowheads="1"/>
                    </pic:cNvPicPr>
                  </pic:nvPicPr>
                  <pic:blipFill>
                    <a:blip r:embed="rId149"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00BE6271" w:rsidRPr="00CF2380">
        <w:rPr>
          <w:rFonts w:ascii="Times New Roman" w:eastAsia="Times New Roman" w:hAnsi="Times New Roman" w:cs="Times New Roman"/>
          <w:color w:val="000000" w:themeColor="text1"/>
          <w:sz w:val="24"/>
          <w:szCs w:val="24"/>
        </w:rPr>
        <w:t> 2CH</w:t>
      </w:r>
      <w:r w:rsidR="00BE6271" w:rsidRPr="00CF2380">
        <w:rPr>
          <w:rFonts w:ascii="Times New Roman" w:eastAsia="Times New Roman" w:hAnsi="Times New Roman" w:cs="Times New Roman"/>
          <w:color w:val="000000" w:themeColor="text1"/>
          <w:sz w:val="24"/>
          <w:szCs w:val="24"/>
          <w:vertAlign w:val="subscript"/>
        </w:rPr>
        <w:t>3</w:t>
      </w:r>
      <w:r w:rsidR="00BE6271" w:rsidRPr="00CF2380">
        <w:rPr>
          <w:rFonts w:ascii="Times New Roman" w:eastAsia="Times New Roman" w:hAnsi="Times New Roman" w:cs="Times New Roman"/>
          <w:color w:val="000000" w:themeColor="text1"/>
          <w:sz w:val="24"/>
          <w:szCs w:val="24"/>
        </w:rPr>
        <w:t>CHO</w:t>
      </w:r>
    </w:p>
    <w:p w:rsidR="00BE6271" w:rsidRPr="002178FB" w:rsidRDefault="00BE6271" w:rsidP="00BE6271">
      <w:pPr>
        <w:spacing w:after="0"/>
        <w:jc w:val="center"/>
        <w:rPr>
          <w:rFonts w:ascii="Times New Roman" w:hAnsi="Times New Roman" w:cs="Times New Roman"/>
          <w:b/>
          <w:color w:val="000000"/>
          <w:sz w:val="24"/>
          <w:szCs w:val="24"/>
          <w:shd w:val="clear" w:color="auto" w:fill="FFFFFF"/>
        </w:rPr>
      </w:pPr>
    </w:p>
    <w:p w:rsidR="00BE6271" w:rsidRDefault="00B073BE" w:rsidP="00B073BE">
      <w:pPr>
        <w:shd w:val="clear" w:color="auto" w:fill="FFFFFF"/>
        <w:spacing w:after="153"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0A4AD1">
        <w:rPr>
          <w:rFonts w:ascii="Times New Roman" w:eastAsia="Times New Roman" w:hAnsi="Times New Roman" w:cs="Times New Roman"/>
          <w:b/>
          <w:bCs/>
          <w:color w:val="000000" w:themeColor="text1"/>
          <w:sz w:val="28"/>
          <w:szCs w:val="28"/>
        </w:rPr>
        <w:t xml:space="preserve"> </w:t>
      </w:r>
      <w:r w:rsidR="00BE6271" w:rsidRPr="008922DB">
        <w:rPr>
          <w:rFonts w:ascii="Times New Roman" w:eastAsia="Times New Roman" w:hAnsi="Times New Roman" w:cs="Times New Roman"/>
          <w:b/>
          <w:bCs/>
          <w:color w:val="000000" w:themeColor="text1"/>
          <w:sz w:val="28"/>
          <w:szCs w:val="28"/>
        </w:rPr>
        <w:t>Химические свойства</w:t>
      </w:r>
    </w:p>
    <w:p w:rsidR="00B073BE" w:rsidRPr="008922DB" w:rsidRDefault="00B073BE" w:rsidP="00B073BE">
      <w:pPr>
        <w:shd w:val="clear" w:color="auto" w:fill="FFFFFF"/>
        <w:spacing w:after="153" w:line="240" w:lineRule="auto"/>
        <w:jc w:val="center"/>
        <w:rPr>
          <w:rFonts w:ascii="Times New Roman" w:eastAsia="Times New Roman" w:hAnsi="Times New Roman" w:cs="Times New Roman"/>
          <w:color w:val="000000" w:themeColor="text1"/>
          <w:sz w:val="28"/>
          <w:szCs w:val="28"/>
        </w:rPr>
      </w:pPr>
    </w:p>
    <w:p w:rsidR="00BE6271" w:rsidRPr="008922DB" w:rsidRDefault="00BE6271" w:rsidP="000B731C">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 xml:space="preserve">     Химические свойства альдегидов и кетонов в значительной степени обусловлены наличием в их молекулах </w:t>
      </w:r>
      <w:proofErr w:type="gramStart"/>
      <w:r w:rsidRPr="008922DB">
        <w:rPr>
          <w:rFonts w:ascii="Times New Roman" w:eastAsia="Times New Roman" w:hAnsi="Times New Roman" w:cs="Times New Roman"/>
          <w:color w:val="000000" w:themeColor="text1"/>
          <w:sz w:val="28"/>
          <w:szCs w:val="28"/>
        </w:rPr>
        <w:t>сильно полярной</w:t>
      </w:r>
      <w:proofErr w:type="gramEnd"/>
      <w:r w:rsidRPr="008922DB">
        <w:rPr>
          <w:rFonts w:ascii="Times New Roman" w:eastAsia="Times New Roman" w:hAnsi="Times New Roman" w:cs="Times New Roman"/>
          <w:color w:val="000000" w:themeColor="text1"/>
          <w:sz w:val="28"/>
          <w:szCs w:val="28"/>
        </w:rPr>
        <w:t xml:space="preserve"> карбонильной группы (связь </w:t>
      </w:r>
      <w:r w:rsidRPr="008922DB">
        <w:rPr>
          <w:rFonts w:ascii="Times New Roman" w:eastAsia="Times New Roman" w:hAnsi="Times New Roman" w:cs="Times New Roman"/>
          <w:noProof/>
          <w:color w:val="000000" w:themeColor="text1"/>
          <w:sz w:val="28"/>
          <w:szCs w:val="28"/>
        </w:rPr>
        <w:drawing>
          <wp:inline distT="0" distB="0" distL="0" distR="0">
            <wp:extent cx="427990" cy="184785"/>
            <wp:effectExtent l="19050" t="0" r="0" b="0"/>
            <wp:docPr id="54" name="Рисунок 96" descr="https://ykl-shk.azureedge.net/goods/ymk/chemistry/work2/theory/2/ch_2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ykl-shk.azureedge.net/goods/ymk/chemistry/work2/theory/2/ch_2_29.gif"/>
                    <pic:cNvPicPr>
                      <a:picLocks noChangeAspect="1" noChangeArrowheads="1"/>
                    </pic:cNvPicPr>
                  </pic:nvPicPr>
                  <pic:blipFill>
                    <a:blip r:embed="rId150" cstate="print"/>
                    <a:srcRect/>
                    <a:stretch>
                      <a:fillRect/>
                    </a:stretch>
                  </pic:blipFill>
                  <pic:spPr bwMode="auto">
                    <a:xfrm>
                      <a:off x="0" y="0"/>
                      <a:ext cx="427990" cy="184785"/>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поляризована в сторону атома кислорода). Чем больше частичный заряд</w:t>
      </w:r>
      <w:proofErr w:type="gramStart"/>
      <w:r w:rsidRPr="008922DB">
        <w:rPr>
          <w:rFonts w:ascii="Times New Roman" w:eastAsia="Times New Roman" w:hAnsi="Times New Roman" w:cs="Times New Roman"/>
          <w:color w:val="000000" w:themeColor="text1"/>
          <w:sz w:val="28"/>
          <w:szCs w:val="28"/>
        </w:rPr>
        <w:t xml:space="preserve"> (</w:t>
      </w:r>
      <w:r w:rsidRPr="008922DB">
        <w:rPr>
          <w:rFonts w:ascii="Times New Roman" w:eastAsia="Times New Roman" w:hAnsi="Times New Roman" w:cs="Times New Roman"/>
          <w:noProof/>
          <w:color w:val="000000" w:themeColor="text1"/>
          <w:sz w:val="28"/>
          <w:szCs w:val="28"/>
        </w:rPr>
        <w:drawing>
          <wp:inline distT="0" distB="0" distL="0" distR="0">
            <wp:extent cx="58420" cy="107315"/>
            <wp:effectExtent l="19050" t="0" r="0" b="0"/>
            <wp:docPr id="55" name="Рисунок 97" descr="https://ykl-shk.azureedge.net/goods/ymk/chemistry/work2/theory/2/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ykl-shk.azureedge.net/goods/ymk/chemistry/work2/theory/2/delta.gif"/>
                    <pic:cNvPicPr>
                      <a:picLocks noChangeAspect="1" noChangeArrowheads="1"/>
                    </pic:cNvPicPr>
                  </pic:nvPicPr>
                  <pic:blipFill>
                    <a:blip r:embed="rId151" cstate="print"/>
                    <a:srcRect/>
                    <a:stretch>
                      <a:fillRect/>
                    </a:stretch>
                  </pic:blipFill>
                  <pic:spPr bwMode="auto">
                    <a:xfrm>
                      <a:off x="0" y="0"/>
                      <a:ext cx="58420" cy="107315"/>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xml:space="preserve">+) </w:t>
      </w:r>
      <w:proofErr w:type="gramEnd"/>
      <w:r w:rsidRPr="008922DB">
        <w:rPr>
          <w:rFonts w:ascii="Times New Roman" w:eastAsia="Times New Roman" w:hAnsi="Times New Roman" w:cs="Times New Roman"/>
          <w:color w:val="000000" w:themeColor="text1"/>
          <w:sz w:val="28"/>
          <w:szCs w:val="28"/>
        </w:rPr>
        <w:t>на атоме углерода этой группы, тем выше активность соединения.</w:t>
      </w:r>
    </w:p>
    <w:p w:rsidR="00BE6271" w:rsidRPr="00355144" w:rsidRDefault="000A4AD1" w:rsidP="000A4AD1">
      <w:pPr>
        <w:shd w:val="clear" w:color="auto" w:fill="FFFFFF"/>
        <w:spacing w:after="0" w:line="300" w:lineRule="atLeast"/>
        <w:ind w:left="360"/>
        <w:rPr>
          <w:rFonts w:ascii="Times New Roman" w:eastAsia="Times New Roman" w:hAnsi="Times New Roman" w:cs="Times New Roman"/>
          <w:b/>
          <w:color w:val="000000" w:themeColor="text1"/>
          <w:sz w:val="28"/>
          <w:szCs w:val="28"/>
          <w:u w:val="single"/>
          <w:lang w:val="en-US"/>
        </w:rPr>
      </w:pPr>
      <w:r w:rsidRPr="00355144">
        <w:rPr>
          <w:rFonts w:ascii="Times New Roman" w:eastAsia="Times New Roman" w:hAnsi="Times New Roman" w:cs="Times New Roman"/>
          <w:b/>
          <w:color w:val="000000" w:themeColor="text1"/>
          <w:sz w:val="28"/>
          <w:szCs w:val="28"/>
          <w:lang w:val="en-US"/>
        </w:rPr>
        <w:lastRenderedPageBreak/>
        <w:t xml:space="preserve">1)  </w:t>
      </w:r>
      <w:proofErr w:type="gramStart"/>
      <w:r w:rsidR="00BE6271" w:rsidRPr="008922DB">
        <w:rPr>
          <w:rFonts w:ascii="Times New Roman" w:eastAsia="Times New Roman" w:hAnsi="Times New Roman" w:cs="Times New Roman"/>
          <w:b/>
          <w:color w:val="000000" w:themeColor="text1"/>
          <w:sz w:val="28"/>
          <w:szCs w:val="28"/>
          <w:u w:val="single"/>
        </w:rPr>
        <w:t>горение</w:t>
      </w:r>
      <w:proofErr w:type="gramEnd"/>
      <w:r w:rsidR="00BE6271" w:rsidRPr="00355144">
        <w:rPr>
          <w:rFonts w:ascii="Times New Roman" w:eastAsia="Times New Roman" w:hAnsi="Times New Roman" w:cs="Times New Roman"/>
          <w:b/>
          <w:color w:val="000000" w:themeColor="text1"/>
          <w:sz w:val="28"/>
          <w:szCs w:val="28"/>
          <w:u w:val="single"/>
          <w:lang w:val="en-US"/>
        </w:rPr>
        <w:t>:</w:t>
      </w:r>
    </w:p>
    <w:p w:rsidR="000B731C" w:rsidRPr="00355144" w:rsidRDefault="000B731C" w:rsidP="000B731C">
      <w:pPr>
        <w:shd w:val="clear" w:color="auto" w:fill="FFFFFF"/>
        <w:spacing w:after="0" w:line="360" w:lineRule="auto"/>
        <w:rPr>
          <w:rFonts w:ascii="Times New Roman" w:eastAsia="Times New Roman" w:hAnsi="Times New Roman" w:cs="Times New Roman"/>
          <w:color w:val="000000" w:themeColor="text1"/>
          <w:sz w:val="28"/>
          <w:szCs w:val="28"/>
          <w:lang w:val="en-US"/>
        </w:rPr>
      </w:pPr>
    </w:p>
    <w:p w:rsidR="00BE6271" w:rsidRPr="000B731C" w:rsidRDefault="00BE6271" w:rsidP="000B731C">
      <w:pPr>
        <w:shd w:val="clear" w:color="auto" w:fill="FFFFFF"/>
        <w:spacing w:after="0" w:line="360" w:lineRule="auto"/>
        <w:rPr>
          <w:rFonts w:ascii="Times New Roman" w:eastAsia="Times New Roman" w:hAnsi="Times New Roman" w:cs="Times New Roman"/>
          <w:color w:val="000000" w:themeColor="text1"/>
          <w:sz w:val="28"/>
          <w:szCs w:val="28"/>
          <w:lang w:val="en-US"/>
        </w:rPr>
      </w:pPr>
      <w:r w:rsidRPr="000B731C">
        <w:rPr>
          <w:rFonts w:ascii="Times New Roman" w:eastAsia="Times New Roman" w:hAnsi="Times New Roman" w:cs="Times New Roman"/>
          <w:color w:val="000000" w:themeColor="text1"/>
          <w:sz w:val="28"/>
          <w:szCs w:val="28"/>
          <w:lang w:val="en-US"/>
        </w:rPr>
        <w:t>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CHO + 5O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w:t>
      </w:r>
      <w:r w:rsidRPr="000B731C">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56" name="Рисунок 98"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0B731C">
        <w:rPr>
          <w:rFonts w:ascii="Times New Roman" w:eastAsia="Times New Roman" w:hAnsi="Times New Roman" w:cs="Times New Roman"/>
          <w:color w:val="000000" w:themeColor="text1"/>
          <w:sz w:val="28"/>
          <w:szCs w:val="28"/>
          <w:lang w:val="en-US"/>
        </w:rPr>
        <w:t> 4CO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+ 4H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O</w:t>
      </w:r>
      <w:r w:rsidRPr="000B731C">
        <w:rPr>
          <w:rFonts w:ascii="Times New Roman" w:eastAsia="Times New Roman" w:hAnsi="Times New Roman" w:cs="Times New Roman"/>
          <w:color w:val="000000" w:themeColor="text1"/>
          <w:sz w:val="28"/>
          <w:szCs w:val="28"/>
          <w:lang w:val="en-US"/>
        </w:rPr>
        <w:br/>
        <w:t>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 + 9O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w:t>
      </w:r>
      <w:r w:rsidRPr="000B731C">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57" name="Рисунок 99"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0B731C">
        <w:rPr>
          <w:rFonts w:ascii="Times New Roman" w:eastAsia="Times New Roman" w:hAnsi="Times New Roman" w:cs="Times New Roman"/>
          <w:color w:val="000000" w:themeColor="text1"/>
          <w:sz w:val="28"/>
          <w:szCs w:val="28"/>
          <w:lang w:val="en-US"/>
        </w:rPr>
        <w:t> 6CO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+ 6H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O</w:t>
      </w:r>
    </w:p>
    <w:p w:rsidR="000B731C" w:rsidRPr="000B731C" w:rsidRDefault="000B731C" w:rsidP="00CF2380">
      <w:pPr>
        <w:shd w:val="clear" w:color="auto" w:fill="FFFFFF"/>
        <w:spacing w:after="0" w:line="300" w:lineRule="atLeast"/>
        <w:ind w:left="9"/>
        <w:rPr>
          <w:rFonts w:ascii="Times New Roman" w:eastAsia="Times New Roman" w:hAnsi="Times New Roman" w:cs="Times New Roman"/>
          <w:color w:val="000000" w:themeColor="text1"/>
          <w:sz w:val="28"/>
          <w:szCs w:val="28"/>
          <w:lang w:val="en-US"/>
        </w:rPr>
      </w:pPr>
    </w:p>
    <w:p w:rsidR="00CF2380" w:rsidRPr="000A4AD1" w:rsidRDefault="000A4AD1" w:rsidP="000A4AD1">
      <w:pPr>
        <w:shd w:val="clear" w:color="auto" w:fill="FFFFFF"/>
        <w:spacing w:after="0" w:line="360" w:lineRule="auto"/>
        <w:ind w:left="360"/>
        <w:jc w:val="both"/>
        <w:rPr>
          <w:rFonts w:ascii="Times New Roman" w:eastAsia="Times New Roman" w:hAnsi="Times New Roman" w:cs="Times New Roman"/>
          <w:color w:val="000000" w:themeColor="text1"/>
          <w:sz w:val="28"/>
          <w:szCs w:val="28"/>
        </w:rPr>
      </w:pPr>
      <w:r w:rsidRPr="000A4AD1">
        <w:rPr>
          <w:rFonts w:ascii="Times New Roman" w:eastAsia="Times New Roman" w:hAnsi="Times New Roman" w:cs="Times New Roman"/>
          <w:b/>
          <w:color w:val="000000" w:themeColor="text1"/>
          <w:sz w:val="28"/>
          <w:szCs w:val="28"/>
        </w:rPr>
        <w:t xml:space="preserve">2)  </w:t>
      </w:r>
      <w:r w:rsidR="00BE6271" w:rsidRPr="000A4AD1">
        <w:rPr>
          <w:rFonts w:ascii="Times New Roman" w:eastAsia="Times New Roman" w:hAnsi="Times New Roman" w:cs="Times New Roman"/>
          <w:b/>
          <w:color w:val="000000" w:themeColor="text1"/>
          <w:sz w:val="28"/>
          <w:szCs w:val="28"/>
          <w:u w:val="single"/>
        </w:rPr>
        <w:t>присоединение (по двойной связи карбонильной группы).</w:t>
      </w:r>
    </w:p>
    <w:p w:rsidR="00BE6271" w:rsidRPr="007B20C3" w:rsidRDefault="00BE6271" w:rsidP="000B731C">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В ряду HCHO </w:t>
      </w:r>
      <w:r w:rsidRPr="008922DB">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58" name="Рисунок 100"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RCHO </w:t>
      </w:r>
      <w:r w:rsidRPr="008922DB">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60" name="Рисунок 101"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xml:space="preserve"> RCOR' склонность к реакциям присоединения уменьшается. Это связано с наличием и числом углеводородных радикалов, </w:t>
      </w:r>
      <w:r w:rsidRPr="007B20C3">
        <w:rPr>
          <w:rFonts w:ascii="Times New Roman" w:eastAsia="Times New Roman" w:hAnsi="Times New Roman" w:cs="Times New Roman"/>
          <w:color w:val="000000" w:themeColor="text1"/>
          <w:sz w:val="28"/>
          <w:szCs w:val="28"/>
        </w:rPr>
        <w:t>связанных с атомом углерода карбонильной группы. </w:t>
      </w:r>
      <w:r w:rsidRPr="007B20C3">
        <w:rPr>
          <w:rFonts w:ascii="Times New Roman" w:eastAsia="Times New Roman" w:hAnsi="Times New Roman" w:cs="Times New Roman"/>
          <w:color w:val="000000" w:themeColor="text1"/>
          <w:sz w:val="28"/>
          <w:szCs w:val="28"/>
        </w:rPr>
        <w:br/>
      </w:r>
      <w:r w:rsidRPr="007B20C3">
        <w:rPr>
          <w:rFonts w:ascii="Times New Roman" w:eastAsia="Times New Roman" w:hAnsi="Times New Roman" w:cs="Times New Roman"/>
          <w:b/>
          <w:color w:val="4E4E3F"/>
          <w:sz w:val="28"/>
          <w:szCs w:val="28"/>
        </w:rPr>
        <w:t>а</w:t>
      </w:r>
      <w:proofErr w:type="gramStart"/>
      <w:r w:rsidRPr="007B20C3">
        <w:rPr>
          <w:rFonts w:ascii="Times New Roman" w:eastAsia="Times New Roman" w:hAnsi="Times New Roman" w:cs="Times New Roman"/>
          <w:b/>
          <w:color w:val="4E4E3F"/>
          <w:sz w:val="28"/>
          <w:szCs w:val="28"/>
        </w:rPr>
        <w:t>)</w:t>
      </w:r>
      <w:r w:rsidRPr="007B20C3">
        <w:rPr>
          <w:rFonts w:ascii="Times New Roman" w:eastAsia="Times New Roman" w:hAnsi="Times New Roman" w:cs="Times New Roman"/>
          <w:b/>
          <w:color w:val="000000" w:themeColor="text1"/>
          <w:sz w:val="28"/>
          <w:szCs w:val="28"/>
        </w:rPr>
        <w:t>г</w:t>
      </w:r>
      <w:proofErr w:type="gramEnd"/>
      <w:r w:rsidRPr="007B20C3">
        <w:rPr>
          <w:rFonts w:ascii="Times New Roman" w:eastAsia="Times New Roman" w:hAnsi="Times New Roman" w:cs="Times New Roman"/>
          <w:b/>
          <w:color w:val="000000" w:themeColor="text1"/>
          <w:sz w:val="28"/>
          <w:szCs w:val="28"/>
        </w:rPr>
        <w:t>идрирование</w:t>
      </w:r>
      <w:r w:rsidRPr="007B20C3">
        <w:rPr>
          <w:rFonts w:ascii="Times New Roman" w:eastAsia="Times New Roman" w:hAnsi="Times New Roman" w:cs="Times New Roman"/>
          <w:color w:val="000000" w:themeColor="text1"/>
          <w:sz w:val="28"/>
          <w:szCs w:val="28"/>
        </w:rPr>
        <w:t>(восстановление водородом):</w:t>
      </w:r>
    </w:p>
    <w:p w:rsidR="00BE6271" w:rsidRPr="004F6342" w:rsidRDefault="00BE6271" w:rsidP="00CF2380">
      <w:pPr>
        <w:shd w:val="clear" w:color="auto" w:fill="FFFFFF"/>
        <w:spacing w:after="0" w:line="300" w:lineRule="atLeast"/>
        <w:rPr>
          <w:rFonts w:ascii="Times New Roman" w:eastAsia="Times New Roman" w:hAnsi="Times New Roman" w:cs="Times New Roman"/>
          <w:color w:val="000000" w:themeColor="text1"/>
          <w:sz w:val="28"/>
          <w:szCs w:val="28"/>
          <w:lang w:val="en-US"/>
        </w:rPr>
      </w:pPr>
      <w:r w:rsidRPr="007B20C3">
        <w:rPr>
          <w:rFonts w:ascii="Times New Roman" w:eastAsia="Times New Roman" w:hAnsi="Times New Roman" w:cs="Times New Roman"/>
          <w:color w:val="000000" w:themeColor="text1"/>
          <w:sz w:val="28"/>
          <w:szCs w:val="28"/>
          <w:lang w:val="en-US"/>
        </w:rPr>
        <w:t>HCHO</w:t>
      </w:r>
      <w:r w:rsidRPr="004F6342">
        <w:rPr>
          <w:rFonts w:ascii="Times New Roman" w:eastAsia="Times New Roman" w:hAnsi="Times New Roman" w:cs="Times New Roman"/>
          <w:color w:val="000000" w:themeColor="text1"/>
          <w:sz w:val="28"/>
          <w:szCs w:val="28"/>
          <w:lang w:val="en-US"/>
        </w:rPr>
        <w:t xml:space="preserve"> + </w:t>
      </w:r>
      <w:r w:rsidRPr="007B20C3">
        <w:rPr>
          <w:rFonts w:ascii="Times New Roman" w:eastAsia="Times New Roman" w:hAnsi="Times New Roman" w:cs="Times New Roman"/>
          <w:color w:val="000000" w:themeColor="text1"/>
          <w:sz w:val="28"/>
          <w:szCs w:val="28"/>
          <w:lang w:val="en-US"/>
        </w:rPr>
        <w:t>H</w:t>
      </w:r>
      <w:r w:rsidRPr="004F6342">
        <w:rPr>
          <w:rFonts w:ascii="Times New Roman" w:eastAsia="Times New Roman" w:hAnsi="Times New Roman" w:cs="Times New Roman"/>
          <w:color w:val="000000" w:themeColor="text1"/>
          <w:sz w:val="28"/>
          <w:szCs w:val="28"/>
          <w:vertAlign w:val="subscript"/>
          <w:lang w:val="en-US"/>
        </w:rPr>
        <w:t>2</w:t>
      </w:r>
      <w:r w:rsidRPr="007B20C3">
        <w:rPr>
          <w:rFonts w:ascii="Times New Roman" w:eastAsia="Times New Roman" w:hAnsi="Times New Roman" w:cs="Times New Roman"/>
          <w:color w:val="000000" w:themeColor="text1"/>
          <w:sz w:val="28"/>
          <w:szCs w:val="28"/>
          <w:lang w:val="en-US"/>
        </w:rPr>
        <w:t> </w:t>
      </w:r>
      <w:r w:rsidRPr="007B20C3">
        <w:rPr>
          <w:rFonts w:ascii="Times New Roman" w:eastAsia="Times New Roman" w:hAnsi="Times New Roman" w:cs="Times New Roman"/>
          <w:noProof/>
          <w:color w:val="000000" w:themeColor="text1"/>
          <w:sz w:val="28"/>
          <w:szCs w:val="28"/>
        </w:rPr>
        <w:drawing>
          <wp:inline distT="0" distB="0" distL="0" distR="0">
            <wp:extent cx="330835" cy="184785"/>
            <wp:effectExtent l="19050" t="0" r="0" b="0"/>
            <wp:docPr id="61" name="Рисунок 102" descr="https://ykl-shk.azureedge.net/goods/ymk/chemistry/work2/theory/2/pointer1_t_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ykl-shk.azureedge.net/goods/ymk/chemistry/work2/theory/2/pointer1_t_Ni.gif"/>
                    <pic:cNvPicPr>
                      <a:picLocks noChangeAspect="1" noChangeArrowheads="1"/>
                    </pic:cNvPicPr>
                  </pic:nvPicPr>
                  <pic:blipFill>
                    <a:blip r:embed="rId152"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lang w:val="en-US"/>
        </w:rPr>
        <w:t> CH</w:t>
      </w:r>
      <w:r w:rsidRPr="004F6342">
        <w:rPr>
          <w:rFonts w:ascii="Times New Roman" w:eastAsia="Times New Roman" w:hAnsi="Times New Roman" w:cs="Times New Roman"/>
          <w:color w:val="000000" w:themeColor="text1"/>
          <w:sz w:val="28"/>
          <w:szCs w:val="28"/>
          <w:vertAlign w:val="subscript"/>
          <w:lang w:val="en-US"/>
        </w:rPr>
        <w:t>3</w:t>
      </w:r>
      <w:r w:rsidRPr="007B20C3">
        <w:rPr>
          <w:rFonts w:ascii="Times New Roman" w:eastAsia="Times New Roman" w:hAnsi="Times New Roman" w:cs="Times New Roman"/>
          <w:color w:val="000000" w:themeColor="text1"/>
          <w:sz w:val="28"/>
          <w:szCs w:val="28"/>
          <w:lang w:val="en-US"/>
        </w:rPr>
        <w:t>OH</w:t>
      </w:r>
      <w:r w:rsidRPr="004F6342">
        <w:rPr>
          <w:rFonts w:ascii="Times New Roman" w:eastAsia="Times New Roman" w:hAnsi="Times New Roman" w:cs="Times New Roman"/>
          <w:color w:val="000000" w:themeColor="text1"/>
          <w:sz w:val="28"/>
          <w:szCs w:val="28"/>
          <w:lang w:val="en-US"/>
        </w:rPr>
        <w:br/>
      </w:r>
      <w:r w:rsidRPr="007B20C3">
        <w:rPr>
          <w:rFonts w:ascii="Times New Roman" w:eastAsia="Times New Roman" w:hAnsi="Times New Roman" w:cs="Times New Roman"/>
          <w:color w:val="000000" w:themeColor="text1"/>
          <w:sz w:val="28"/>
          <w:szCs w:val="28"/>
          <w:lang w:val="en-US"/>
        </w:rPr>
        <w:t>CH</w:t>
      </w:r>
      <w:r w:rsidRPr="004F6342">
        <w:rPr>
          <w:rFonts w:ascii="Times New Roman" w:eastAsia="Times New Roman" w:hAnsi="Times New Roman" w:cs="Times New Roman"/>
          <w:color w:val="000000" w:themeColor="text1"/>
          <w:sz w:val="28"/>
          <w:szCs w:val="28"/>
          <w:vertAlign w:val="subscript"/>
          <w:lang w:val="en-US"/>
        </w:rPr>
        <w:t>3</w:t>
      </w:r>
      <w:r w:rsidRPr="004F6342">
        <w:rPr>
          <w:rFonts w:ascii="Times New Roman" w:eastAsia="Times New Roman" w:hAnsi="Times New Roman" w:cs="Times New Roman"/>
          <w:color w:val="000000" w:themeColor="text1"/>
          <w:sz w:val="28"/>
          <w:szCs w:val="28"/>
          <w:lang w:val="en-US"/>
        </w:rPr>
        <w:t>—</w:t>
      </w:r>
      <w:r w:rsidRPr="007B20C3">
        <w:rPr>
          <w:rFonts w:ascii="Times New Roman" w:eastAsia="Times New Roman" w:hAnsi="Times New Roman" w:cs="Times New Roman"/>
          <w:color w:val="000000" w:themeColor="text1"/>
          <w:sz w:val="28"/>
          <w:szCs w:val="28"/>
          <w:lang w:val="en-US"/>
        </w:rPr>
        <w:t>CO</w:t>
      </w:r>
      <w:r w:rsidRPr="004F6342">
        <w:rPr>
          <w:rFonts w:ascii="Times New Roman" w:eastAsia="Times New Roman" w:hAnsi="Times New Roman" w:cs="Times New Roman"/>
          <w:color w:val="000000" w:themeColor="text1"/>
          <w:sz w:val="28"/>
          <w:szCs w:val="28"/>
          <w:lang w:val="en-US"/>
        </w:rPr>
        <w:t>—</w:t>
      </w:r>
      <w:r w:rsidRPr="007B20C3">
        <w:rPr>
          <w:rFonts w:ascii="Times New Roman" w:eastAsia="Times New Roman" w:hAnsi="Times New Roman" w:cs="Times New Roman"/>
          <w:color w:val="000000" w:themeColor="text1"/>
          <w:sz w:val="28"/>
          <w:szCs w:val="28"/>
          <w:lang w:val="en-US"/>
        </w:rPr>
        <w:t>CH</w:t>
      </w:r>
      <w:r w:rsidRPr="004F6342">
        <w:rPr>
          <w:rFonts w:ascii="Times New Roman" w:eastAsia="Times New Roman" w:hAnsi="Times New Roman" w:cs="Times New Roman"/>
          <w:color w:val="000000" w:themeColor="text1"/>
          <w:sz w:val="28"/>
          <w:szCs w:val="28"/>
          <w:vertAlign w:val="subscript"/>
          <w:lang w:val="en-US"/>
        </w:rPr>
        <w:t>3</w:t>
      </w:r>
      <w:r w:rsidRPr="007B20C3">
        <w:rPr>
          <w:rFonts w:ascii="Times New Roman" w:eastAsia="Times New Roman" w:hAnsi="Times New Roman" w:cs="Times New Roman"/>
          <w:color w:val="000000" w:themeColor="text1"/>
          <w:sz w:val="28"/>
          <w:szCs w:val="28"/>
          <w:lang w:val="en-US"/>
        </w:rPr>
        <w:t> </w:t>
      </w:r>
      <w:r w:rsidRPr="004F6342">
        <w:rPr>
          <w:rFonts w:ascii="Times New Roman" w:eastAsia="Times New Roman" w:hAnsi="Times New Roman" w:cs="Times New Roman"/>
          <w:color w:val="000000" w:themeColor="text1"/>
          <w:sz w:val="28"/>
          <w:szCs w:val="28"/>
          <w:lang w:val="en-US"/>
        </w:rPr>
        <w:t xml:space="preserve">+ </w:t>
      </w:r>
      <w:r w:rsidRPr="007B20C3">
        <w:rPr>
          <w:rFonts w:ascii="Times New Roman" w:eastAsia="Times New Roman" w:hAnsi="Times New Roman" w:cs="Times New Roman"/>
          <w:color w:val="000000" w:themeColor="text1"/>
          <w:sz w:val="28"/>
          <w:szCs w:val="28"/>
          <w:lang w:val="en-US"/>
        </w:rPr>
        <w:t>H</w:t>
      </w:r>
      <w:r w:rsidRPr="004F6342">
        <w:rPr>
          <w:rFonts w:ascii="Times New Roman" w:eastAsia="Times New Roman" w:hAnsi="Times New Roman" w:cs="Times New Roman"/>
          <w:color w:val="000000" w:themeColor="text1"/>
          <w:sz w:val="28"/>
          <w:szCs w:val="28"/>
          <w:vertAlign w:val="subscript"/>
          <w:lang w:val="en-US"/>
        </w:rPr>
        <w:t>2</w:t>
      </w:r>
      <w:r w:rsidRPr="007B20C3">
        <w:rPr>
          <w:rFonts w:ascii="Times New Roman" w:eastAsia="Times New Roman" w:hAnsi="Times New Roman" w:cs="Times New Roman"/>
          <w:color w:val="000000" w:themeColor="text1"/>
          <w:sz w:val="28"/>
          <w:szCs w:val="28"/>
          <w:lang w:val="en-US"/>
        </w:rPr>
        <w:t> </w:t>
      </w:r>
      <w:r w:rsidRPr="007B20C3">
        <w:rPr>
          <w:rFonts w:ascii="Times New Roman" w:eastAsia="Times New Roman" w:hAnsi="Times New Roman" w:cs="Times New Roman"/>
          <w:noProof/>
          <w:color w:val="000000" w:themeColor="text1"/>
          <w:sz w:val="28"/>
          <w:szCs w:val="28"/>
        </w:rPr>
        <w:drawing>
          <wp:inline distT="0" distB="0" distL="0" distR="0">
            <wp:extent cx="330835" cy="184785"/>
            <wp:effectExtent l="19050" t="0" r="0" b="0"/>
            <wp:docPr id="62" name="Рисунок 103" descr="https://ykl-shk.azureedge.net/goods/ymk/chemistry/work2/theory/2/pointer1_t_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ykl-shk.azureedge.net/goods/ymk/chemistry/work2/theory/2/pointer1_t_Ni.gif"/>
                    <pic:cNvPicPr>
                      <a:picLocks noChangeAspect="1" noChangeArrowheads="1"/>
                    </pic:cNvPicPr>
                  </pic:nvPicPr>
                  <pic:blipFill>
                    <a:blip r:embed="rId152"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lang w:val="en-US"/>
        </w:rPr>
        <w:t> CH</w:t>
      </w:r>
      <w:r w:rsidRPr="004F6342">
        <w:rPr>
          <w:rFonts w:ascii="Times New Roman" w:eastAsia="Times New Roman" w:hAnsi="Times New Roman" w:cs="Times New Roman"/>
          <w:color w:val="000000" w:themeColor="text1"/>
          <w:sz w:val="28"/>
          <w:szCs w:val="28"/>
          <w:vertAlign w:val="subscript"/>
          <w:lang w:val="en-US"/>
        </w:rPr>
        <w:t>3</w:t>
      </w:r>
      <w:r w:rsidRPr="004F6342">
        <w:rPr>
          <w:rFonts w:ascii="Times New Roman" w:eastAsia="Times New Roman" w:hAnsi="Times New Roman" w:cs="Times New Roman"/>
          <w:color w:val="000000" w:themeColor="text1"/>
          <w:sz w:val="28"/>
          <w:szCs w:val="28"/>
          <w:lang w:val="en-US"/>
        </w:rPr>
        <w:t>—</w:t>
      </w:r>
      <w:proofErr w:type="gramStart"/>
      <w:r w:rsidRPr="007B20C3">
        <w:rPr>
          <w:rFonts w:ascii="Times New Roman" w:eastAsia="Times New Roman" w:hAnsi="Times New Roman" w:cs="Times New Roman"/>
          <w:color w:val="000000" w:themeColor="text1"/>
          <w:sz w:val="28"/>
          <w:szCs w:val="28"/>
          <w:lang w:val="en-US"/>
        </w:rPr>
        <w:t>CH</w:t>
      </w:r>
      <w:r w:rsidRPr="004F6342">
        <w:rPr>
          <w:rFonts w:ascii="Times New Roman" w:eastAsia="Times New Roman" w:hAnsi="Times New Roman" w:cs="Times New Roman"/>
          <w:color w:val="000000" w:themeColor="text1"/>
          <w:sz w:val="28"/>
          <w:szCs w:val="28"/>
          <w:lang w:val="en-US"/>
        </w:rPr>
        <w:t>(</w:t>
      </w:r>
      <w:proofErr w:type="gramEnd"/>
      <w:r w:rsidRPr="007B20C3">
        <w:rPr>
          <w:rFonts w:ascii="Times New Roman" w:eastAsia="Times New Roman" w:hAnsi="Times New Roman" w:cs="Times New Roman"/>
          <w:color w:val="000000" w:themeColor="text1"/>
          <w:sz w:val="28"/>
          <w:szCs w:val="28"/>
          <w:lang w:val="en-US"/>
        </w:rPr>
        <w:t>OH</w:t>
      </w:r>
      <w:r w:rsidRPr="004F6342">
        <w:rPr>
          <w:rFonts w:ascii="Times New Roman" w:eastAsia="Times New Roman" w:hAnsi="Times New Roman" w:cs="Times New Roman"/>
          <w:color w:val="000000" w:themeColor="text1"/>
          <w:sz w:val="28"/>
          <w:szCs w:val="28"/>
          <w:lang w:val="en-US"/>
        </w:rPr>
        <w:t>)—</w:t>
      </w:r>
      <w:r w:rsidRPr="007B20C3">
        <w:rPr>
          <w:rFonts w:ascii="Times New Roman" w:eastAsia="Times New Roman" w:hAnsi="Times New Roman" w:cs="Times New Roman"/>
          <w:color w:val="000000" w:themeColor="text1"/>
          <w:sz w:val="28"/>
          <w:szCs w:val="28"/>
          <w:lang w:val="en-US"/>
        </w:rPr>
        <w:t>CH</w:t>
      </w:r>
      <w:r w:rsidRPr="004F6342">
        <w:rPr>
          <w:rFonts w:ascii="Times New Roman" w:eastAsia="Times New Roman" w:hAnsi="Times New Roman" w:cs="Times New Roman"/>
          <w:color w:val="000000" w:themeColor="text1"/>
          <w:sz w:val="28"/>
          <w:szCs w:val="28"/>
          <w:vertAlign w:val="subscript"/>
          <w:lang w:val="en-US"/>
        </w:rPr>
        <w:t>3</w:t>
      </w:r>
    </w:p>
    <w:p w:rsidR="00BE6271" w:rsidRPr="007B20C3" w:rsidRDefault="00BE6271" w:rsidP="000B731C">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color w:val="000000" w:themeColor="text1"/>
          <w:sz w:val="28"/>
          <w:szCs w:val="28"/>
        </w:rPr>
        <w:t>Из альдегидов при этом получаются первичные спирты, а из кетонов - вторичные.</w:t>
      </w:r>
    </w:p>
    <w:p w:rsidR="00BE6271" w:rsidRPr="007B20C3" w:rsidRDefault="000A4AD1" w:rsidP="000A4AD1">
      <w:pPr>
        <w:shd w:val="clear" w:color="auto" w:fill="FFFFFF"/>
        <w:spacing w:after="0" w:line="300" w:lineRule="atLeast"/>
        <w:ind w:left="360"/>
        <w:rPr>
          <w:rFonts w:ascii="Times New Roman" w:eastAsia="Times New Roman" w:hAnsi="Times New Roman" w:cs="Times New Roman"/>
          <w:b/>
          <w:color w:val="000000" w:themeColor="text1"/>
          <w:sz w:val="28"/>
          <w:szCs w:val="28"/>
          <w:u w:val="single"/>
        </w:rPr>
      </w:pPr>
      <w:r w:rsidRPr="000A4AD1">
        <w:rPr>
          <w:rFonts w:ascii="Times New Roman" w:eastAsia="Times New Roman" w:hAnsi="Times New Roman" w:cs="Times New Roman"/>
          <w:b/>
          <w:color w:val="000000" w:themeColor="text1"/>
          <w:sz w:val="28"/>
          <w:szCs w:val="28"/>
        </w:rPr>
        <w:t xml:space="preserve">3) </w:t>
      </w:r>
      <w:r w:rsidR="00BE6271" w:rsidRPr="007B20C3">
        <w:rPr>
          <w:rFonts w:ascii="Times New Roman" w:eastAsia="Times New Roman" w:hAnsi="Times New Roman" w:cs="Times New Roman"/>
          <w:b/>
          <w:color w:val="000000" w:themeColor="text1"/>
          <w:sz w:val="28"/>
          <w:szCs w:val="28"/>
          <w:u w:val="single"/>
        </w:rPr>
        <w:t>окисление:</w:t>
      </w:r>
    </w:p>
    <w:p w:rsidR="00BE6271" w:rsidRPr="007B20C3" w:rsidRDefault="00BE6271" w:rsidP="00BE6271">
      <w:pPr>
        <w:shd w:val="clear" w:color="auto" w:fill="FFFFFF"/>
        <w:spacing w:after="0" w:line="300" w:lineRule="atLeast"/>
        <w:rPr>
          <w:rFonts w:ascii="Times New Roman" w:eastAsia="Times New Roman" w:hAnsi="Times New Roman" w:cs="Times New Roman"/>
          <w:b/>
          <w:color w:val="000000" w:themeColor="text1"/>
          <w:sz w:val="28"/>
          <w:szCs w:val="28"/>
        </w:rPr>
      </w:pPr>
      <w:r w:rsidRPr="007B20C3">
        <w:rPr>
          <w:rFonts w:ascii="Times New Roman" w:eastAsia="Times New Roman" w:hAnsi="Times New Roman" w:cs="Times New Roman"/>
          <w:b/>
          <w:color w:val="000000" w:themeColor="text1"/>
          <w:sz w:val="28"/>
          <w:szCs w:val="28"/>
        </w:rPr>
        <w:t>- окисление перманганатом калия:</w:t>
      </w:r>
    </w:p>
    <w:p w:rsidR="000B731C" w:rsidRDefault="000B731C" w:rsidP="00BE6271">
      <w:pPr>
        <w:shd w:val="clear" w:color="auto" w:fill="FFFFFF"/>
        <w:spacing w:after="0" w:line="300" w:lineRule="atLeast"/>
        <w:rPr>
          <w:rStyle w:val="a8"/>
          <w:rFonts w:ascii="Times New Roman" w:hAnsi="Times New Roman" w:cs="Times New Roman"/>
          <w:color w:val="000000"/>
          <w:sz w:val="28"/>
          <w:szCs w:val="28"/>
          <w:shd w:val="clear" w:color="auto" w:fill="FFFFFF"/>
        </w:rPr>
      </w:pPr>
    </w:p>
    <w:p w:rsidR="00BE6271" w:rsidRPr="00355144" w:rsidRDefault="00BE6271" w:rsidP="00BE6271">
      <w:pPr>
        <w:shd w:val="clear" w:color="auto" w:fill="FFFFFF"/>
        <w:spacing w:after="0" w:line="300" w:lineRule="atLeast"/>
        <w:rPr>
          <w:rFonts w:ascii="Times New Roman" w:eastAsia="Times New Roman" w:hAnsi="Times New Roman" w:cs="Times New Roman"/>
          <w:color w:val="4E4E3F"/>
          <w:sz w:val="28"/>
          <w:szCs w:val="28"/>
        </w:rPr>
      </w:pPr>
      <w:r w:rsidRPr="00355144">
        <w:rPr>
          <w:rStyle w:val="a8"/>
          <w:rFonts w:ascii="Times New Roman" w:hAnsi="Times New Roman" w:cs="Times New Roman"/>
          <w:color w:val="000000"/>
          <w:sz w:val="28"/>
          <w:szCs w:val="28"/>
          <w:shd w:val="clear" w:color="auto" w:fill="FFFFFF"/>
        </w:rPr>
        <w:t>5</w:t>
      </w:r>
      <w:r w:rsidRPr="007B20C3">
        <w:rPr>
          <w:rFonts w:ascii="Times New Roman" w:hAnsi="Times New Roman" w:cs="Times New Roman"/>
          <w:color w:val="000000"/>
          <w:sz w:val="28"/>
          <w:szCs w:val="28"/>
          <w:shd w:val="clear" w:color="auto" w:fill="FFFFFF"/>
          <w:lang w:val="en-US"/>
        </w:rPr>
        <w:t>CH</w:t>
      </w:r>
      <w:r w:rsidRPr="00355144">
        <w:rPr>
          <w:rFonts w:ascii="Times New Roman" w:hAnsi="Times New Roman" w:cs="Times New Roman"/>
          <w:color w:val="000000"/>
          <w:sz w:val="28"/>
          <w:szCs w:val="28"/>
          <w:shd w:val="clear" w:color="auto" w:fill="FFFFFF"/>
          <w:vertAlign w:val="subscript"/>
        </w:rPr>
        <w:t>3</w:t>
      </w:r>
      <w:r w:rsidRPr="00355144">
        <w:rPr>
          <w:rFonts w:ascii="Times New Roman" w:hAnsi="Times New Roman" w:cs="Times New Roman"/>
          <w:color w:val="000000"/>
          <w:sz w:val="28"/>
          <w:szCs w:val="28"/>
          <w:shd w:val="clear" w:color="auto" w:fill="FFFFFF"/>
        </w:rPr>
        <w:t>-</w:t>
      </w:r>
      <w:r w:rsidRPr="007B20C3">
        <w:rPr>
          <w:rFonts w:ascii="Times New Roman" w:hAnsi="Times New Roman" w:cs="Times New Roman"/>
          <w:color w:val="000000"/>
          <w:sz w:val="28"/>
          <w:szCs w:val="28"/>
          <w:shd w:val="clear" w:color="auto" w:fill="FFFFFF"/>
          <w:lang w:val="en-US"/>
        </w:rPr>
        <w:t>CH</w:t>
      </w:r>
      <w:r w:rsidRPr="007B20C3">
        <w:rPr>
          <w:rFonts w:ascii="Times New Roman" w:hAnsi="Times New Roman" w:cs="Times New Roman"/>
          <w:color w:val="000000"/>
          <w:sz w:val="28"/>
          <w:szCs w:val="28"/>
          <w:shd w:val="clear" w:color="auto" w:fill="FFFFFF"/>
        </w:rPr>
        <w:t>О</w:t>
      </w:r>
      <w:r w:rsidRPr="00355144">
        <w:rPr>
          <w:rFonts w:ascii="Times New Roman" w:hAnsi="Times New Roman" w:cs="Times New Roman"/>
          <w:color w:val="000000"/>
          <w:sz w:val="28"/>
          <w:szCs w:val="28"/>
          <w:shd w:val="clear" w:color="auto" w:fill="FFFFFF"/>
        </w:rPr>
        <w:t xml:space="preserve"> +</w:t>
      </w:r>
      <w:r w:rsidRPr="007B20C3">
        <w:rPr>
          <w:rStyle w:val="a8"/>
          <w:rFonts w:ascii="Times New Roman" w:hAnsi="Times New Roman" w:cs="Times New Roman"/>
          <w:color w:val="000000"/>
          <w:sz w:val="28"/>
          <w:szCs w:val="28"/>
          <w:shd w:val="clear" w:color="auto" w:fill="FFFFFF"/>
          <w:lang w:val="en-US"/>
        </w:rPr>
        <w:t> </w:t>
      </w:r>
      <w:r w:rsidRPr="00355144">
        <w:rPr>
          <w:rStyle w:val="a8"/>
          <w:rFonts w:ascii="Times New Roman" w:hAnsi="Times New Roman" w:cs="Times New Roman"/>
          <w:color w:val="000000"/>
          <w:sz w:val="28"/>
          <w:szCs w:val="28"/>
          <w:shd w:val="clear" w:color="auto" w:fill="FFFFFF"/>
        </w:rPr>
        <w:t>2</w:t>
      </w:r>
      <w:r w:rsidRPr="007B20C3">
        <w:rPr>
          <w:rFonts w:ascii="Times New Roman" w:hAnsi="Times New Roman" w:cs="Times New Roman"/>
          <w:color w:val="000000"/>
          <w:sz w:val="28"/>
          <w:szCs w:val="28"/>
          <w:shd w:val="clear" w:color="auto" w:fill="FFFFFF"/>
          <w:lang w:val="en-US"/>
        </w:rPr>
        <w:t>KMnO</w:t>
      </w:r>
      <w:r w:rsidRPr="00355144">
        <w:rPr>
          <w:rFonts w:ascii="Times New Roman" w:hAnsi="Times New Roman" w:cs="Times New Roman"/>
          <w:color w:val="000000"/>
          <w:sz w:val="28"/>
          <w:szCs w:val="28"/>
          <w:shd w:val="clear" w:color="auto" w:fill="FFFFFF"/>
          <w:vertAlign w:val="subscript"/>
        </w:rPr>
        <w:t>4</w:t>
      </w:r>
      <w:r w:rsidRPr="00355144">
        <w:rPr>
          <w:rFonts w:ascii="Times New Roman" w:hAnsi="Times New Roman" w:cs="Times New Roman"/>
          <w:color w:val="000000"/>
          <w:sz w:val="28"/>
          <w:szCs w:val="28"/>
          <w:shd w:val="clear" w:color="auto" w:fill="FFFFFF"/>
        </w:rPr>
        <w:t xml:space="preserve"> + </w:t>
      </w:r>
      <w:r w:rsidRPr="00355144">
        <w:rPr>
          <w:rStyle w:val="a8"/>
          <w:rFonts w:ascii="Times New Roman" w:hAnsi="Times New Roman" w:cs="Times New Roman"/>
          <w:color w:val="000000"/>
          <w:sz w:val="28"/>
          <w:szCs w:val="28"/>
          <w:shd w:val="clear" w:color="auto" w:fill="FFFFFF"/>
        </w:rPr>
        <w:t>3</w:t>
      </w:r>
      <w:r w:rsidRPr="007B20C3">
        <w:rPr>
          <w:rFonts w:ascii="Times New Roman" w:hAnsi="Times New Roman" w:cs="Times New Roman"/>
          <w:color w:val="000000"/>
          <w:sz w:val="28"/>
          <w:szCs w:val="28"/>
          <w:shd w:val="clear" w:color="auto" w:fill="FFFFFF"/>
          <w:lang w:val="en-US"/>
        </w:rPr>
        <w:t>H</w:t>
      </w:r>
      <w:r w:rsidRPr="00355144">
        <w:rPr>
          <w:rFonts w:ascii="Times New Roman" w:hAnsi="Times New Roman" w:cs="Times New Roman"/>
          <w:color w:val="000000"/>
          <w:sz w:val="28"/>
          <w:szCs w:val="28"/>
          <w:shd w:val="clear" w:color="auto" w:fill="FFFFFF"/>
          <w:vertAlign w:val="subscript"/>
        </w:rPr>
        <w:t>2</w:t>
      </w:r>
      <w:r w:rsidRPr="007B20C3">
        <w:rPr>
          <w:rFonts w:ascii="Times New Roman" w:hAnsi="Times New Roman" w:cs="Times New Roman"/>
          <w:color w:val="000000"/>
          <w:sz w:val="28"/>
          <w:szCs w:val="28"/>
          <w:shd w:val="clear" w:color="auto" w:fill="FFFFFF"/>
          <w:lang w:val="en-US"/>
        </w:rPr>
        <w:t>SO</w:t>
      </w:r>
      <w:r w:rsidRPr="00355144">
        <w:rPr>
          <w:rFonts w:ascii="Times New Roman" w:hAnsi="Times New Roman" w:cs="Times New Roman"/>
          <w:color w:val="000000"/>
          <w:sz w:val="28"/>
          <w:szCs w:val="28"/>
          <w:shd w:val="clear" w:color="auto" w:fill="FFFFFF"/>
          <w:vertAlign w:val="subscript"/>
        </w:rPr>
        <w:t>4</w:t>
      </w:r>
      <w:r w:rsidRPr="007B20C3">
        <w:rPr>
          <w:rFonts w:ascii="Times New Roman" w:hAnsi="Times New Roman" w:cs="Times New Roman"/>
          <w:color w:val="000000"/>
          <w:sz w:val="28"/>
          <w:szCs w:val="28"/>
          <w:shd w:val="clear" w:color="auto" w:fill="FFFFFF"/>
          <w:lang w:val="en-US"/>
        </w:rPr>
        <w:t> </w:t>
      </w:r>
      <w:r w:rsidRPr="00355144">
        <w:rPr>
          <w:rFonts w:ascii="Times New Roman" w:hAnsi="Times New Roman" w:cs="Times New Roman"/>
          <w:color w:val="000000"/>
          <w:sz w:val="28"/>
          <w:szCs w:val="28"/>
          <w:shd w:val="clear" w:color="auto" w:fill="FFFFFF"/>
        </w:rPr>
        <w:t>=</w:t>
      </w:r>
      <w:r w:rsidRPr="007B20C3">
        <w:rPr>
          <w:rFonts w:ascii="Times New Roman" w:hAnsi="Times New Roman" w:cs="Times New Roman"/>
          <w:color w:val="000000"/>
          <w:sz w:val="28"/>
          <w:szCs w:val="28"/>
          <w:shd w:val="clear" w:color="auto" w:fill="FFFFFF"/>
          <w:lang w:val="en-US"/>
        </w:rPr>
        <w:t> </w:t>
      </w:r>
      <w:r w:rsidRPr="00355144">
        <w:rPr>
          <w:rStyle w:val="a8"/>
          <w:rFonts w:ascii="Times New Roman" w:hAnsi="Times New Roman" w:cs="Times New Roman"/>
          <w:color w:val="000000"/>
          <w:sz w:val="28"/>
          <w:szCs w:val="28"/>
          <w:shd w:val="clear" w:color="auto" w:fill="FFFFFF"/>
        </w:rPr>
        <w:t>5</w:t>
      </w:r>
      <w:r w:rsidRPr="007B20C3">
        <w:rPr>
          <w:rFonts w:ascii="Times New Roman" w:hAnsi="Times New Roman" w:cs="Times New Roman"/>
          <w:color w:val="000000"/>
          <w:sz w:val="28"/>
          <w:szCs w:val="28"/>
          <w:shd w:val="clear" w:color="auto" w:fill="FFFFFF"/>
          <w:lang w:val="en-US"/>
        </w:rPr>
        <w:t>CH</w:t>
      </w:r>
      <w:r w:rsidRPr="00355144">
        <w:rPr>
          <w:rFonts w:ascii="Times New Roman" w:hAnsi="Times New Roman" w:cs="Times New Roman"/>
          <w:color w:val="000000"/>
          <w:sz w:val="28"/>
          <w:szCs w:val="28"/>
          <w:shd w:val="clear" w:color="auto" w:fill="FFFFFF"/>
          <w:vertAlign w:val="subscript"/>
        </w:rPr>
        <w:t>3</w:t>
      </w:r>
      <w:r w:rsidRPr="00355144">
        <w:rPr>
          <w:rFonts w:ascii="Times New Roman" w:hAnsi="Times New Roman" w:cs="Times New Roman"/>
          <w:color w:val="000000"/>
          <w:sz w:val="28"/>
          <w:szCs w:val="28"/>
          <w:shd w:val="clear" w:color="auto" w:fill="FFFFFF"/>
        </w:rPr>
        <w:t>-</w:t>
      </w:r>
      <w:r w:rsidRPr="007B20C3">
        <w:rPr>
          <w:rFonts w:ascii="Times New Roman" w:hAnsi="Times New Roman" w:cs="Times New Roman"/>
          <w:color w:val="000000"/>
          <w:sz w:val="28"/>
          <w:szCs w:val="28"/>
          <w:shd w:val="clear" w:color="auto" w:fill="FFFFFF"/>
          <w:lang w:val="en-US"/>
        </w:rPr>
        <w:t>COOH</w:t>
      </w:r>
      <w:r w:rsidRPr="00355144">
        <w:rPr>
          <w:rFonts w:ascii="Times New Roman" w:hAnsi="Times New Roman" w:cs="Times New Roman"/>
          <w:color w:val="000000"/>
          <w:sz w:val="28"/>
          <w:szCs w:val="28"/>
          <w:shd w:val="clear" w:color="auto" w:fill="FFFFFF"/>
        </w:rPr>
        <w:t xml:space="preserve"> +</w:t>
      </w:r>
      <w:r w:rsidRPr="007B20C3">
        <w:rPr>
          <w:rFonts w:ascii="Times New Roman" w:hAnsi="Times New Roman" w:cs="Times New Roman"/>
          <w:color w:val="000000"/>
          <w:sz w:val="28"/>
          <w:szCs w:val="28"/>
          <w:shd w:val="clear" w:color="auto" w:fill="FFFFFF"/>
          <w:lang w:val="en-US"/>
        </w:rPr>
        <w:t> </w:t>
      </w:r>
      <w:r w:rsidRPr="00355144">
        <w:rPr>
          <w:rStyle w:val="a8"/>
          <w:rFonts w:ascii="Times New Roman" w:hAnsi="Times New Roman" w:cs="Times New Roman"/>
          <w:color w:val="000000"/>
          <w:sz w:val="28"/>
          <w:szCs w:val="28"/>
          <w:shd w:val="clear" w:color="auto" w:fill="FFFFFF"/>
        </w:rPr>
        <w:t>2</w:t>
      </w:r>
      <w:r w:rsidRPr="007B20C3">
        <w:rPr>
          <w:rFonts w:ascii="Times New Roman" w:hAnsi="Times New Roman" w:cs="Times New Roman"/>
          <w:color w:val="000000"/>
          <w:sz w:val="28"/>
          <w:szCs w:val="28"/>
          <w:shd w:val="clear" w:color="auto" w:fill="FFFFFF"/>
          <w:lang w:val="en-US"/>
        </w:rPr>
        <w:t>MnSO</w:t>
      </w:r>
      <w:r w:rsidRPr="00355144">
        <w:rPr>
          <w:rFonts w:ascii="Times New Roman" w:hAnsi="Times New Roman" w:cs="Times New Roman"/>
          <w:color w:val="000000"/>
          <w:sz w:val="28"/>
          <w:szCs w:val="28"/>
          <w:shd w:val="clear" w:color="auto" w:fill="FFFFFF"/>
          <w:vertAlign w:val="subscript"/>
        </w:rPr>
        <w:t>4</w:t>
      </w:r>
      <w:r w:rsidRPr="00355144">
        <w:rPr>
          <w:rFonts w:ascii="Times New Roman" w:hAnsi="Times New Roman" w:cs="Times New Roman"/>
          <w:color w:val="000000"/>
          <w:sz w:val="28"/>
          <w:szCs w:val="28"/>
          <w:shd w:val="clear" w:color="auto" w:fill="FFFFFF"/>
        </w:rPr>
        <w:t xml:space="preserve">+ </w:t>
      </w:r>
      <w:r w:rsidRPr="007B20C3">
        <w:rPr>
          <w:rFonts w:ascii="Times New Roman" w:hAnsi="Times New Roman" w:cs="Times New Roman"/>
          <w:color w:val="000000"/>
          <w:sz w:val="28"/>
          <w:szCs w:val="28"/>
          <w:shd w:val="clear" w:color="auto" w:fill="FFFFFF"/>
          <w:lang w:val="en-US"/>
        </w:rPr>
        <w:t>K</w:t>
      </w:r>
      <w:r w:rsidRPr="00355144">
        <w:rPr>
          <w:rFonts w:ascii="Times New Roman" w:hAnsi="Times New Roman" w:cs="Times New Roman"/>
          <w:color w:val="000000"/>
          <w:sz w:val="28"/>
          <w:szCs w:val="28"/>
          <w:shd w:val="clear" w:color="auto" w:fill="FFFFFF"/>
          <w:vertAlign w:val="subscript"/>
        </w:rPr>
        <w:t>2</w:t>
      </w:r>
      <w:r w:rsidRPr="007B20C3">
        <w:rPr>
          <w:rFonts w:ascii="Times New Roman" w:hAnsi="Times New Roman" w:cs="Times New Roman"/>
          <w:color w:val="000000"/>
          <w:sz w:val="28"/>
          <w:szCs w:val="28"/>
          <w:shd w:val="clear" w:color="auto" w:fill="FFFFFF"/>
          <w:lang w:val="en-US"/>
        </w:rPr>
        <w:t>SO</w:t>
      </w:r>
      <w:r w:rsidRPr="00355144">
        <w:rPr>
          <w:rFonts w:ascii="Times New Roman" w:hAnsi="Times New Roman" w:cs="Times New Roman"/>
          <w:color w:val="000000"/>
          <w:sz w:val="28"/>
          <w:szCs w:val="28"/>
          <w:shd w:val="clear" w:color="auto" w:fill="FFFFFF"/>
          <w:vertAlign w:val="subscript"/>
        </w:rPr>
        <w:t>4</w:t>
      </w:r>
      <w:r w:rsidRPr="00355144">
        <w:rPr>
          <w:rFonts w:ascii="Times New Roman" w:hAnsi="Times New Roman" w:cs="Times New Roman"/>
          <w:color w:val="000000"/>
          <w:sz w:val="28"/>
          <w:szCs w:val="28"/>
          <w:shd w:val="clear" w:color="auto" w:fill="FFFFFF"/>
        </w:rPr>
        <w:t xml:space="preserve"> +</w:t>
      </w:r>
      <w:r w:rsidRPr="00355144">
        <w:rPr>
          <w:rStyle w:val="a8"/>
          <w:rFonts w:ascii="Times New Roman" w:hAnsi="Times New Roman" w:cs="Times New Roman"/>
          <w:color w:val="000000"/>
          <w:sz w:val="28"/>
          <w:szCs w:val="28"/>
          <w:shd w:val="clear" w:color="auto" w:fill="FFFFFF"/>
        </w:rPr>
        <w:t xml:space="preserve"> 3</w:t>
      </w:r>
      <w:r w:rsidRPr="007B20C3">
        <w:rPr>
          <w:rFonts w:ascii="Times New Roman" w:hAnsi="Times New Roman" w:cs="Times New Roman"/>
          <w:color w:val="000000"/>
          <w:sz w:val="28"/>
          <w:szCs w:val="28"/>
          <w:shd w:val="clear" w:color="auto" w:fill="FFFFFF"/>
          <w:lang w:val="en-US"/>
        </w:rPr>
        <w:t>H</w:t>
      </w:r>
      <w:r w:rsidRPr="00355144">
        <w:rPr>
          <w:rFonts w:ascii="Times New Roman" w:hAnsi="Times New Roman" w:cs="Times New Roman"/>
          <w:color w:val="000000"/>
          <w:sz w:val="28"/>
          <w:szCs w:val="28"/>
          <w:shd w:val="clear" w:color="auto" w:fill="FFFFFF"/>
          <w:vertAlign w:val="subscript"/>
        </w:rPr>
        <w:t>2</w:t>
      </w:r>
      <w:r w:rsidRPr="007B20C3">
        <w:rPr>
          <w:rFonts w:ascii="Times New Roman" w:hAnsi="Times New Roman" w:cs="Times New Roman"/>
          <w:color w:val="000000"/>
          <w:sz w:val="28"/>
          <w:szCs w:val="28"/>
          <w:shd w:val="clear" w:color="auto" w:fill="FFFFFF"/>
          <w:lang w:val="en-US"/>
        </w:rPr>
        <w:t>O</w:t>
      </w:r>
    </w:p>
    <w:p w:rsidR="00BE6271" w:rsidRPr="000B731C"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vertAlign w:val="subscript"/>
        </w:rPr>
      </w:pPr>
      <w:r w:rsidRPr="000B731C">
        <w:rPr>
          <w:rFonts w:ascii="Times New Roman" w:eastAsia="Times New Roman" w:hAnsi="Times New Roman" w:cs="Times New Roman"/>
          <w:color w:val="000000" w:themeColor="text1"/>
          <w:sz w:val="28"/>
          <w:szCs w:val="28"/>
          <w:vertAlign w:val="subscript"/>
        </w:rPr>
        <w:t>уксусная кислота</w:t>
      </w:r>
    </w:p>
    <w:p w:rsidR="000B731C" w:rsidRDefault="000B731C" w:rsidP="00BE6271">
      <w:pPr>
        <w:shd w:val="clear" w:color="auto" w:fill="FFFFFF"/>
        <w:spacing w:after="0" w:line="300" w:lineRule="atLeast"/>
        <w:rPr>
          <w:rFonts w:ascii="Times New Roman" w:eastAsia="Times New Roman" w:hAnsi="Times New Roman" w:cs="Times New Roman"/>
          <w:b/>
          <w:color w:val="000000" w:themeColor="text1"/>
          <w:sz w:val="28"/>
          <w:szCs w:val="28"/>
        </w:rPr>
      </w:pPr>
    </w:p>
    <w:p w:rsidR="008922DB" w:rsidRPr="007B20C3"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b/>
          <w:color w:val="000000" w:themeColor="text1"/>
          <w:sz w:val="28"/>
          <w:szCs w:val="28"/>
        </w:rPr>
        <w:t>- окисление аммиачным раствором оксида серебра</w:t>
      </w:r>
      <w:r w:rsidRPr="007B20C3">
        <w:rPr>
          <w:rFonts w:ascii="Times New Roman" w:eastAsia="Times New Roman" w:hAnsi="Times New Roman" w:cs="Times New Roman"/>
          <w:color w:val="000000" w:themeColor="text1"/>
          <w:sz w:val="28"/>
          <w:szCs w:val="28"/>
        </w:rPr>
        <w:t xml:space="preserve"> (реакция "серебряного зеркала"</w:t>
      </w:r>
      <w:r w:rsidRPr="007B20C3">
        <w:rPr>
          <w:rFonts w:ascii="Times New Roman" w:eastAsia="Times New Roman" w:hAnsi="Times New Roman" w:cs="Times New Roman"/>
          <w:color w:val="4E4E3F"/>
          <w:sz w:val="28"/>
          <w:szCs w:val="28"/>
        </w:rPr>
        <w:t xml:space="preserve"> -  </w:t>
      </w:r>
      <w:r w:rsidRPr="007B20C3">
        <w:rPr>
          <w:rFonts w:ascii="Times New Roman" w:eastAsia="Times New Roman" w:hAnsi="Times New Roman" w:cs="Times New Roman"/>
          <w:color w:val="000000" w:themeColor="text1"/>
          <w:sz w:val="28"/>
          <w:szCs w:val="28"/>
        </w:rPr>
        <w:t>качественная реакция):</w:t>
      </w:r>
      <w:r w:rsidRPr="007B20C3">
        <w:rPr>
          <w:rFonts w:ascii="Times New Roman" w:eastAsia="Times New Roman" w:hAnsi="Times New Roman" w:cs="Times New Roman"/>
          <w:color w:val="000000" w:themeColor="text1"/>
          <w:sz w:val="28"/>
          <w:szCs w:val="28"/>
        </w:rPr>
        <w:br/>
      </w:r>
    </w:p>
    <w:p w:rsidR="00BE6271" w:rsidRPr="007B20C3"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color w:val="000000" w:themeColor="text1"/>
          <w:sz w:val="28"/>
          <w:szCs w:val="28"/>
        </w:rPr>
        <w:t>CH</w:t>
      </w:r>
      <w:r w:rsidRPr="007B20C3">
        <w:rPr>
          <w:rFonts w:ascii="Times New Roman" w:eastAsia="Times New Roman" w:hAnsi="Times New Roman" w:cs="Times New Roman"/>
          <w:color w:val="000000" w:themeColor="text1"/>
          <w:sz w:val="28"/>
          <w:szCs w:val="28"/>
          <w:vertAlign w:val="subscript"/>
        </w:rPr>
        <w:t>3</w:t>
      </w:r>
      <w:r w:rsidRPr="007B20C3">
        <w:rPr>
          <w:rFonts w:ascii="Times New Roman" w:eastAsia="Times New Roman" w:hAnsi="Times New Roman" w:cs="Times New Roman"/>
          <w:color w:val="000000" w:themeColor="text1"/>
          <w:sz w:val="28"/>
          <w:szCs w:val="28"/>
        </w:rPr>
        <w:t>CHO + Ag</w:t>
      </w:r>
      <w:r w:rsidRPr="007B20C3">
        <w:rPr>
          <w:rFonts w:ascii="Times New Roman" w:eastAsia="Times New Roman" w:hAnsi="Times New Roman" w:cs="Times New Roman"/>
          <w:color w:val="000000" w:themeColor="text1"/>
          <w:sz w:val="28"/>
          <w:szCs w:val="28"/>
          <w:vertAlign w:val="subscript"/>
        </w:rPr>
        <w:t>2</w:t>
      </w:r>
      <w:r w:rsidRPr="007B20C3">
        <w:rPr>
          <w:rFonts w:ascii="Times New Roman" w:eastAsia="Times New Roman" w:hAnsi="Times New Roman" w:cs="Times New Roman"/>
          <w:color w:val="000000" w:themeColor="text1"/>
          <w:sz w:val="28"/>
          <w:szCs w:val="28"/>
        </w:rPr>
        <w:t>O </w:t>
      </w:r>
      <w:r w:rsidRPr="007B20C3">
        <w:rPr>
          <w:rFonts w:ascii="Times New Roman" w:eastAsia="Times New Roman" w:hAnsi="Times New Roman" w:cs="Times New Roman"/>
          <w:noProof/>
          <w:color w:val="000000" w:themeColor="text1"/>
          <w:sz w:val="28"/>
          <w:szCs w:val="28"/>
        </w:rPr>
        <w:drawing>
          <wp:inline distT="0" distB="0" distL="0" distR="0">
            <wp:extent cx="321310" cy="165100"/>
            <wp:effectExtent l="0" t="0" r="0" b="0"/>
            <wp:docPr id="63" name="Рисунок 104" descr="https://ykl-shk.azureedge.net/goods/ymk/chemistry/work2/theory/2/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ykl-shk.azureedge.net/goods/ymk/chemistry/work2/theory/2/pointer_t.gif"/>
                    <pic:cNvPicPr>
                      <a:picLocks noChangeAspect="1" noChangeArrowheads="1"/>
                    </pic:cNvPicPr>
                  </pic:nvPicPr>
                  <pic:blipFill>
                    <a:blip r:embed="rId145"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rPr>
        <w:t> 2Ag</w:t>
      </w:r>
      <w:r w:rsidRPr="007B20C3">
        <w:rPr>
          <w:rFonts w:ascii="Times New Roman" w:eastAsia="Times New Roman" w:hAnsi="Times New Roman" w:cs="Times New Roman"/>
          <w:noProof/>
          <w:color w:val="000000" w:themeColor="text1"/>
          <w:sz w:val="28"/>
          <w:szCs w:val="28"/>
        </w:rPr>
        <w:drawing>
          <wp:inline distT="0" distB="0" distL="0" distR="0">
            <wp:extent cx="67945" cy="107315"/>
            <wp:effectExtent l="19050" t="0" r="8255" b="0"/>
            <wp:docPr id="64" name="Рисунок 105" descr="https://ykl-shk.azureedge.net/goods/ymk/chemistry/work2/theory/2/down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ykl-shk.azureedge.net/goods/ymk/chemistry/work2/theory/2/down_pointer.gif"/>
                    <pic:cNvPicPr>
                      <a:picLocks noChangeAspect="1" noChangeArrowheads="1"/>
                    </pic:cNvPicPr>
                  </pic:nvPicPr>
                  <pic:blipFill>
                    <a:blip r:embed="rId153" cstate="print"/>
                    <a:srcRect/>
                    <a:stretch>
                      <a:fillRect/>
                    </a:stretch>
                  </pic:blipFill>
                  <pic:spPr bwMode="auto">
                    <a:xfrm>
                      <a:off x="0" y="0"/>
                      <a:ext cx="67945" cy="107315"/>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rPr>
        <w:t> + CH</w:t>
      </w:r>
      <w:r w:rsidRPr="007B20C3">
        <w:rPr>
          <w:rFonts w:ascii="Times New Roman" w:eastAsia="Times New Roman" w:hAnsi="Times New Roman" w:cs="Times New Roman"/>
          <w:color w:val="000000" w:themeColor="text1"/>
          <w:sz w:val="28"/>
          <w:szCs w:val="28"/>
          <w:vertAlign w:val="subscript"/>
        </w:rPr>
        <w:t>3</w:t>
      </w:r>
      <w:r w:rsidRPr="007B20C3">
        <w:rPr>
          <w:rFonts w:ascii="Times New Roman" w:eastAsia="Times New Roman" w:hAnsi="Times New Roman" w:cs="Times New Roman"/>
          <w:color w:val="000000" w:themeColor="text1"/>
          <w:sz w:val="28"/>
          <w:szCs w:val="28"/>
        </w:rPr>
        <w:t xml:space="preserve">COOH </w:t>
      </w:r>
    </w:p>
    <w:p w:rsidR="00BE6271" w:rsidRPr="000B731C"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vertAlign w:val="subscript"/>
        </w:rPr>
      </w:pPr>
      <w:r w:rsidRPr="000B731C">
        <w:rPr>
          <w:rFonts w:ascii="Times New Roman" w:eastAsia="Times New Roman" w:hAnsi="Times New Roman" w:cs="Times New Roman"/>
          <w:color w:val="000000" w:themeColor="text1"/>
          <w:sz w:val="28"/>
          <w:szCs w:val="28"/>
          <w:vertAlign w:val="subscript"/>
        </w:rPr>
        <w:t>уксусная кислота</w:t>
      </w:r>
    </w:p>
    <w:p w:rsidR="000B731C" w:rsidRDefault="000B731C" w:rsidP="00BE6271">
      <w:pPr>
        <w:shd w:val="clear" w:color="auto" w:fill="FFFFFF"/>
        <w:spacing w:after="0" w:line="300" w:lineRule="atLeast"/>
        <w:rPr>
          <w:rFonts w:ascii="Times New Roman" w:eastAsia="Times New Roman" w:hAnsi="Times New Roman" w:cs="Times New Roman"/>
          <w:b/>
          <w:color w:val="4E4E3F"/>
          <w:sz w:val="28"/>
          <w:szCs w:val="28"/>
        </w:rPr>
      </w:pPr>
    </w:p>
    <w:p w:rsidR="00BE6271" w:rsidRPr="007B20C3"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b/>
          <w:color w:val="4E4E3F"/>
          <w:sz w:val="28"/>
          <w:szCs w:val="28"/>
        </w:rPr>
        <w:t xml:space="preserve">- </w:t>
      </w:r>
      <w:r w:rsidRPr="007B20C3">
        <w:rPr>
          <w:rFonts w:ascii="Times New Roman" w:eastAsia="Times New Roman" w:hAnsi="Times New Roman" w:cs="Times New Roman"/>
          <w:b/>
          <w:color w:val="000000" w:themeColor="text1"/>
          <w:sz w:val="28"/>
          <w:szCs w:val="28"/>
        </w:rPr>
        <w:t>окисление гидроксидом мед</w:t>
      </w:r>
      <w:proofErr w:type="gramStart"/>
      <w:r w:rsidRPr="007B20C3">
        <w:rPr>
          <w:rFonts w:ascii="Times New Roman" w:eastAsia="Times New Roman" w:hAnsi="Times New Roman" w:cs="Times New Roman"/>
          <w:b/>
          <w:color w:val="000000" w:themeColor="text1"/>
          <w:sz w:val="28"/>
          <w:szCs w:val="28"/>
        </w:rPr>
        <w:t>и</w:t>
      </w:r>
      <w:r w:rsidRPr="007B20C3">
        <w:rPr>
          <w:rFonts w:ascii="Times New Roman" w:eastAsia="Times New Roman" w:hAnsi="Times New Roman" w:cs="Times New Roman"/>
          <w:color w:val="000000" w:themeColor="text1"/>
          <w:sz w:val="28"/>
          <w:szCs w:val="28"/>
        </w:rPr>
        <w:t>(</w:t>
      </w:r>
      <w:proofErr w:type="gramEnd"/>
      <w:r w:rsidRPr="007B20C3">
        <w:rPr>
          <w:rFonts w:ascii="Times New Roman" w:eastAsia="Times New Roman" w:hAnsi="Times New Roman" w:cs="Times New Roman"/>
          <w:color w:val="000000" w:themeColor="text1"/>
          <w:sz w:val="28"/>
          <w:szCs w:val="28"/>
        </w:rPr>
        <w:t>образуется красный осадок - качественная реакция):</w:t>
      </w:r>
    </w:p>
    <w:p w:rsidR="000B731C" w:rsidRDefault="000B731C" w:rsidP="00BE6271">
      <w:pPr>
        <w:shd w:val="clear" w:color="auto" w:fill="FFFFFF"/>
        <w:spacing w:after="0" w:line="300" w:lineRule="atLeast"/>
        <w:rPr>
          <w:rFonts w:ascii="Times New Roman" w:eastAsia="Times New Roman" w:hAnsi="Times New Roman" w:cs="Times New Roman"/>
          <w:color w:val="000000" w:themeColor="text1"/>
          <w:sz w:val="28"/>
          <w:szCs w:val="28"/>
        </w:rPr>
      </w:pPr>
    </w:p>
    <w:p w:rsidR="00BE6271" w:rsidRPr="007B20C3"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lang w:val="en-US"/>
        </w:rPr>
      </w:pPr>
      <w:r w:rsidRPr="007B20C3">
        <w:rPr>
          <w:rFonts w:ascii="Times New Roman" w:eastAsia="Times New Roman" w:hAnsi="Times New Roman" w:cs="Times New Roman"/>
          <w:color w:val="000000" w:themeColor="text1"/>
          <w:sz w:val="28"/>
          <w:szCs w:val="28"/>
          <w:lang w:val="en-US"/>
        </w:rPr>
        <w:t xml:space="preserve">HCHO + </w:t>
      </w:r>
      <w:proofErr w:type="gramStart"/>
      <w:r w:rsidRPr="007B20C3">
        <w:rPr>
          <w:rFonts w:ascii="Times New Roman" w:eastAsia="Times New Roman" w:hAnsi="Times New Roman" w:cs="Times New Roman"/>
          <w:color w:val="000000" w:themeColor="text1"/>
          <w:sz w:val="28"/>
          <w:szCs w:val="28"/>
          <w:lang w:val="en-US"/>
        </w:rPr>
        <w:t>2Cu(</w:t>
      </w:r>
      <w:proofErr w:type="gramEnd"/>
      <w:r w:rsidRPr="007B20C3">
        <w:rPr>
          <w:rFonts w:ascii="Times New Roman" w:eastAsia="Times New Roman" w:hAnsi="Times New Roman" w:cs="Times New Roman"/>
          <w:color w:val="000000" w:themeColor="text1"/>
          <w:sz w:val="28"/>
          <w:szCs w:val="28"/>
          <w:lang w:val="en-US"/>
        </w:rPr>
        <w:t>OH)</w:t>
      </w:r>
      <w:r w:rsidRPr="007B20C3">
        <w:rPr>
          <w:rFonts w:ascii="Times New Roman" w:eastAsia="Times New Roman" w:hAnsi="Times New Roman" w:cs="Times New Roman"/>
          <w:color w:val="000000" w:themeColor="text1"/>
          <w:sz w:val="28"/>
          <w:szCs w:val="28"/>
          <w:vertAlign w:val="subscript"/>
          <w:lang w:val="en-US"/>
        </w:rPr>
        <w:t>2</w:t>
      </w:r>
      <w:r w:rsidRPr="007B20C3">
        <w:rPr>
          <w:rFonts w:ascii="Times New Roman" w:eastAsia="Times New Roman" w:hAnsi="Times New Roman" w:cs="Times New Roman"/>
          <w:color w:val="000000" w:themeColor="text1"/>
          <w:sz w:val="28"/>
          <w:szCs w:val="28"/>
          <w:lang w:val="en-US"/>
        </w:rPr>
        <w:t> </w:t>
      </w:r>
      <w:r w:rsidRPr="007B20C3">
        <w:rPr>
          <w:rFonts w:ascii="Times New Roman" w:eastAsia="Times New Roman" w:hAnsi="Times New Roman" w:cs="Times New Roman"/>
          <w:noProof/>
          <w:color w:val="000000" w:themeColor="text1"/>
          <w:sz w:val="28"/>
          <w:szCs w:val="28"/>
        </w:rPr>
        <w:drawing>
          <wp:inline distT="0" distB="0" distL="0" distR="0">
            <wp:extent cx="321310" cy="165100"/>
            <wp:effectExtent l="0" t="0" r="0" b="0"/>
            <wp:docPr id="65" name="Рисунок 106" descr="https://ykl-shk.azureedge.net/goods/ymk/chemistry/work2/theory/2/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ykl-shk.azureedge.net/goods/ymk/chemistry/work2/theory/2/pointer_t.gif"/>
                    <pic:cNvPicPr>
                      <a:picLocks noChangeAspect="1" noChangeArrowheads="1"/>
                    </pic:cNvPicPr>
                  </pic:nvPicPr>
                  <pic:blipFill>
                    <a:blip r:embed="rId145"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lang w:val="en-US"/>
        </w:rPr>
        <w:t> 2H</w:t>
      </w:r>
      <w:r w:rsidRPr="007B20C3">
        <w:rPr>
          <w:rFonts w:ascii="Times New Roman" w:eastAsia="Times New Roman" w:hAnsi="Times New Roman" w:cs="Times New Roman"/>
          <w:color w:val="000000" w:themeColor="text1"/>
          <w:sz w:val="28"/>
          <w:szCs w:val="28"/>
          <w:vertAlign w:val="subscript"/>
          <w:lang w:val="en-US"/>
        </w:rPr>
        <w:t>2</w:t>
      </w:r>
      <w:r w:rsidRPr="007B20C3">
        <w:rPr>
          <w:rFonts w:ascii="Times New Roman" w:eastAsia="Times New Roman" w:hAnsi="Times New Roman" w:cs="Times New Roman"/>
          <w:color w:val="000000" w:themeColor="text1"/>
          <w:sz w:val="28"/>
          <w:szCs w:val="28"/>
          <w:lang w:val="en-US"/>
        </w:rPr>
        <w:t>O + Cu</w:t>
      </w:r>
      <w:r w:rsidRPr="007B20C3">
        <w:rPr>
          <w:rFonts w:ascii="Times New Roman" w:eastAsia="Times New Roman" w:hAnsi="Times New Roman" w:cs="Times New Roman"/>
          <w:color w:val="000000" w:themeColor="text1"/>
          <w:sz w:val="28"/>
          <w:szCs w:val="28"/>
          <w:vertAlign w:val="subscript"/>
          <w:lang w:val="en-US"/>
        </w:rPr>
        <w:t>2</w:t>
      </w:r>
      <w:r w:rsidRPr="007B20C3">
        <w:rPr>
          <w:rFonts w:ascii="Times New Roman" w:eastAsia="Times New Roman" w:hAnsi="Times New Roman" w:cs="Times New Roman"/>
          <w:color w:val="000000" w:themeColor="text1"/>
          <w:sz w:val="28"/>
          <w:szCs w:val="28"/>
          <w:lang w:val="en-US"/>
        </w:rPr>
        <w:t>O</w:t>
      </w:r>
      <w:r w:rsidRPr="007B20C3">
        <w:rPr>
          <w:rFonts w:ascii="Times New Roman" w:eastAsia="Times New Roman" w:hAnsi="Times New Roman" w:cs="Times New Roman"/>
          <w:noProof/>
          <w:color w:val="000000" w:themeColor="text1"/>
          <w:sz w:val="28"/>
          <w:szCs w:val="28"/>
        </w:rPr>
        <w:drawing>
          <wp:inline distT="0" distB="0" distL="0" distR="0">
            <wp:extent cx="67945" cy="107315"/>
            <wp:effectExtent l="19050" t="0" r="8255" b="0"/>
            <wp:docPr id="66" name="Рисунок 107" descr="https://ykl-shk.azureedge.net/goods/ymk/chemistry/work2/theory/2/down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ykl-shk.azureedge.net/goods/ymk/chemistry/work2/theory/2/down_pointer.gif"/>
                    <pic:cNvPicPr>
                      <a:picLocks noChangeAspect="1" noChangeArrowheads="1"/>
                    </pic:cNvPicPr>
                  </pic:nvPicPr>
                  <pic:blipFill>
                    <a:blip r:embed="rId153" cstate="print"/>
                    <a:srcRect/>
                    <a:stretch>
                      <a:fillRect/>
                    </a:stretch>
                  </pic:blipFill>
                  <pic:spPr bwMode="auto">
                    <a:xfrm>
                      <a:off x="0" y="0"/>
                      <a:ext cx="67945" cy="107315"/>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lang w:val="en-US"/>
        </w:rPr>
        <w:t xml:space="preserve"> + HCOOH  </w:t>
      </w:r>
    </w:p>
    <w:p w:rsidR="00BE6271" w:rsidRPr="000B731C" w:rsidRDefault="00BE6271" w:rsidP="00BE6271">
      <w:pPr>
        <w:shd w:val="clear" w:color="auto" w:fill="FFFFFF"/>
        <w:spacing w:after="0" w:line="300" w:lineRule="atLeast"/>
        <w:ind w:left="368"/>
        <w:jc w:val="center"/>
        <w:rPr>
          <w:rFonts w:ascii="Times New Roman" w:eastAsia="Times New Roman" w:hAnsi="Times New Roman" w:cs="Times New Roman"/>
          <w:color w:val="000000" w:themeColor="text1"/>
          <w:sz w:val="28"/>
          <w:szCs w:val="28"/>
          <w:vertAlign w:val="subscript"/>
        </w:rPr>
      </w:pPr>
      <w:r w:rsidRPr="000B731C">
        <w:rPr>
          <w:rFonts w:ascii="Times New Roman" w:eastAsia="Times New Roman" w:hAnsi="Times New Roman" w:cs="Times New Roman"/>
          <w:color w:val="000000" w:themeColor="text1"/>
          <w:sz w:val="28"/>
          <w:szCs w:val="28"/>
          <w:vertAlign w:val="subscript"/>
        </w:rPr>
        <w:t xml:space="preserve">метановая кислота </w:t>
      </w:r>
    </w:p>
    <w:p w:rsidR="00BE6271" w:rsidRDefault="00BE6271" w:rsidP="00CF2380">
      <w:pPr>
        <w:shd w:val="clear" w:color="auto" w:fill="FFFFFF"/>
        <w:spacing w:after="0" w:line="300" w:lineRule="atLeast"/>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color w:val="000000" w:themeColor="text1"/>
          <w:sz w:val="28"/>
          <w:szCs w:val="28"/>
        </w:rPr>
        <w:t>Кетоны слабыми окислителями не окисляются.</w:t>
      </w:r>
    </w:p>
    <w:p w:rsidR="000B731C" w:rsidRDefault="000B731C" w:rsidP="00CF2380">
      <w:pPr>
        <w:shd w:val="clear" w:color="auto" w:fill="FFFFFF"/>
        <w:spacing w:after="0" w:line="300" w:lineRule="atLeast"/>
        <w:rPr>
          <w:rFonts w:ascii="Times New Roman" w:eastAsia="Times New Roman" w:hAnsi="Times New Roman" w:cs="Times New Roman"/>
          <w:color w:val="000000" w:themeColor="text1"/>
          <w:sz w:val="28"/>
          <w:szCs w:val="28"/>
        </w:rPr>
      </w:pPr>
    </w:p>
    <w:p w:rsidR="000B731C" w:rsidRDefault="000B731C" w:rsidP="00CF2380">
      <w:pPr>
        <w:shd w:val="clear" w:color="auto" w:fill="FFFFFF"/>
        <w:spacing w:after="0" w:line="300" w:lineRule="atLeast"/>
        <w:rPr>
          <w:rFonts w:ascii="Times New Roman" w:eastAsia="Times New Roman" w:hAnsi="Times New Roman" w:cs="Times New Roman"/>
          <w:color w:val="000000" w:themeColor="text1"/>
          <w:sz w:val="28"/>
          <w:szCs w:val="28"/>
        </w:rPr>
      </w:pPr>
    </w:p>
    <w:p w:rsidR="000B731C" w:rsidRPr="007B20C3" w:rsidRDefault="000B731C" w:rsidP="00CF2380">
      <w:pPr>
        <w:shd w:val="clear" w:color="auto" w:fill="FFFFFF"/>
        <w:spacing w:after="0" w:line="300" w:lineRule="atLeast"/>
        <w:rPr>
          <w:rFonts w:ascii="Times New Roman" w:eastAsia="Times New Roman" w:hAnsi="Times New Roman" w:cs="Times New Roman"/>
          <w:color w:val="000000" w:themeColor="text1"/>
          <w:sz w:val="28"/>
          <w:szCs w:val="28"/>
        </w:rPr>
      </w:pPr>
    </w:p>
    <w:p w:rsidR="00BE6271" w:rsidRPr="007B20C3" w:rsidRDefault="000A4AD1" w:rsidP="000A4AD1">
      <w:pPr>
        <w:shd w:val="clear" w:color="auto" w:fill="FFFFFF"/>
        <w:spacing w:after="0" w:line="360" w:lineRule="auto"/>
        <w:ind w:left="360"/>
        <w:rPr>
          <w:rFonts w:ascii="Times New Roman" w:eastAsia="Times New Roman" w:hAnsi="Times New Roman" w:cs="Times New Roman"/>
          <w:color w:val="4E4E3F"/>
          <w:sz w:val="28"/>
          <w:szCs w:val="28"/>
        </w:rPr>
      </w:pPr>
      <w:r w:rsidRPr="000A4AD1">
        <w:rPr>
          <w:rFonts w:ascii="Times New Roman" w:eastAsia="Times New Roman" w:hAnsi="Times New Roman" w:cs="Times New Roman"/>
          <w:b/>
          <w:color w:val="000000" w:themeColor="text1"/>
          <w:sz w:val="28"/>
          <w:szCs w:val="28"/>
        </w:rPr>
        <w:lastRenderedPageBreak/>
        <w:t xml:space="preserve">4) </w:t>
      </w:r>
      <w:r w:rsidR="00BE6271" w:rsidRPr="007B20C3">
        <w:rPr>
          <w:rFonts w:ascii="Times New Roman" w:eastAsia="Times New Roman" w:hAnsi="Times New Roman" w:cs="Times New Roman"/>
          <w:b/>
          <w:color w:val="000000" w:themeColor="text1"/>
          <w:sz w:val="28"/>
          <w:szCs w:val="28"/>
          <w:u w:val="single"/>
        </w:rPr>
        <w:t>замещение атомов водорода в углеводородном радикале</w:t>
      </w:r>
      <w:r w:rsidR="00BE6271" w:rsidRPr="007B20C3">
        <w:rPr>
          <w:rFonts w:ascii="Times New Roman" w:eastAsia="Times New Roman" w:hAnsi="Times New Roman" w:cs="Times New Roman"/>
          <w:color w:val="4E4E3F"/>
          <w:sz w:val="28"/>
          <w:szCs w:val="28"/>
        </w:rPr>
        <w:t xml:space="preserve"> (</w:t>
      </w:r>
      <w:r w:rsidR="00BE6271" w:rsidRPr="007B20C3">
        <w:rPr>
          <w:rFonts w:ascii="Times New Roman" w:eastAsia="Times New Roman" w:hAnsi="Times New Roman" w:cs="Times New Roman"/>
          <w:color w:val="000000" w:themeColor="text1"/>
          <w:sz w:val="28"/>
          <w:szCs w:val="28"/>
        </w:rPr>
        <w:t>замещение происходит в </w:t>
      </w:r>
      <w:proofErr w:type="gramStart"/>
      <w:r w:rsidR="00BE6271" w:rsidRPr="007B20C3">
        <w:rPr>
          <w:rFonts w:ascii="Times New Roman" w:eastAsia="Times New Roman" w:hAnsi="Times New Roman" w:cs="Times New Roman"/>
          <w:noProof/>
          <w:color w:val="000000" w:themeColor="text1"/>
          <w:sz w:val="28"/>
          <w:szCs w:val="28"/>
        </w:rPr>
        <w:drawing>
          <wp:inline distT="0" distB="0" distL="0" distR="0">
            <wp:extent cx="78105" cy="58420"/>
            <wp:effectExtent l="19050" t="0" r="0" b="0"/>
            <wp:docPr id="68" name="Рисунок 108" descr="https://ykl-shk.azureedge.net/goods/ymk/chemistry/work2/theory/2/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ykl-shk.azureedge.net/goods/ymk/chemistry/work2/theory/2/alpha.gif"/>
                    <pic:cNvPicPr>
                      <a:picLocks noChangeAspect="1" noChangeArrowheads="1"/>
                    </pic:cNvPicPr>
                  </pic:nvPicPr>
                  <pic:blipFill>
                    <a:blip r:embed="rId154" cstate="print"/>
                    <a:srcRect/>
                    <a:stretch>
                      <a:fillRect/>
                    </a:stretch>
                  </pic:blipFill>
                  <pic:spPr bwMode="auto">
                    <a:xfrm>
                      <a:off x="0" y="0"/>
                      <a:ext cx="78105" cy="58420"/>
                    </a:xfrm>
                    <a:prstGeom prst="rect">
                      <a:avLst/>
                    </a:prstGeom>
                    <a:noFill/>
                    <a:ln w="9525">
                      <a:noFill/>
                      <a:miter lim="800000"/>
                      <a:headEnd/>
                      <a:tailEnd/>
                    </a:ln>
                  </pic:spPr>
                </pic:pic>
              </a:graphicData>
            </a:graphic>
          </wp:inline>
        </w:drawing>
      </w:r>
      <w:r w:rsidR="00BE6271" w:rsidRPr="007B20C3">
        <w:rPr>
          <w:rFonts w:ascii="Times New Roman" w:eastAsia="Times New Roman" w:hAnsi="Times New Roman" w:cs="Times New Roman"/>
          <w:color w:val="000000" w:themeColor="text1"/>
          <w:sz w:val="28"/>
          <w:szCs w:val="28"/>
        </w:rPr>
        <w:t>-</w:t>
      </w:r>
      <w:proofErr w:type="gramEnd"/>
      <w:r w:rsidR="00BE6271" w:rsidRPr="007B20C3">
        <w:rPr>
          <w:rFonts w:ascii="Times New Roman" w:eastAsia="Times New Roman" w:hAnsi="Times New Roman" w:cs="Times New Roman"/>
          <w:color w:val="000000" w:themeColor="text1"/>
          <w:sz w:val="28"/>
          <w:szCs w:val="28"/>
        </w:rPr>
        <w:t>положение, т. е. замещается атом водорода у 2-го атома углерода):</w:t>
      </w:r>
    </w:p>
    <w:tbl>
      <w:tblPr>
        <w:tblW w:w="0" w:type="auto"/>
        <w:jc w:val="center"/>
        <w:tblCellMar>
          <w:left w:w="0" w:type="dxa"/>
          <w:right w:w="0" w:type="dxa"/>
        </w:tblCellMar>
        <w:tblLook w:val="04A0"/>
      </w:tblPr>
      <w:tblGrid>
        <w:gridCol w:w="654"/>
        <w:gridCol w:w="894"/>
        <w:gridCol w:w="987"/>
        <w:gridCol w:w="3748"/>
      </w:tblGrid>
      <w:tr w:rsidR="00BE6271" w:rsidRPr="002178FB" w:rsidTr="001714ED">
        <w:trPr>
          <w:jc w:val="center"/>
        </w:trPr>
        <w:tc>
          <w:tcPr>
            <w:tcW w:w="0" w:type="auto"/>
            <w:shd w:val="clear" w:color="auto" w:fill="auto"/>
            <w:tcMar>
              <w:top w:w="120" w:type="dxa"/>
              <w:left w:w="120" w:type="dxa"/>
              <w:bottom w:w="120" w:type="dxa"/>
              <w:right w:w="120" w:type="dxa"/>
            </w:tcMar>
            <w:vAlign w:val="center"/>
            <w:hideMark/>
          </w:tcPr>
          <w:p w:rsidR="00BE6271" w:rsidRPr="002178FB" w:rsidRDefault="000B731C" w:rsidP="001714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E6271" w:rsidRPr="002178FB">
              <w:rPr>
                <w:rFonts w:ascii="Times New Roman" w:eastAsia="Times New Roman" w:hAnsi="Times New Roman" w:cs="Times New Roman"/>
                <w:sz w:val="24"/>
                <w:szCs w:val="24"/>
              </w:rPr>
              <w:t>3</w:t>
            </w:r>
          </w:p>
        </w:tc>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 xml:space="preserve">   2(</w:t>
            </w:r>
            <w:r w:rsidRPr="002178FB">
              <w:rPr>
                <w:rFonts w:ascii="Times New Roman" w:eastAsia="Times New Roman" w:hAnsi="Times New Roman" w:cs="Times New Roman"/>
                <w:noProof/>
                <w:sz w:val="24"/>
                <w:szCs w:val="24"/>
              </w:rPr>
              <w:drawing>
                <wp:inline distT="0" distB="0" distL="0" distR="0">
                  <wp:extent cx="78105" cy="58420"/>
                  <wp:effectExtent l="19050" t="0" r="0" b="0"/>
                  <wp:docPr id="69" name="Рисунок 109" descr="https://ykl-shk.azureedge.net/goods/ymk/chemistry/work2/theory/2/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ykl-shk.azureedge.net/goods/ymk/chemistry/work2/theory/2/alpha.gif"/>
                          <pic:cNvPicPr>
                            <a:picLocks noChangeAspect="1" noChangeArrowheads="1"/>
                          </pic:cNvPicPr>
                        </pic:nvPicPr>
                        <pic:blipFill>
                          <a:blip r:embed="rId154" cstate="print"/>
                          <a:srcRect/>
                          <a:stretch>
                            <a:fillRect/>
                          </a:stretch>
                        </pic:blipFill>
                        <pic:spPr bwMode="auto">
                          <a:xfrm>
                            <a:off x="0" y="0"/>
                            <a:ext cx="78105" cy="58420"/>
                          </a:xfrm>
                          <a:prstGeom prst="rect">
                            <a:avLst/>
                          </a:prstGeom>
                          <a:noFill/>
                          <a:ln w="9525">
                            <a:noFill/>
                            <a:miter lim="800000"/>
                            <a:headEnd/>
                            <a:tailEnd/>
                          </a:ln>
                        </pic:spPr>
                      </pic:pic>
                    </a:graphicData>
                  </a:graphic>
                </wp:inline>
              </w:drawing>
            </w:r>
            <w:r w:rsidRPr="002178FB">
              <w:rPr>
                <w:rFonts w:ascii="Times New Roman" w:eastAsia="Times New Roman" w:hAnsi="Times New Roman" w:cs="Times New Roman"/>
                <w:sz w:val="24"/>
                <w:szCs w:val="24"/>
              </w:rPr>
              <w:t>)</w:t>
            </w:r>
          </w:p>
        </w:tc>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1</w:t>
            </w:r>
          </w:p>
        </w:tc>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p>
        </w:tc>
      </w:tr>
      <w:tr w:rsidR="00BE6271" w:rsidRPr="00850554" w:rsidTr="001714ED">
        <w:trPr>
          <w:jc w:val="center"/>
        </w:trPr>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CH</w:t>
            </w:r>
            <w:r w:rsidRPr="002178FB">
              <w:rPr>
                <w:rFonts w:ascii="Times New Roman" w:eastAsia="Times New Roman" w:hAnsi="Times New Roman" w:cs="Times New Roman"/>
                <w:sz w:val="24"/>
                <w:szCs w:val="24"/>
                <w:vertAlign w:val="subscript"/>
              </w:rPr>
              <w:t>3</w:t>
            </w:r>
          </w:p>
        </w:tc>
        <w:tc>
          <w:tcPr>
            <w:tcW w:w="0" w:type="auto"/>
            <w:shd w:val="clear" w:color="auto" w:fill="auto"/>
            <w:tcMar>
              <w:top w:w="120" w:type="dxa"/>
              <w:left w:w="120" w:type="dxa"/>
              <w:bottom w:w="120" w:type="dxa"/>
              <w:right w:w="120" w:type="dxa"/>
            </w:tcMar>
            <w:hideMark/>
          </w:tcPr>
          <w:p w:rsidR="00BE6271" w:rsidRPr="002178FB" w:rsidRDefault="00BE6271" w:rsidP="006574E9">
            <w:pPr>
              <w:spacing w:after="0" w:line="240" w:lineRule="auto"/>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—CH</w:t>
            </w:r>
            <w:r w:rsidRPr="002178FB">
              <w:rPr>
                <w:rFonts w:ascii="Times New Roman" w:eastAsia="Times New Roman" w:hAnsi="Times New Roman" w:cs="Times New Roman"/>
                <w:sz w:val="24"/>
                <w:szCs w:val="24"/>
                <w:vertAlign w:val="subscript"/>
              </w:rPr>
              <w:t>2</w:t>
            </w: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—CHO</w:t>
            </w: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r w:rsidRPr="002178FB">
              <w:rPr>
                <w:rFonts w:ascii="Times New Roman" w:eastAsia="Times New Roman" w:hAnsi="Times New Roman" w:cs="Times New Roman"/>
                <w:sz w:val="24"/>
                <w:szCs w:val="24"/>
                <w:lang w:val="en-US"/>
              </w:rPr>
              <w:t>+ Cl</w:t>
            </w:r>
            <w:r w:rsidRPr="002178FB">
              <w:rPr>
                <w:rFonts w:ascii="Times New Roman" w:eastAsia="Times New Roman" w:hAnsi="Times New Roman" w:cs="Times New Roman"/>
                <w:sz w:val="24"/>
                <w:szCs w:val="24"/>
                <w:vertAlign w:val="subscript"/>
                <w:lang w:val="en-US"/>
              </w:rPr>
              <w:t>2</w:t>
            </w:r>
            <w:r w:rsidRPr="002178FB">
              <w:rPr>
                <w:rFonts w:ascii="Times New Roman" w:eastAsia="Times New Roman" w:hAnsi="Times New Roman" w:cs="Times New Roman"/>
                <w:sz w:val="24"/>
                <w:szCs w:val="24"/>
                <w:lang w:val="en-US"/>
              </w:rPr>
              <w:t> </w:t>
            </w:r>
            <w:r w:rsidRPr="002178FB">
              <w:rPr>
                <w:rFonts w:ascii="Times New Roman" w:eastAsia="Times New Roman" w:hAnsi="Times New Roman" w:cs="Times New Roman"/>
                <w:noProof/>
                <w:sz w:val="24"/>
                <w:szCs w:val="24"/>
              </w:rPr>
              <w:drawing>
                <wp:inline distT="0" distB="0" distL="0" distR="0">
                  <wp:extent cx="146050" cy="87630"/>
                  <wp:effectExtent l="19050" t="0" r="6350" b="0"/>
                  <wp:docPr id="70" name="Рисунок 110"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2178FB">
              <w:rPr>
                <w:rFonts w:ascii="Times New Roman" w:eastAsia="Times New Roman" w:hAnsi="Times New Roman" w:cs="Times New Roman"/>
                <w:sz w:val="24"/>
                <w:szCs w:val="24"/>
                <w:lang w:val="en-US"/>
              </w:rPr>
              <w:t> CH</w:t>
            </w:r>
            <w:r w:rsidRPr="002178FB">
              <w:rPr>
                <w:rFonts w:ascii="Times New Roman" w:eastAsia="Times New Roman" w:hAnsi="Times New Roman" w:cs="Times New Roman"/>
                <w:sz w:val="24"/>
                <w:szCs w:val="24"/>
                <w:vertAlign w:val="subscript"/>
                <w:lang w:val="en-US"/>
              </w:rPr>
              <w:t>3</w:t>
            </w:r>
            <w:r w:rsidRPr="002178FB">
              <w:rPr>
                <w:rFonts w:ascii="Times New Roman" w:eastAsia="Times New Roman" w:hAnsi="Times New Roman" w:cs="Times New Roman"/>
                <w:sz w:val="24"/>
                <w:szCs w:val="24"/>
                <w:lang w:val="en-US"/>
              </w:rPr>
              <w:t>—CHCl—CHO + HCl</w:t>
            </w:r>
          </w:p>
        </w:tc>
      </w:tr>
      <w:tr w:rsidR="00BE6271" w:rsidRPr="00850554" w:rsidTr="001714ED">
        <w:trPr>
          <w:jc w:val="center"/>
        </w:trPr>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r>
    </w:tbl>
    <w:p w:rsidR="00640851" w:rsidRPr="000A4AD1" w:rsidRDefault="00640851" w:rsidP="00640851">
      <w:pPr>
        <w:rPr>
          <w:rFonts w:ascii="Times New Roman" w:hAnsi="Times New Roman" w:cs="Times New Roman"/>
          <w:b/>
          <w:sz w:val="28"/>
          <w:szCs w:val="28"/>
        </w:rPr>
      </w:pPr>
      <w:r w:rsidRPr="000A4AD1">
        <w:rPr>
          <w:color w:val="000000"/>
          <w:sz w:val="28"/>
          <w:szCs w:val="28"/>
          <w:lang w:val="en-US"/>
        </w:rPr>
        <w:t> </w:t>
      </w:r>
      <w:r w:rsidRPr="000A4AD1">
        <w:rPr>
          <w:rFonts w:ascii="Times New Roman" w:hAnsi="Times New Roman" w:cs="Times New Roman"/>
          <w:b/>
          <w:sz w:val="28"/>
          <w:szCs w:val="28"/>
        </w:rPr>
        <w:t>Вопросы по теме:</w:t>
      </w:r>
    </w:p>
    <w:p w:rsidR="008922DB" w:rsidRDefault="00640851" w:rsidP="000B731C">
      <w:pPr>
        <w:spacing w:after="0" w:line="360" w:lineRule="auto"/>
        <w:ind w:firstLine="567"/>
        <w:jc w:val="both"/>
        <w:rPr>
          <w:rFonts w:ascii="Times New Roman" w:hAnsi="Times New Roman" w:cs="Times New Roman"/>
          <w:sz w:val="28"/>
          <w:szCs w:val="28"/>
        </w:rPr>
      </w:pPr>
      <w:r w:rsidRPr="00640851">
        <w:rPr>
          <w:rFonts w:ascii="Times New Roman" w:hAnsi="Times New Roman" w:cs="Times New Roman"/>
          <w:sz w:val="28"/>
          <w:szCs w:val="28"/>
        </w:rPr>
        <w:t xml:space="preserve">1) Какие органические соединения </w:t>
      </w:r>
      <w:r>
        <w:rPr>
          <w:rFonts w:ascii="Times New Roman" w:hAnsi="Times New Roman" w:cs="Times New Roman"/>
          <w:sz w:val="28"/>
          <w:szCs w:val="28"/>
        </w:rPr>
        <w:t>называются альдегидами и кетонами?</w:t>
      </w:r>
    </w:p>
    <w:p w:rsidR="00640851" w:rsidRDefault="00640851"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Охарактеризуйте строение молекул альдегидов и кетонов.</w:t>
      </w:r>
    </w:p>
    <w:p w:rsidR="00640851" w:rsidRDefault="00640851"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Какие качественные реакции характерны для альдегидов?</w:t>
      </w:r>
    </w:p>
    <w:p w:rsidR="00640851" w:rsidRPr="00640851" w:rsidRDefault="00640851"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 </w:t>
      </w:r>
      <w:proofErr w:type="gramStart"/>
      <w:r>
        <w:rPr>
          <w:rFonts w:ascii="Times New Roman" w:hAnsi="Times New Roman" w:cs="Times New Roman"/>
          <w:sz w:val="28"/>
          <w:szCs w:val="28"/>
        </w:rPr>
        <w:t>помощью</w:t>
      </w:r>
      <w:proofErr w:type="gramEnd"/>
      <w:r>
        <w:rPr>
          <w:rFonts w:ascii="Times New Roman" w:hAnsi="Times New Roman" w:cs="Times New Roman"/>
          <w:sz w:val="28"/>
          <w:szCs w:val="28"/>
        </w:rPr>
        <w:t xml:space="preserve"> какой качественной реакции вы можете распознать кетоны?</w:t>
      </w:r>
    </w:p>
    <w:p w:rsidR="008922DB" w:rsidRPr="00640851" w:rsidRDefault="008922DB" w:rsidP="000B731C">
      <w:pPr>
        <w:spacing w:after="0" w:line="360" w:lineRule="auto"/>
        <w:ind w:firstLine="567"/>
        <w:jc w:val="both"/>
        <w:rPr>
          <w:rFonts w:ascii="Times New Roman" w:hAnsi="Times New Roman" w:cs="Times New Roman"/>
          <w:b/>
          <w:sz w:val="28"/>
          <w:szCs w:val="28"/>
        </w:rPr>
      </w:pPr>
    </w:p>
    <w:p w:rsidR="008922DB" w:rsidRPr="00640851" w:rsidRDefault="008922DB" w:rsidP="000B731C">
      <w:pPr>
        <w:spacing w:after="0" w:line="360" w:lineRule="auto"/>
        <w:ind w:firstLine="567"/>
        <w:jc w:val="both"/>
        <w:rPr>
          <w:rFonts w:ascii="Times New Roman" w:hAnsi="Times New Roman" w:cs="Times New Roman"/>
          <w:b/>
          <w:sz w:val="28"/>
          <w:szCs w:val="28"/>
        </w:rPr>
      </w:pPr>
    </w:p>
    <w:p w:rsidR="00640851" w:rsidRDefault="00640851" w:rsidP="000B731C">
      <w:pPr>
        <w:spacing w:after="0" w:line="360" w:lineRule="auto"/>
        <w:ind w:firstLine="567"/>
        <w:jc w:val="both"/>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B36B24" w:rsidRPr="006B065B" w:rsidRDefault="006E57F8" w:rsidP="00B36B24">
      <w:pPr>
        <w:spacing w:after="0" w:line="240" w:lineRule="auto"/>
        <w:jc w:val="center"/>
        <w:rPr>
          <w:rFonts w:ascii="Times New Roman" w:hAnsi="Times New Roman" w:cs="Times New Roman"/>
          <w:b/>
          <w:sz w:val="32"/>
          <w:szCs w:val="32"/>
        </w:rPr>
      </w:pPr>
      <w:r w:rsidRPr="006E57F8">
        <w:rPr>
          <w:rFonts w:ascii="Times New Roman" w:hAnsi="Times New Roman" w:cs="Times New Roman"/>
          <w:noProof/>
          <w:sz w:val="32"/>
          <w:szCs w:val="32"/>
        </w:rPr>
        <w:lastRenderedPageBreak/>
        <w:pict>
          <v:shapetype id="_x0000_t32" coordsize="21600,21600" o:spt="32" o:oned="t" path="m,l21600,21600e" filled="f">
            <v:path arrowok="t" fillok="f" o:connecttype="none"/>
            <o:lock v:ext="edit" shapetype="t"/>
          </v:shapetype>
          <v:shape id="_x0000_s1035" type="#_x0000_t32" style="position:absolute;left:0;text-align:left;margin-left:408.2pt;margin-top:12.2pt;width:.55pt;height:4.3pt;flip:y;z-index:251670528" o:connectortype="straight"/>
        </w:pict>
      </w:r>
      <w:r w:rsidR="00B36B24" w:rsidRPr="006B065B">
        <w:rPr>
          <w:rFonts w:ascii="Times New Roman" w:hAnsi="Times New Roman" w:cs="Times New Roman"/>
          <w:b/>
          <w:sz w:val="32"/>
          <w:szCs w:val="32"/>
        </w:rPr>
        <w:t xml:space="preserve">Тема </w:t>
      </w:r>
      <w:r w:rsidR="006B065B" w:rsidRPr="006B065B">
        <w:rPr>
          <w:rFonts w:ascii="Times New Roman" w:hAnsi="Times New Roman" w:cs="Times New Roman"/>
          <w:b/>
          <w:sz w:val="32"/>
          <w:szCs w:val="32"/>
        </w:rPr>
        <w:t>1</w:t>
      </w:r>
      <w:r w:rsidR="00B36B24" w:rsidRPr="006B065B">
        <w:rPr>
          <w:rFonts w:ascii="Times New Roman" w:hAnsi="Times New Roman" w:cs="Times New Roman"/>
          <w:b/>
          <w:sz w:val="32"/>
          <w:szCs w:val="32"/>
        </w:rPr>
        <w:t>.</w:t>
      </w:r>
      <w:r w:rsidR="006B065B" w:rsidRPr="006B065B">
        <w:rPr>
          <w:rFonts w:ascii="Times New Roman" w:hAnsi="Times New Roman" w:cs="Times New Roman"/>
          <w:b/>
          <w:sz w:val="32"/>
          <w:szCs w:val="32"/>
        </w:rPr>
        <w:t>5</w:t>
      </w:r>
      <w:r w:rsidR="00B36B24" w:rsidRPr="006B065B">
        <w:rPr>
          <w:rFonts w:ascii="Times New Roman" w:hAnsi="Times New Roman" w:cs="Times New Roman"/>
          <w:b/>
          <w:sz w:val="32"/>
          <w:szCs w:val="32"/>
        </w:rPr>
        <w:t>. Карбоновые кислоты</w:t>
      </w:r>
      <w:r w:rsidR="00B073BE">
        <w:rPr>
          <w:rFonts w:ascii="Times New Roman" w:hAnsi="Times New Roman" w:cs="Times New Roman"/>
          <w:b/>
          <w:sz w:val="32"/>
          <w:szCs w:val="32"/>
        </w:rPr>
        <w:t xml:space="preserve"> и сложные эфиры</w:t>
      </w:r>
    </w:p>
    <w:p w:rsidR="003A21E3" w:rsidRPr="008922DB" w:rsidRDefault="003A21E3" w:rsidP="003A21E3">
      <w:pPr>
        <w:spacing w:line="240" w:lineRule="auto"/>
        <w:rPr>
          <w:sz w:val="28"/>
          <w:szCs w:val="28"/>
        </w:rPr>
      </w:pPr>
    </w:p>
    <w:p w:rsidR="003A21E3" w:rsidRPr="008922DB" w:rsidRDefault="00B073BE" w:rsidP="00B073BE">
      <w:pPr>
        <w:rPr>
          <w:rFonts w:ascii="Times New Roman" w:hAnsi="Times New Roman" w:cs="Times New Roman"/>
          <w:b/>
          <w:sz w:val="28"/>
          <w:szCs w:val="28"/>
        </w:rPr>
      </w:pPr>
      <w:r>
        <w:rPr>
          <w:rFonts w:ascii="Times New Roman" w:hAnsi="Times New Roman" w:cs="Times New Roman"/>
          <w:b/>
          <w:sz w:val="28"/>
          <w:szCs w:val="28"/>
        </w:rPr>
        <w:t xml:space="preserve"> </w:t>
      </w:r>
      <w:r w:rsidR="003A21E3" w:rsidRPr="008922DB">
        <w:rPr>
          <w:rFonts w:ascii="Times New Roman" w:hAnsi="Times New Roman" w:cs="Times New Roman"/>
          <w:sz w:val="28"/>
          <w:szCs w:val="28"/>
        </w:rPr>
        <w:t>Вещества, содержащие в молекуле одну ил</w:t>
      </w:r>
      <w:r>
        <w:rPr>
          <w:rFonts w:ascii="Times New Roman" w:hAnsi="Times New Roman" w:cs="Times New Roman"/>
          <w:sz w:val="28"/>
          <w:szCs w:val="28"/>
        </w:rPr>
        <w:t>и несколько карбоксильных групп</w:t>
      </w:r>
      <w:proofErr w:type="gramStart"/>
      <w:r>
        <w:rPr>
          <w:rFonts w:ascii="Times New Roman" w:hAnsi="Times New Roman" w:cs="Times New Roman"/>
          <w:sz w:val="28"/>
          <w:szCs w:val="28"/>
        </w:rPr>
        <w:t xml:space="preserve"> </w:t>
      </w:r>
      <w:r w:rsidR="003A21E3" w:rsidRPr="008922DB">
        <w:rPr>
          <w:rFonts w:ascii="Times New Roman" w:hAnsi="Times New Roman" w:cs="Times New Roman"/>
          <w:sz w:val="28"/>
          <w:szCs w:val="28"/>
        </w:rPr>
        <w:t xml:space="preserve">(- </w:t>
      </w:r>
      <w:proofErr w:type="gramEnd"/>
      <w:r w:rsidR="003A21E3" w:rsidRPr="008922DB">
        <w:rPr>
          <w:rFonts w:ascii="Times New Roman" w:hAnsi="Times New Roman" w:cs="Times New Roman"/>
          <w:sz w:val="28"/>
          <w:szCs w:val="28"/>
        </w:rPr>
        <w:t xml:space="preserve">СООН),  </w:t>
      </w:r>
    </w:p>
    <w:p w:rsidR="003A21E3" w:rsidRPr="00DB632E" w:rsidRDefault="003A21E3" w:rsidP="000B731C">
      <w:pPr>
        <w:shd w:val="clear" w:color="auto" w:fill="FFFFFF"/>
        <w:spacing w:after="0" w:line="360" w:lineRule="auto"/>
        <w:ind w:firstLine="567"/>
        <w:rPr>
          <w:rFonts w:ascii="Times New Roman" w:hAnsi="Times New Roman" w:cs="Times New Roman"/>
          <w:b/>
          <w:sz w:val="28"/>
          <w:szCs w:val="28"/>
        </w:rPr>
      </w:pPr>
      <w:r>
        <w:rPr>
          <w:rFonts w:ascii="Arial" w:eastAsia="Times New Roman" w:hAnsi="Arial" w:cs="Arial"/>
          <w:noProof/>
          <w:color w:val="528F6C"/>
          <w:sz w:val="21"/>
          <w:szCs w:val="21"/>
          <w:bdr w:val="none" w:sz="0" w:space="0" w:color="auto" w:frame="1"/>
        </w:rPr>
        <w:drawing>
          <wp:inline distT="0" distB="0" distL="0" distR="0">
            <wp:extent cx="952500" cy="666750"/>
            <wp:effectExtent l="19050" t="0" r="0" b="0"/>
            <wp:docPr id="71" name="Рисунок 1" descr="карбоксильная группа">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боксильная группа">
                      <a:hlinkClick r:id="rId155"/>
                    </pic:cNvPr>
                    <pic:cNvPicPr>
                      <a:picLocks noChangeAspect="1" noChangeArrowheads="1"/>
                    </pic:cNvPicPr>
                  </pic:nvPicPr>
                  <pic:blipFill>
                    <a:blip r:embed="rId156"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r w:rsidRPr="00EC6571">
        <w:rPr>
          <w:rFonts w:ascii="Arial" w:eastAsia="Times New Roman" w:hAnsi="Arial" w:cs="Arial"/>
          <w:color w:val="000000"/>
          <w:sz w:val="21"/>
          <w:szCs w:val="21"/>
        </w:rPr>
        <w:t> </w:t>
      </w:r>
      <w:proofErr w:type="gramStart"/>
      <w:r w:rsidRPr="008922DB">
        <w:rPr>
          <w:rFonts w:ascii="Times New Roman" w:eastAsia="Times New Roman" w:hAnsi="Times New Roman" w:cs="Times New Roman"/>
          <w:color w:val="000000"/>
          <w:sz w:val="28"/>
          <w:szCs w:val="28"/>
        </w:rPr>
        <w:t>связанных</w:t>
      </w:r>
      <w:proofErr w:type="gramEnd"/>
      <w:r w:rsidRPr="008922DB">
        <w:rPr>
          <w:rFonts w:ascii="Times New Roman" w:eastAsia="Times New Roman" w:hAnsi="Times New Roman" w:cs="Times New Roman"/>
          <w:color w:val="000000"/>
          <w:sz w:val="28"/>
          <w:szCs w:val="28"/>
        </w:rPr>
        <w:t xml:space="preserve"> с углеводородным радикалом</w:t>
      </w:r>
      <w:r w:rsidR="00B073BE">
        <w:rPr>
          <w:rFonts w:ascii="Times New Roman" w:eastAsia="Times New Roman" w:hAnsi="Times New Roman" w:cs="Times New Roman"/>
          <w:color w:val="000000"/>
          <w:sz w:val="28"/>
          <w:szCs w:val="28"/>
        </w:rPr>
        <w:t xml:space="preserve"> </w:t>
      </w:r>
      <w:r w:rsidRPr="008922DB">
        <w:rPr>
          <w:rFonts w:ascii="Times New Roman" w:hAnsi="Times New Roman" w:cs="Times New Roman"/>
          <w:sz w:val="28"/>
          <w:szCs w:val="28"/>
        </w:rPr>
        <w:t xml:space="preserve"> называются </w:t>
      </w:r>
      <w:r w:rsidRPr="008922DB">
        <w:rPr>
          <w:rFonts w:ascii="Times New Roman" w:hAnsi="Times New Roman" w:cs="Times New Roman"/>
          <w:b/>
          <w:sz w:val="28"/>
          <w:szCs w:val="28"/>
        </w:rPr>
        <w:t>карбоновыми кислотами.</w:t>
      </w:r>
    </w:p>
    <w:p w:rsidR="00A83DEF" w:rsidRPr="00AB7856" w:rsidRDefault="00AB7856" w:rsidP="00AB7856">
      <w:pPr>
        <w:shd w:val="clear" w:color="auto" w:fill="FFFFFF"/>
        <w:spacing w:after="0" w:line="360" w:lineRule="auto"/>
        <w:ind w:firstLine="567"/>
        <w:jc w:val="right"/>
        <w:rPr>
          <w:rFonts w:ascii="Times New Roman" w:hAnsi="Times New Roman" w:cs="Times New Roman"/>
          <w:sz w:val="24"/>
          <w:szCs w:val="24"/>
        </w:rPr>
      </w:pPr>
      <w:r>
        <w:rPr>
          <w:rFonts w:ascii="Times New Roman" w:hAnsi="Times New Roman" w:cs="Times New Roman"/>
          <w:b/>
          <w:sz w:val="24"/>
          <w:szCs w:val="24"/>
        </w:rPr>
        <w:t xml:space="preserve">Таблица 1 </w:t>
      </w:r>
      <w:r>
        <w:rPr>
          <w:rFonts w:ascii="Times New Roman" w:hAnsi="Times New Roman" w:cs="Times New Roman"/>
          <w:sz w:val="24"/>
          <w:szCs w:val="24"/>
        </w:rPr>
        <w:t>– гомологический ряд карбоновых кислот</w:t>
      </w:r>
    </w:p>
    <w:p w:rsidR="00A83DEF" w:rsidRPr="00DB632E" w:rsidRDefault="00A83DEF" w:rsidP="003A21E3">
      <w:pPr>
        <w:shd w:val="clear" w:color="auto" w:fill="FFFFFF"/>
        <w:spacing w:after="0" w:line="240" w:lineRule="auto"/>
        <w:rPr>
          <w:rFonts w:ascii="Times New Roman" w:hAnsi="Times New Roman" w:cs="Times New Roman"/>
          <w:b/>
          <w:sz w:val="24"/>
          <w:szCs w:val="24"/>
        </w:rPr>
      </w:pPr>
    </w:p>
    <w:p w:rsidR="00A83DEF" w:rsidRPr="00DB632E" w:rsidRDefault="00A83DEF" w:rsidP="003A21E3">
      <w:pPr>
        <w:shd w:val="clear" w:color="auto" w:fill="FFFFFF"/>
        <w:spacing w:after="0" w:line="240" w:lineRule="auto"/>
        <w:rPr>
          <w:rFonts w:ascii="Arial" w:eastAsia="Times New Roman" w:hAnsi="Arial" w:cs="Arial"/>
          <w:color w:val="000000"/>
          <w:sz w:val="21"/>
          <w:szCs w:val="21"/>
        </w:rPr>
      </w:pPr>
    </w:p>
    <w:p w:rsidR="003A21E3" w:rsidRPr="00EC6571" w:rsidRDefault="003A21E3" w:rsidP="003A21E3">
      <w:pPr>
        <w:rPr>
          <w:rFonts w:ascii="Arial" w:eastAsia="Times New Roman" w:hAnsi="Arial" w:cs="Arial"/>
          <w:color w:val="000000"/>
          <w:sz w:val="21"/>
          <w:szCs w:val="21"/>
        </w:rPr>
      </w:pPr>
      <w:r>
        <w:rPr>
          <w:rFonts w:ascii="Arial" w:eastAsia="Times New Roman" w:hAnsi="Arial" w:cs="Arial"/>
          <w:noProof/>
          <w:color w:val="528F6C"/>
          <w:sz w:val="21"/>
          <w:szCs w:val="21"/>
          <w:bdr w:val="none" w:sz="0" w:space="0" w:color="auto" w:frame="1"/>
        </w:rPr>
        <w:drawing>
          <wp:inline distT="0" distB="0" distL="0" distR="0">
            <wp:extent cx="5200650" cy="5505450"/>
            <wp:effectExtent l="19050" t="0" r="0" b="0"/>
            <wp:docPr id="72" name="Рисунок 2" descr="кислоты номенклатура">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слоты номенклатура">
                      <a:hlinkClick r:id="rId157"/>
                    </pic:cNvPr>
                    <pic:cNvPicPr>
                      <a:picLocks noChangeAspect="1" noChangeArrowheads="1"/>
                    </pic:cNvPicPr>
                  </pic:nvPicPr>
                  <pic:blipFill>
                    <a:blip r:embed="rId158" cstate="print"/>
                    <a:srcRect/>
                    <a:stretch>
                      <a:fillRect/>
                    </a:stretch>
                  </pic:blipFill>
                  <pic:spPr bwMode="auto">
                    <a:xfrm>
                      <a:off x="0" y="0"/>
                      <a:ext cx="5200650" cy="5505450"/>
                    </a:xfrm>
                    <a:prstGeom prst="rect">
                      <a:avLst/>
                    </a:prstGeom>
                    <a:noFill/>
                    <a:ln w="9525">
                      <a:noFill/>
                      <a:miter lim="800000"/>
                      <a:headEnd/>
                      <a:tailEnd/>
                    </a:ln>
                  </pic:spPr>
                </pic:pic>
              </a:graphicData>
            </a:graphic>
          </wp:inline>
        </w:drawing>
      </w:r>
    </w:p>
    <w:p w:rsidR="00A83DEF" w:rsidRDefault="00A83DEF" w:rsidP="003A21E3">
      <w:pPr>
        <w:shd w:val="clear" w:color="auto" w:fill="FFFFFF"/>
        <w:spacing w:after="360" w:line="240" w:lineRule="auto"/>
        <w:jc w:val="center"/>
        <w:rPr>
          <w:rFonts w:ascii="Times New Roman" w:eastAsia="Times New Roman" w:hAnsi="Times New Roman" w:cs="Times New Roman"/>
          <w:b/>
          <w:bCs/>
          <w:color w:val="333333"/>
          <w:sz w:val="28"/>
          <w:szCs w:val="28"/>
          <w:lang w:val="en-US"/>
        </w:rPr>
      </w:pPr>
    </w:p>
    <w:p w:rsidR="005161F5" w:rsidRDefault="005161F5" w:rsidP="00B073BE">
      <w:pPr>
        <w:shd w:val="clear" w:color="auto" w:fill="FFFFFF"/>
        <w:spacing w:after="360" w:line="240" w:lineRule="auto"/>
        <w:jc w:val="center"/>
        <w:rPr>
          <w:rFonts w:ascii="Times New Roman" w:eastAsia="Times New Roman" w:hAnsi="Times New Roman" w:cs="Times New Roman"/>
          <w:b/>
          <w:bCs/>
          <w:color w:val="333333"/>
          <w:sz w:val="28"/>
          <w:szCs w:val="28"/>
        </w:rPr>
      </w:pPr>
    </w:p>
    <w:p w:rsidR="003A21E3" w:rsidRPr="008922DB" w:rsidRDefault="005161F5" w:rsidP="00B073BE">
      <w:pPr>
        <w:shd w:val="clear" w:color="auto" w:fill="FFFFFF"/>
        <w:spacing w:after="360" w:line="240" w:lineRule="auto"/>
        <w:jc w:val="center"/>
        <w:rPr>
          <w:rFonts w:ascii="Times New Roman" w:eastAsia="Times New Roman" w:hAnsi="Times New Roman" w:cs="Times New Roman"/>
          <w:b/>
          <w:color w:val="2C3239"/>
          <w:sz w:val="28"/>
          <w:szCs w:val="28"/>
        </w:rPr>
      </w:pPr>
      <w:r>
        <w:rPr>
          <w:rFonts w:ascii="Times New Roman" w:eastAsia="Times New Roman" w:hAnsi="Times New Roman" w:cs="Times New Roman"/>
          <w:b/>
          <w:bCs/>
          <w:color w:val="333333"/>
          <w:sz w:val="28"/>
          <w:szCs w:val="28"/>
        </w:rPr>
        <w:lastRenderedPageBreak/>
        <w:t xml:space="preserve"> </w:t>
      </w:r>
      <w:r w:rsidR="000A4AD1">
        <w:rPr>
          <w:rFonts w:ascii="Times New Roman" w:eastAsia="Times New Roman" w:hAnsi="Times New Roman" w:cs="Times New Roman"/>
          <w:b/>
          <w:bCs/>
          <w:color w:val="333333"/>
          <w:sz w:val="28"/>
          <w:szCs w:val="28"/>
        </w:rPr>
        <w:t xml:space="preserve"> </w:t>
      </w:r>
      <w:r w:rsidR="003A21E3" w:rsidRPr="008922DB">
        <w:rPr>
          <w:rFonts w:ascii="Times New Roman" w:eastAsia="Times New Roman" w:hAnsi="Times New Roman" w:cs="Times New Roman"/>
          <w:b/>
          <w:bCs/>
          <w:color w:val="333333"/>
          <w:sz w:val="28"/>
          <w:szCs w:val="28"/>
        </w:rPr>
        <w:t>Х</w:t>
      </w:r>
      <w:r w:rsidR="003A21E3" w:rsidRPr="008922DB">
        <w:rPr>
          <w:rFonts w:ascii="Times New Roman" w:eastAsia="Times New Roman" w:hAnsi="Times New Roman" w:cs="Times New Roman"/>
          <w:b/>
          <w:color w:val="2C3239"/>
          <w:sz w:val="28"/>
          <w:szCs w:val="28"/>
        </w:rPr>
        <w:t>имические свойства карбоновых кислот</w:t>
      </w:r>
    </w:p>
    <w:p w:rsidR="003A21E3" w:rsidRPr="008922DB" w:rsidRDefault="003A21E3" w:rsidP="000B731C">
      <w:pPr>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 xml:space="preserve">     Химические свойства карбоновых кислот обусловлены в первую очередь особенностями их строения. Так, растворимые в воде кислоты способны диссоциировать на ионы:</w:t>
      </w:r>
    </w:p>
    <w:p w:rsidR="003A21E3" w:rsidRPr="008922DB" w:rsidRDefault="003A21E3" w:rsidP="003A21E3">
      <w:pPr>
        <w:spacing w:after="0" w:line="240" w:lineRule="auto"/>
        <w:jc w:val="center"/>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R-COOH↔R-COO</w:t>
      </w:r>
      <w:r w:rsidRPr="008922DB">
        <w:rPr>
          <w:rFonts w:ascii="Times New Roman" w:eastAsia="Times New Roman" w:hAnsi="Times New Roman" w:cs="Times New Roman"/>
          <w:color w:val="000000" w:themeColor="text1"/>
          <w:sz w:val="28"/>
          <w:szCs w:val="28"/>
          <w:vertAlign w:val="superscript"/>
        </w:rPr>
        <w:t>—</w:t>
      </w:r>
      <w:r w:rsidRPr="008922DB">
        <w:rPr>
          <w:rFonts w:ascii="Times New Roman" w:eastAsia="Times New Roman" w:hAnsi="Times New Roman" w:cs="Times New Roman"/>
          <w:color w:val="000000" w:themeColor="text1"/>
          <w:sz w:val="28"/>
          <w:szCs w:val="28"/>
        </w:rPr>
        <w:t> + H</w:t>
      </w:r>
      <w:r w:rsidRPr="008922DB">
        <w:rPr>
          <w:rFonts w:ascii="Times New Roman" w:eastAsia="Times New Roman" w:hAnsi="Times New Roman" w:cs="Times New Roman"/>
          <w:color w:val="000000" w:themeColor="text1"/>
          <w:sz w:val="28"/>
          <w:szCs w:val="28"/>
          <w:vertAlign w:val="superscript"/>
        </w:rPr>
        <w:t>+</w:t>
      </w:r>
      <w:r w:rsidRPr="008922DB">
        <w:rPr>
          <w:rFonts w:ascii="Times New Roman" w:eastAsia="Times New Roman" w:hAnsi="Times New Roman" w:cs="Times New Roman"/>
          <w:color w:val="000000" w:themeColor="text1"/>
          <w:sz w:val="28"/>
          <w:szCs w:val="28"/>
        </w:rPr>
        <w:t>.</w:t>
      </w:r>
    </w:p>
    <w:p w:rsidR="000B731C" w:rsidRDefault="003A21E3" w:rsidP="000B731C">
      <w:pPr>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 xml:space="preserve">      </w:t>
      </w:r>
    </w:p>
    <w:p w:rsidR="003A21E3" w:rsidRPr="008922DB" w:rsidRDefault="000B731C" w:rsidP="000B731C">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3A21E3" w:rsidRPr="008922DB">
        <w:rPr>
          <w:rFonts w:ascii="Times New Roman" w:eastAsia="Times New Roman" w:hAnsi="Times New Roman" w:cs="Times New Roman"/>
          <w:color w:val="000000" w:themeColor="text1"/>
          <w:sz w:val="28"/>
          <w:szCs w:val="28"/>
        </w:rPr>
        <w:t>Карбоновые кислоты обладают химическими свойствами, характерными для растворов неорганических кислот:</w:t>
      </w:r>
    </w:p>
    <w:p w:rsidR="003A21E3" w:rsidRPr="008922DB" w:rsidRDefault="000A4AD1" w:rsidP="000B731C">
      <w:pPr>
        <w:spacing w:after="0" w:line="360" w:lineRule="auto"/>
        <w:ind w:firstLine="567"/>
        <w:jc w:val="both"/>
        <w:rPr>
          <w:rFonts w:ascii="Times New Roman" w:eastAsia="Times New Roman" w:hAnsi="Times New Roman" w:cs="Times New Roman"/>
          <w:b/>
          <w:color w:val="2C3239"/>
          <w:sz w:val="28"/>
          <w:szCs w:val="28"/>
        </w:rPr>
      </w:pPr>
      <w:r>
        <w:rPr>
          <w:rFonts w:ascii="Times New Roman" w:eastAsia="Times New Roman" w:hAnsi="Times New Roman" w:cs="Times New Roman"/>
          <w:b/>
          <w:color w:val="2C3239"/>
          <w:sz w:val="28"/>
          <w:szCs w:val="28"/>
        </w:rPr>
        <w:t xml:space="preserve">1) </w:t>
      </w:r>
      <w:r w:rsidR="003A21E3" w:rsidRPr="008922DB">
        <w:rPr>
          <w:rFonts w:ascii="Times New Roman" w:eastAsia="Times New Roman" w:hAnsi="Times New Roman" w:cs="Times New Roman"/>
          <w:b/>
          <w:color w:val="2C3239"/>
          <w:sz w:val="28"/>
          <w:szCs w:val="28"/>
        </w:rPr>
        <w:t>взаимодействие с металлами, стоящими в электрохимическом ряду напряжений  до водорода:</w:t>
      </w:r>
    </w:p>
    <w:p w:rsidR="003A21E3" w:rsidRPr="000B731C" w:rsidRDefault="003A21E3" w:rsidP="003A21E3">
      <w:pPr>
        <w:spacing w:after="0" w:line="240" w:lineRule="auto"/>
        <w:jc w:val="center"/>
        <w:rPr>
          <w:rFonts w:ascii="Times New Roman" w:eastAsia="Times New Roman" w:hAnsi="Times New Roman" w:cs="Times New Roman"/>
          <w:color w:val="000000" w:themeColor="text1"/>
          <w:sz w:val="28"/>
          <w:szCs w:val="28"/>
          <w:lang w:val="en-US"/>
        </w:rPr>
      </w:pPr>
      <w:r w:rsidRPr="000B731C">
        <w:rPr>
          <w:rFonts w:ascii="Times New Roman" w:eastAsia="Times New Roman" w:hAnsi="Times New Roman" w:cs="Times New Roman"/>
          <w:color w:val="000000" w:themeColor="text1"/>
          <w:sz w:val="28"/>
          <w:szCs w:val="28"/>
          <w:lang w:val="en-US"/>
        </w:rPr>
        <w:t>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-COO</w:t>
      </w:r>
      <w:r w:rsidRPr="000B731C">
        <w:rPr>
          <w:rFonts w:ascii="Times New Roman" w:eastAsia="Times New Roman" w:hAnsi="Times New Roman" w:cs="Times New Roman"/>
          <w:color w:val="000000" w:themeColor="text1"/>
          <w:sz w:val="28"/>
          <w:szCs w:val="28"/>
        </w:rPr>
        <w:t>Н</w:t>
      </w:r>
      <w:r w:rsidRPr="000B731C">
        <w:rPr>
          <w:rFonts w:ascii="Times New Roman" w:eastAsia="Times New Roman" w:hAnsi="Times New Roman" w:cs="Times New Roman"/>
          <w:color w:val="000000" w:themeColor="text1"/>
          <w:sz w:val="28"/>
          <w:szCs w:val="28"/>
          <w:lang w:val="en-US"/>
        </w:rPr>
        <w:t xml:space="preserve"> + Zn → (CH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COO</w:t>
      </w:r>
      <w:proofErr w:type="gramStart"/>
      <w:r w:rsidRPr="000B731C">
        <w:rPr>
          <w:rFonts w:ascii="Times New Roman" w:eastAsia="Times New Roman" w:hAnsi="Times New Roman" w:cs="Times New Roman"/>
          <w:color w:val="000000" w:themeColor="text1"/>
          <w:sz w:val="28"/>
          <w:szCs w:val="28"/>
          <w:lang w:val="en-US"/>
        </w:rPr>
        <w:t>)</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Zn</w:t>
      </w:r>
      <w:proofErr w:type="gramEnd"/>
      <w:r w:rsidRPr="000B731C">
        <w:rPr>
          <w:rFonts w:ascii="Times New Roman" w:eastAsia="Times New Roman" w:hAnsi="Times New Roman" w:cs="Times New Roman"/>
          <w:color w:val="000000" w:themeColor="text1"/>
          <w:sz w:val="28"/>
          <w:szCs w:val="28"/>
          <w:lang w:val="en-US"/>
        </w:rPr>
        <w:t xml:space="preserve"> + 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xml:space="preserve">↑  </w:t>
      </w:r>
    </w:p>
    <w:p w:rsidR="003A21E3" w:rsidRPr="004E6EFD" w:rsidRDefault="003A21E3" w:rsidP="003A21E3">
      <w:pPr>
        <w:spacing w:after="0" w:line="240" w:lineRule="auto"/>
        <w:rPr>
          <w:rFonts w:ascii="Times New Roman" w:eastAsia="Times New Roman" w:hAnsi="Times New Roman" w:cs="Times New Roman"/>
          <w:b/>
          <w:color w:val="2C3239"/>
          <w:sz w:val="24"/>
          <w:szCs w:val="24"/>
          <w:lang w:val="en-US"/>
        </w:rPr>
      </w:pPr>
    </w:p>
    <w:p w:rsidR="003A21E3" w:rsidRPr="008922DB" w:rsidRDefault="003A21E3" w:rsidP="00B24404">
      <w:pPr>
        <w:spacing w:after="0" w:line="240" w:lineRule="auto"/>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Так, железо восстанавливает водород из уксусной кислоты:</w:t>
      </w:r>
    </w:p>
    <w:p w:rsidR="003A21E3" w:rsidRPr="000B731C" w:rsidRDefault="003A21E3" w:rsidP="00B24404">
      <w:pPr>
        <w:spacing w:after="0" w:line="240" w:lineRule="auto"/>
        <w:jc w:val="center"/>
        <w:rPr>
          <w:rFonts w:ascii="Times New Roman" w:eastAsia="Times New Roman" w:hAnsi="Times New Roman" w:cs="Times New Roman"/>
          <w:color w:val="2C3239"/>
          <w:sz w:val="28"/>
          <w:szCs w:val="28"/>
        </w:rPr>
      </w:pPr>
    </w:p>
    <w:p w:rsidR="003A21E3" w:rsidRPr="000B731C" w:rsidRDefault="003A21E3" w:rsidP="00B24404">
      <w:pPr>
        <w:spacing w:after="0" w:line="240" w:lineRule="auto"/>
        <w:jc w:val="center"/>
        <w:rPr>
          <w:rFonts w:ascii="Times New Roman" w:eastAsia="Times New Roman" w:hAnsi="Times New Roman" w:cs="Times New Roman"/>
          <w:color w:val="2C3239"/>
          <w:sz w:val="28"/>
          <w:szCs w:val="28"/>
          <w:lang w:val="en-US"/>
        </w:rPr>
      </w:pPr>
      <w:r w:rsidRPr="000B731C">
        <w:rPr>
          <w:rFonts w:ascii="Times New Roman" w:eastAsia="Times New Roman" w:hAnsi="Times New Roman" w:cs="Times New Roman"/>
          <w:color w:val="2C3239"/>
          <w:sz w:val="28"/>
          <w:szCs w:val="28"/>
          <w:lang w:val="en-US"/>
        </w:rPr>
        <w:t>2CH</w:t>
      </w:r>
      <w:r w:rsidRPr="000B731C">
        <w:rPr>
          <w:rFonts w:ascii="Times New Roman" w:eastAsia="Times New Roman" w:hAnsi="Times New Roman" w:cs="Times New Roman"/>
          <w:color w:val="2C3239"/>
          <w:sz w:val="28"/>
          <w:szCs w:val="28"/>
          <w:vertAlign w:val="subscript"/>
          <w:lang w:val="en-US"/>
        </w:rPr>
        <w:t>3</w:t>
      </w:r>
      <w:r w:rsidRPr="000B731C">
        <w:rPr>
          <w:rFonts w:ascii="Times New Roman" w:eastAsia="Times New Roman" w:hAnsi="Times New Roman" w:cs="Times New Roman"/>
          <w:color w:val="2C3239"/>
          <w:sz w:val="28"/>
          <w:szCs w:val="28"/>
          <w:lang w:val="en-US"/>
        </w:rPr>
        <w:t>-COO</w:t>
      </w:r>
      <w:r w:rsidRPr="000B731C">
        <w:rPr>
          <w:rFonts w:ascii="Times New Roman" w:eastAsia="Times New Roman" w:hAnsi="Times New Roman" w:cs="Times New Roman"/>
          <w:color w:val="2C3239"/>
          <w:sz w:val="28"/>
          <w:szCs w:val="28"/>
        </w:rPr>
        <w:t>Н</w:t>
      </w:r>
      <w:r w:rsidRPr="000B731C">
        <w:rPr>
          <w:rFonts w:ascii="Times New Roman" w:eastAsia="Times New Roman" w:hAnsi="Times New Roman" w:cs="Times New Roman"/>
          <w:color w:val="2C3239"/>
          <w:sz w:val="28"/>
          <w:szCs w:val="28"/>
          <w:lang w:val="en-US"/>
        </w:rPr>
        <w:t xml:space="preserve"> + Fe → (CH</w:t>
      </w:r>
      <w:r w:rsidRPr="000B731C">
        <w:rPr>
          <w:rFonts w:ascii="Times New Roman" w:eastAsia="Times New Roman" w:hAnsi="Times New Roman" w:cs="Times New Roman"/>
          <w:color w:val="2C3239"/>
          <w:sz w:val="28"/>
          <w:szCs w:val="28"/>
          <w:vertAlign w:val="subscript"/>
          <w:lang w:val="en-US"/>
        </w:rPr>
        <w:t>3</w:t>
      </w:r>
      <w:r w:rsidRPr="000B731C">
        <w:rPr>
          <w:rFonts w:ascii="Times New Roman" w:eastAsia="Times New Roman" w:hAnsi="Times New Roman" w:cs="Times New Roman"/>
          <w:color w:val="2C3239"/>
          <w:sz w:val="28"/>
          <w:szCs w:val="28"/>
          <w:lang w:val="en-US"/>
        </w:rPr>
        <w:t>COO</w:t>
      </w:r>
      <w:proofErr w:type="gramStart"/>
      <w:r w:rsidRPr="000B731C">
        <w:rPr>
          <w:rFonts w:ascii="Times New Roman" w:eastAsia="Times New Roman" w:hAnsi="Times New Roman" w:cs="Times New Roman"/>
          <w:color w:val="2C3239"/>
          <w:sz w:val="28"/>
          <w:szCs w:val="28"/>
          <w:lang w:val="en-US"/>
        </w:rPr>
        <w:t>)</w:t>
      </w:r>
      <w:r w:rsidRPr="000B731C">
        <w:rPr>
          <w:rFonts w:ascii="Times New Roman" w:eastAsia="Times New Roman" w:hAnsi="Times New Roman" w:cs="Times New Roman"/>
          <w:color w:val="2C3239"/>
          <w:sz w:val="28"/>
          <w:szCs w:val="28"/>
          <w:vertAlign w:val="subscript"/>
          <w:lang w:val="en-US"/>
        </w:rPr>
        <w:t>2</w:t>
      </w:r>
      <w:r w:rsidRPr="000B731C">
        <w:rPr>
          <w:rFonts w:ascii="Times New Roman" w:eastAsia="Times New Roman" w:hAnsi="Times New Roman" w:cs="Times New Roman"/>
          <w:color w:val="2C3239"/>
          <w:sz w:val="28"/>
          <w:szCs w:val="28"/>
          <w:lang w:val="en-US"/>
        </w:rPr>
        <w:t>Fe</w:t>
      </w:r>
      <w:proofErr w:type="gramEnd"/>
      <w:r w:rsidRPr="000B731C">
        <w:rPr>
          <w:rFonts w:ascii="Times New Roman" w:eastAsia="Times New Roman" w:hAnsi="Times New Roman" w:cs="Times New Roman"/>
          <w:color w:val="2C3239"/>
          <w:sz w:val="28"/>
          <w:szCs w:val="28"/>
          <w:lang w:val="en-US"/>
        </w:rPr>
        <w:t xml:space="preserve"> + H</w:t>
      </w:r>
      <w:r w:rsidRPr="000B731C">
        <w:rPr>
          <w:rFonts w:ascii="Times New Roman" w:eastAsia="Times New Roman" w:hAnsi="Times New Roman" w:cs="Times New Roman"/>
          <w:color w:val="2C3239"/>
          <w:sz w:val="28"/>
          <w:szCs w:val="28"/>
          <w:vertAlign w:val="subscript"/>
          <w:lang w:val="en-US"/>
        </w:rPr>
        <w:t>2</w:t>
      </w:r>
      <w:r w:rsidRPr="000B731C">
        <w:rPr>
          <w:rFonts w:ascii="Times New Roman" w:eastAsia="Times New Roman" w:hAnsi="Times New Roman" w:cs="Times New Roman"/>
          <w:color w:val="2C3239"/>
          <w:sz w:val="28"/>
          <w:szCs w:val="28"/>
          <w:lang w:val="en-US"/>
        </w:rPr>
        <w:t xml:space="preserve">↑ </w:t>
      </w:r>
    </w:p>
    <w:p w:rsidR="000B731C" w:rsidRPr="0035126C" w:rsidRDefault="000B731C" w:rsidP="003A21E3">
      <w:pPr>
        <w:spacing w:after="0" w:line="240" w:lineRule="auto"/>
        <w:rPr>
          <w:rFonts w:ascii="Times New Roman" w:eastAsia="Times New Roman" w:hAnsi="Times New Roman" w:cs="Times New Roman"/>
          <w:b/>
          <w:color w:val="2C3239"/>
          <w:sz w:val="28"/>
          <w:szCs w:val="28"/>
          <w:lang w:val="en-US"/>
        </w:rPr>
      </w:pPr>
    </w:p>
    <w:p w:rsidR="003A21E3" w:rsidRPr="008922DB" w:rsidRDefault="003A21E3" w:rsidP="003A21E3">
      <w:pPr>
        <w:spacing w:after="0" w:line="240" w:lineRule="auto"/>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высшие кислоты с металлами не реагируют</w:t>
      </w:r>
    </w:p>
    <w:p w:rsidR="000B731C" w:rsidRDefault="000B731C" w:rsidP="00B24404">
      <w:pPr>
        <w:spacing w:after="0" w:line="240" w:lineRule="auto"/>
        <w:jc w:val="both"/>
        <w:rPr>
          <w:rFonts w:ascii="Times New Roman" w:eastAsia="Times New Roman" w:hAnsi="Times New Roman" w:cs="Times New Roman"/>
          <w:b/>
          <w:color w:val="2C3239"/>
          <w:sz w:val="28"/>
          <w:szCs w:val="28"/>
        </w:rPr>
      </w:pPr>
    </w:p>
    <w:p w:rsidR="003A21E3" w:rsidRPr="008922DB" w:rsidRDefault="003A21E3" w:rsidP="00B24404">
      <w:pPr>
        <w:spacing w:after="0" w:line="24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2</w:t>
      </w:r>
      <w:r w:rsidR="000A4AD1">
        <w:rPr>
          <w:rFonts w:ascii="Times New Roman" w:eastAsia="Times New Roman" w:hAnsi="Times New Roman" w:cs="Times New Roman"/>
          <w:b/>
          <w:color w:val="2C3239"/>
          <w:sz w:val="28"/>
          <w:szCs w:val="28"/>
        </w:rPr>
        <w:t xml:space="preserve">) </w:t>
      </w:r>
      <w:r w:rsidRPr="008922DB">
        <w:rPr>
          <w:rFonts w:ascii="Times New Roman" w:eastAsia="Times New Roman" w:hAnsi="Times New Roman" w:cs="Times New Roman"/>
          <w:b/>
          <w:color w:val="2C3239"/>
          <w:sz w:val="28"/>
          <w:szCs w:val="28"/>
        </w:rPr>
        <w:t>взаимодействие с оксидами:</w:t>
      </w:r>
    </w:p>
    <w:p w:rsidR="000B731C" w:rsidRDefault="000B731C" w:rsidP="00B24404">
      <w:pPr>
        <w:spacing w:after="0" w:line="240" w:lineRule="auto"/>
        <w:jc w:val="center"/>
        <w:rPr>
          <w:rFonts w:ascii="Times New Roman" w:eastAsia="Times New Roman" w:hAnsi="Times New Roman" w:cs="Times New Roman"/>
          <w:color w:val="000000" w:themeColor="text1"/>
          <w:sz w:val="28"/>
          <w:szCs w:val="28"/>
        </w:rPr>
      </w:pPr>
    </w:p>
    <w:p w:rsidR="003A21E3" w:rsidRPr="000B731C" w:rsidRDefault="003A21E3" w:rsidP="00B24404">
      <w:pPr>
        <w:spacing w:after="0" w:line="240" w:lineRule="auto"/>
        <w:jc w:val="center"/>
        <w:rPr>
          <w:rFonts w:ascii="Times New Roman" w:eastAsia="Times New Roman" w:hAnsi="Times New Roman" w:cs="Times New Roman"/>
          <w:color w:val="000000" w:themeColor="text1"/>
          <w:sz w:val="28"/>
          <w:szCs w:val="28"/>
          <w:lang w:val="en-US"/>
        </w:rPr>
      </w:pPr>
      <w:r w:rsidRPr="000B731C">
        <w:rPr>
          <w:rFonts w:ascii="Times New Roman" w:eastAsia="Times New Roman" w:hAnsi="Times New Roman" w:cs="Times New Roman"/>
          <w:color w:val="000000" w:themeColor="text1"/>
          <w:sz w:val="28"/>
          <w:szCs w:val="28"/>
          <w:lang w:val="en-US"/>
        </w:rPr>
        <w:t>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-COOH + CuO→ (CH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COO</w:t>
      </w:r>
      <w:proofErr w:type="gramStart"/>
      <w:r w:rsidRPr="000B731C">
        <w:rPr>
          <w:rFonts w:ascii="Times New Roman" w:eastAsia="Times New Roman" w:hAnsi="Times New Roman" w:cs="Times New Roman"/>
          <w:color w:val="000000" w:themeColor="text1"/>
          <w:sz w:val="28"/>
          <w:szCs w:val="28"/>
          <w:lang w:val="en-US"/>
        </w:rPr>
        <w:t>)</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Cu</w:t>
      </w:r>
      <w:proofErr w:type="gramEnd"/>
      <w:r w:rsidRPr="000B731C">
        <w:rPr>
          <w:rFonts w:ascii="Times New Roman" w:eastAsia="Times New Roman" w:hAnsi="Times New Roman" w:cs="Times New Roman"/>
          <w:color w:val="000000" w:themeColor="text1"/>
          <w:sz w:val="28"/>
          <w:szCs w:val="28"/>
          <w:lang w:val="en-US"/>
        </w:rPr>
        <w:t xml:space="preserve"> + 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O</w:t>
      </w:r>
    </w:p>
    <w:p w:rsidR="003A21E3" w:rsidRPr="008922DB" w:rsidRDefault="003A21E3" w:rsidP="003A21E3">
      <w:pPr>
        <w:spacing w:before="100" w:beforeAutospacing="1" w:after="100" w:afterAutospacing="1" w:line="240" w:lineRule="auto"/>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высшие  кислоты с оксидами металлов не реагируют</w:t>
      </w:r>
    </w:p>
    <w:p w:rsidR="003A21E3" w:rsidRPr="008922DB" w:rsidRDefault="003A21E3" w:rsidP="003A21E3">
      <w:pPr>
        <w:spacing w:before="100" w:beforeAutospacing="1" w:after="100" w:afterAutospacing="1" w:line="24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3</w:t>
      </w:r>
      <w:r w:rsidR="000A4AD1">
        <w:rPr>
          <w:rFonts w:ascii="Times New Roman" w:eastAsia="Times New Roman" w:hAnsi="Times New Roman" w:cs="Times New Roman"/>
          <w:b/>
          <w:color w:val="2C3239"/>
          <w:sz w:val="28"/>
          <w:szCs w:val="28"/>
        </w:rPr>
        <w:t xml:space="preserve">) </w:t>
      </w:r>
      <w:r w:rsidRPr="008922DB">
        <w:rPr>
          <w:rFonts w:ascii="Times New Roman" w:eastAsia="Times New Roman" w:hAnsi="Times New Roman" w:cs="Times New Roman"/>
          <w:b/>
          <w:color w:val="2C3239"/>
          <w:sz w:val="28"/>
          <w:szCs w:val="28"/>
        </w:rPr>
        <w:t>взаимодействие с гидроксидами:</w:t>
      </w:r>
    </w:p>
    <w:p w:rsidR="003A21E3" w:rsidRPr="003A21E3" w:rsidRDefault="003A21E3" w:rsidP="003A21E3">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3A21E3">
        <w:rPr>
          <w:rFonts w:ascii="Times New Roman" w:eastAsia="Times New Roman" w:hAnsi="Times New Roman" w:cs="Times New Roman"/>
          <w:color w:val="000000" w:themeColor="text1"/>
          <w:sz w:val="24"/>
          <w:szCs w:val="24"/>
          <w:lang w:val="en-US"/>
        </w:rPr>
        <w:t>R</w:t>
      </w:r>
      <w:r w:rsidRPr="003A21E3">
        <w:rPr>
          <w:rFonts w:ascii="Times New Roman" w:eastAsia="Times New Roman" w:hAnsi="Times New Roman" w:cs="Times New Roman"/>
          <w:color w:val="000000" w:themeColor="text1"/>
          <w:sz w:val="24"/>
          <w:szCs w:val="24"/>
        </w:rPr>
        <w:t>-</w:t>
      </w:r>
      <w:r w:rsidRPr="003A21E3">
        <w:rPr>
          <w:rFonts w:ascii="Times New Roman" w:eastAsia="Times New Roman" w:hAnsi="Times New Roman" w:cs="Times New Roman"/>
          <w:color w:val="000000" w:themeColor="text1"/>
          <w:sz w:val="24"/>
          <w:szCs w:val="24"/>
          <w:lang w:val="en-US"/>
        </w:rPr>
        <w:t>COOH</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KOH</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R</w:t>
      </w:r>
      <w:r w:rsidRPr="003A21E3">
        <w:rPr>
          <w:rFonts w:ascii="Times New Roman" w:eastAsia="Times New Roman" w:hAnsi="Times New Roman" w:cs="Times New Roman"/>
          <w:color w:val="000000" w:themeColor="text1"/>
          <w:sz w:val="24"/>
          <w:szCs w:val="24"/>
        </w:rPr>
        <w:t>-</w:t>
      </w:r>
      <w:r w:rsidRPr="003A21E3">
        <w:rPr>
          <w:rFonts w:ascii="Times New Roman" w:eastAsia="Times New Roman" w:hAnsi="Times New Roman" w:cs="Times New Roman"/>
          <w:color w:val="000000" w:themeColor="text1"/>
          <w:sz w:val="24"/>
          <w:szCs w:val="24"/>
          <w:lang w:val="en-US"/>
        </w:rPr>
        <w:t>COOK</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H</w:t>
      </w:r>
      <w:r w:rsidRPr="003A21E3">
        <w:rPr>
          <w:rFonts w:ascii="Times New Roman" w:eastAsia="Times New Roman" w:hAnsi="Times New Roman" w:cs="Times New Roman"/>
          <w:color w:val="000000" w:themeColor="text1"/>
          <w:sz w:val="24"/>
          <w:szCs w:val="24"/>
          <w:vertAlign w:val="subscript"/>
        </w:rPr>
        <w:t>2</w:t>
      </w:r>
      <w:r w:rsidRPr="003A21E3">
        <w:rPr>
          <w:rFonts w:ascii="Times New Roman" w:eastAsia="Times New Roman" w:hAnsi="Times New Roman" w:cs="Times New Roman"/>
          <w:color w:val="000000" w:themeColor="text1"/>
          <w:sz w:val="24"/>
          <w:szCs w:val="24"/>
          <w:lang w:val="en-US"/>
        </w:rPr>
        <w:t>O</w:t>
      </w:r>
    </w:p>
    <w:p w:rsidR="003A21E3" w:rsidRPr="008922DB" w:rsidRDefault="003A21E3" w:rsidP="003A21E3">
      <w:pPr>
        <w:spacing w:before="100" w:beforeAutospacing="1" w:after="100" w:afterAutospacing="1" w:line="24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4</w:t>
      </w:r>
      <w:r w:rsidR="000A4AD1">
        <w:rPr>
          <w:rFonts w:ascii="Times New Roman" w:eastAsia="Times New Roman" w:hAnsi="Times New Roman" w:cs="Times New Roman"/>
          <w:b/>
          <w:color w:val="2C3239"/>
          <w:sz w:val="28"/>
          <w:szCs w:val="28"/>
        </w:rPr>
        <w:t xml:space="preserve">) </w:t>
      </w:r>
      <w:r w:rsidRPr="008922DB">
        <w:rPr>
          <w:rFonts w:ascii="Times New Roman" w:eastAsia="Times New Roman" w:hAnsi="Times New Roman" w:cs="Times New Roman"/>
          <w:b/>
          <w:color w:val="2C3239"/>
          <w:sz w:val="28"/>
          <w:szCs w:val="28"/>
        </w:rPr>
        <w:t xml:space="preserve">взаимодействие </w:t>
      </w:r>
      <w:proofErr w:type="gramStart"/>
      <w:r w:rsidRPr="008922DB">
        <w:rPr>
          <w:rFonts w:ascii="Times New Roman" w:eastAsia="Times New Roman" w:hAnsi="Times New Roman" w:cs="Times New Roman"/>
          <w:b/>
          <w:color w:val="2C3239"/>
          <w:sz w:val="28"/>
          <w:szCs w:val="28"/>
        </w:rPr>
        <w:t>с</w:t>
      </w:r>
      <w:proofErr w:type="gramEnd"/>
      <w:r w:rsidRPr="008922DB">
        <w:rPr>
          <w:rFonts w:ascii="Times New Roman" w:eastAsia="Times New Roman" w:hAnsi="Times New Roman" w:cs="Times New Roman"/>
          <w:b/>
          <w:color w:val="2C3239"/>
          <w:sz w:val="28"/>
          <w:szCs w:val="28"/>
        </w:rPr>
        <w:t xml:space="preserve"> слабыми солями:</w:t>
      </w:r>
    </w:p>
    <w:p w:rsidR="003A21E3" w:rsidRPr="000B731C" w:rsidRDefault="003A21E3" w:rsidP="003A21E3">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0B731C">
        <w:rPr>
          <w:rFonts w:ascii="Times New Roman" w:eastAsia="Times New Roman" w:hAnsi="Times New Roman" w:cs="Times New Roman"/>
          <w:color w:val="000000" w:themeColor="text1"/>
          <w:sz w:val="28"/>
          <w:szCs w:val="28"/>
        </w:rPr>
        <w:t>2</w:t>
      </w:r>
      <w:r w:rsidRPr="000B731C">
        <w:rPr>
          <w:rFonts w:ascii="Times New Roman" w:eastAsia="Times New Roman" w:hAnsi="Times New Roman" w:cs="Times New Roman"/>
          <w:color w:val="000000" w:themeColor="text1"/>
          <w:sz w:val="28"/>
          <w:szCs w:val="28"/>
          <w:lang w:val="en-US"/>
        </w:rPr>
        <w:t>CH</w:t>
      </w:r>
      <w:r w:rsidRPr="000B731C">
        <w:rPr>
          <w:rFonts w:ascii="Times New Roman" w:eastAsia="Times New Roman" w:hAnsi="Times New Roman" w:cs="Times New Roman"/>
          <w:color w:val="000000" w:themeColor="text1"/>
          <w:sz w:val="28"/>
          <w:szCs w:val="28"/>
          <w:vertAlign w:val="subscript"/>
        </w:rPr>
        <w:t>3</w:t>
      </w:r>
      <w:r w:rsidRPr="000B731C">
        <w:rPr>
          <w:rFonts w:ascii="Times New Roman" w:eastAsia="Times New Roman" w:hAnsi="Times New Roman" w:cs="Times New Roman"/>
          <w:color w:val="000000" w:themeColor="text1"/>
          <w:sz w:val="28"/>
          <w:szCs w:val="28"/>
        </w:rPr>
        <w:t>-</w:t>
      </w:r>
      <w:r w:rsidRPr="000B731C">
        <w:rPr>
          <w:rFonts w:ascii="Times New Roman" w:eastAsia="Times New Roman" w:hAnsi="Times New Roman" w:cs="Times New Roman"/>
          <w:color w:val="000000" w:themeColor="text1"/>
          <w:sz w:val="28"/>
          <w:szCs w:val="28"/>
          <w:lang w:val="en-US"/>
        </w:rPr>
        <w:t>COOH</w:t>
      </w:r>
      <w:r w:rsidRPr="000B731C">
        <w:rPr>
          <w:rFonts w:ascii="Times New Roman" w:eastAsia="Times New Roman" w:hAnsi="Times New Roman" w:cs="Times New Roman"/>
          <w:color w:val="000000" w:themeColor="text1"/>
          <w:sz w:val="28"/>
          <w:szCs w:val="28"/>
        </w:rPr>
        <w:t xml:space="preserve"> + 2</w:t>
      </w:r>
      <w:r w:rsidRPr="000B731C">
        <w:rPr>
          <w:rFonts w:ascii="Times New Roman" w:eastAsia="Times New Roman" w:hAnsi="Times New Roman" w:cs="Times New Roman"/>
          <w:color w:val="000000" w:themeColor="text1"/>
          <w:sz w:val="28"/>
          <w:szCs w:val="28"/>
          <w:lang w:val="en-US"/>
        </w:rPr>
        <w:t>NaHCO</w:t>
      </w:r>
      <w:r w:rsidRPr="000B731C">
        <w:rPr>
          <w:rFonts w:ascii="Times New Roman" w:eastAsia="Times New Roman" w:hAnsi="Times New Roman" w:cs="Times New Roman"/>
          <w:color w:val="000000" w:themeColor="text1"/>
          <w:sz w:val="28"/>
          <w:szCs w:val="28"/>
          <w:vertAlign w:val="subscript"/>
        </w:rPr>
        <w:t>3</w:t>
      </w:r>
      <w:r w:rsidRPr="000B731C">
        <w:rPr>
          <w:rFonts w:ascii="Times New Roman" w:eastAsia="Times New Roman" w:hAnsi="Times New Roman" w:cs="Times New Roman"/>
          <w:color w:val="000000" w:themeColor="text1"/>
          <w:sz w:val="28"/>
          <w:szCs w:val="28"/>
        </w:rPr>
        <w:t>→ 2</w:t>
      </w:r>
      <w:r w:rsidRPr="000B731C">
        <w:rPr>
          <w:rFonts w:ascii="Times New Roman" w:eastAsia="Times New Roman" w:hAnsi="Times New Roman" w:cs="Times New Roman"/>
          <w:color w:val="000000" w:themeColor="text1"/>
          <w:sz w:val="28"/>
          <w:szCs w:val="28"/>
          <w:lang w:val="en-US"/>
        </w:rPr>
        <w:t>CH</w:t>
      </w:r>
      <w:r w:rsidRPr="000B731C">
        <w:rPr>
          <w:rFonts w:ascii="Times New Roman" w:eastAsia="Times New Roman" w:hAnsi="Times New Roman" w:cs="Times New Roman"/>
          <w:color w:val="000000" w:themeColor="text1"/>
          <w:sz w:val="28"/>
          <w:szCs w:val="28"/>
          <w:vertAlign w:val="subscript"/>
        </w:rPr>
        <w:t>3</w:t>
      </w:r>
      <w:r w:rsidRPr="000B731C">
        <w:rPr>
          <w:rFonts w:ascii="Times New Roman" w:eastAsia="Times New Roman" w:hAnsi="Times New Roman" w:cs="Times New Roman"/>
          <w:color w:val="000000" w:themeColor="text1"/>
          <w:sz w:val="28"/>
          <w:szCs w:val="28"/>
          <w:lang w:val="en-US"/>
        </w:rPr>
        <w:t>COONa</w:t>
      </w:r>
      <w:r w:rsidRPr="000B731C">
        <w:rPr>
          <w:rFonts w:ascii="Times New Roman" w:eastAsia="Times New Roman" w:hAnsi="Times New Roman" w:cs="Times New Roman"/>
          <w:color w:val="000000" w:themeColor="text1"/>
          <w:sz w:val="28"/>
          <w:szCs w:val="28"/>
        </w:rPr>
        <w:t xml:space="preserve"> + 2</w:t>
      </w:r>
      <w:r w:rsidRPr="000B731C">
        <w:rPr>
          <w:rFonts w:ascii="Times New Roman" w:eastAsia="Times New Roman" w:hAnsi="Times New Roman" w:cs="Times New Roman"/>
          <w:color w:val="000000" w:themeColor="text1"/>
          <w:sz w:val="28"/>
          <w:szCs w:val="28"/>
          <w:lang w:val="en-US"/>
        </w:rPr>
        <w:t>H</w:t>
      </w:r>
      <w:r w:rsidRPr="000B731C">
        <w:rPr>
          <w:rFonts w:ascii="Times New Roman" w:eastAsia="Times New Roman" w:hAnsi="Times New Roman" w:cs="Times New Roman"/>
          <w:color w:val="000000" w:themeColor="text1"/>
          <w:sz w:val="28"/>
          <w:szCs w:val="28"/>
          <w:vertAlign w:val="subscript"/>
        </w:rPr>
        <w:t>2</w:t>
      </w:r>
      <w:r w:rsidRPr="000B731C">
        <w:rPr>
          <w:rFonts w:ascii="Times New Roman" w:eastAsia="Times New Roman" w:hAnsi="Times New Roman" w:cs="Times New Roman"/>
          <w:color w:val="000000" w:themeColor="text1"/>
          <w:sz w:val="28"/>
          <w:szCs w:val="28"/>
          <w:lang w:val="en-US"/>
        </w:rPr>
        <w:t>O</w:t>
      </w:r>
      <w:r w:rsidRPr="000B731C">
        <w:rPr>
          <w:rFonts w:ascii="Times New Roman" w:eastAsia="Times New Roman" w:hAnsi="Times New Roman" w:cs="Times New Roman"/>
          <w:color w:val="000000" w:themeColor="text1"/>
          <w:sz w:val="28"/>
          <w:szCs w:val="28"/>
        </w:rPr>
        <w:t xml:space="preserve"> + 2</w:t>
      </w:r>
      <w:r w:rsidRPr="000B731C">
        <w:rPr>
          <w:rFonts w:ascii="Times New Roman" w:eastAsia="Times New Roman" w:hAnsi="Times New Roman" w:cs="Times New Roman"/>
          <w:color w:val="000000" w:themeColor="text1"/>
          <w:sz w:val="28"/>
          <w:szCs w:val="28"/>
          <w:lang w:val="en-US"/>
        </w:rPr>
        <w:t>CO</w:t>
      </w:r>
      <w:r w:rsidRPr="000B731C">
        <w:rPr>
          <w:rFonts w:ascii="Times New Roman" w:eastAsia="Times New Roman" w:hAnsi="Times New Roman" w:cs="Times New Roman"/>
          <w:color w:val="000000" w:themeColor="text1"/>
          <w:sz w:val="28"/>
          <w:szCs w:val="28"/>
          <w:vertAlign w:val="subscript"/>
        </w:rPr>
        <w:t>2</w:t>
      </w:r>
      <w:r w:rsidRPr="000B731C">
        <w:rPr>
          <w:rFonts w:ascii="Times New Roman" w:eastAsia="Times New Roman" w:hAnsi="Times New Roman" w:cs="Times New Roman"/>
          <w:color w:val="000000" w:themeColor="text1"/>
          <w:sz w:val="28"/>
          <w:szCs w:val="28"/>
        </w:rPr>
        <w:t xml:space="preserve">↑  </w:t>
      </w:r>
    </w:p>
    <w:p w:rsidR="003A21E3" w:rsidRPr="000B731C" w:rsidRDefault="003A21E3" w:rsidP="003A21E3">
      <w:pPr>
        <w:spacing w:before="100" w:beforeAutospacing="1" w:after="100" w:afterAutospacing="1" w:line="240" w:lineRule="auto"/>
        <w:rPr>
          <w:rFonts w:ascii="Times New Roman" w:eastAsia="Times New Roman" w:hAnsi="Times New Roman" w:cs="Times New Roman"/>
          <w:color w:val="000000" w:themeColor="text1"/>
          <w:sz w:val="28"/>
          <w:szCs w:val="28"/>
          <w:lang w:val="en-US"/>
        </w:rPr>
      </w:pPr>
      <w:r w:rsidRPr="000B731C">
        <w:rPr>
          <w:rFonts w:ascii="Times New Roman" w:eastAsia="Times New Roman" w:hAnsi="Times New Roman" w:cs="Times New Roman"/>
          <w:color w:val="000000" w:themeColor="text1"/>
          <w:sz w:val="28"/>
          <w:szCs w:val="28"/>
          <w:lang w:val="en-US"/>
        </w:rPr>
        <w:t>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 xml:space="preserve">-COOH </w:t>
      </w:r>
      <w:proofErr w:type="gramStart"/>
      <w:r w:rsidRPr="000B731C">
        <w:rPr>
          <w:rFonts w:ascii="Times New Roman" w:eastAsia="Times New Roman" w:hAnsi="Times New Roman" w:cs="Times New Roman"/>
          <w:color w:val="000000" w:themeColor="text1"/>
          <w:sz w:val="28"/>
          <w:szCs w:val="28"/>
          <w:lang w:val="en-US"/>
        </w:rPr>
        <w:t>+  Na</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CO</w:t>
      </w:r>
      <w:r w:rsidRPr="000B731C">
        <w:rPr>
          <w:rFonts w:ascii="Times New Roman" w:eastAsia="Times New Roman" w:hAnsi="Times New Roman" w:cs="Times New Roman"/>
          <w:color w:val="000000" w:themeColor="text1"/>
          <w:sz w:val="28"/>
          <w:szCs w:val="28"/>
          <w:vertAlign w:val="subscript"/>
          <w:lang w:val="en-US"/>
        </w:rPr>
        <w:t>3</w:t>
      </w:r>
      <w:proofErr w:type="gramEnd"/>
      <w:r w:rsidRPr="000B731C">
        <w:rPr>
          <w:rFonts w:ascii="Times New Roman" w:eastAsia="Times New Roman" w:hAnsi="Times New Roman" w:cs="Times New Roman"/>
          <w:color w:val="000000" w:themeColor="text1"/>
          <w:sz w:val="28"/>
          <w:szCs w:val="28"/>
          <w:lang w:val="en-US"/>
        </w:rPr>
        <w:t>→ 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COONa + 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O + CO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xml:space="preserve">↑  </w:t>
      </w:r>
    </w:p>
    <w:p w:rsidR="003A21E3" w:rsidRPr="003A21E3" w:rsidRDefault="003A21E3" w:rsidP="003A21E3">
      <w:pPr>
        <w:spacing w:after="0" w:line="240" w:lineRule="auto"/>
        <w:rPr>
          <w:rFonts w:ascii="Times New Roman" w:eastAsia="Times New Roman" w:hAnsi="Times New Roman" w:cs="Times New Roman"/>
          <w:color w:val="000000" w:themeColor="text1"/>
          <w:sz w:val="24"/>
          <w:szCs w:val="24"/>
          <w:lang w:val="en-US"/>
        </w:rPr>
      </w:pPr>
      <w:r w:rsidRPr="000B731C">
        <w:rPr>
          <w:rFonts w:ascii="Times New Roman" w:eastAsia="Times New Roman" w:hAnsi="Times New Roman" w:cs="Times New Roman"/>
          <w:color w:val="000000" w:themeColor="text1"/>
          <w:sz w:val="28"/>
          <w:szCs w:val="28"/>
          <w:lang w:val="en-US"/>
        </w:rPr>
        <w:t>C</w:t>
      </w:r>
      <w:r w:rsidRPr="000B731C">
        <w:rPr>
          <w:rFonts w:ascii="Times New Roman" w:eastAsia="Times New Roman" w:hAnsi="Times New Roman" w:cs="Times New Roman"/>
          <w:color w:val="000000" w:themeColor="text1"/>
          <w:sz w:val="28"/>
          <w:szCs w:val="28"/>
          <w:vertAlign w:val="subscript"/>
          <w:lang w:val="en-US"/>
        </w:rPr>
        <w:t>17</w:t>
      </w:r>
      <w:r w:rsidRPr="000B731C">
        <w:rPr>
          <w:rFonts w:ascii="Times New Roman" w:eastAsia="Times New Roman" w:hAnsi="Times New Roman" w:cs="Times New Roman"/>
          <w:color w:val="000000" w:themeColor="text1"/>
          <w:sz w:val="28"/>
          <w:szCs w:val="28"/>
          <w:lang w:val="en-US"/>
        </w:rPr>
        <w:t>H</w:t>
      </w:r>
      <w:r w:rsidRPr="000B731C">
        <w:rPr>
          <w:rFonts w:ascii="Times New Roman" w:eastAsia="Times New Roman" w:hAnsi="Times New Roman" w:cs="Times New Roman"/>
          <w:color w:val="000000" w:themeColor="text1"/>
          <w:sz w:val="28"/>
          <w:szCs w:val="28"/>
          <w:vertAlign w:val="subscript"/>
          <w:lang w:val="en-US"/>
        </w:rPr>
        <w:t>35</w:t>
      </w:r>
      <w:r w:rsidRPr="000B731C">
        <w:rPr>
          <w:rFonts w:ascii="Times New Roman" w:eastAsia="Times New Roman" w:hAnsi="Times New Roman" w:cs="Times New Roman"/>
          <w:color w:val="000000" w:themeColor="text1"/>
          <w:sz w:val="28"/>
          <w:szCs w:val="28"/>
        </w:rPr>
        <w:t>СООН</w:t>
      </w:r>
      <w:r w:rsidRPr="000B731C">
        <w:rPr>
          <w:rFonts w:ascii="Times New Roman" w:eastAsia="Times New Roman" w:hAnsi="Times New Roman" w:cs="Times New Roman"/>
          <w:color w:val="000000" w:themeColor="text1"/>
          <w:sz w:val="28"/>
          <w:szCs w:val="28"/>
          <w:lang w:val="en-US"/>
        </w:rPr>
        <w:t xml:space="preserve"> </w:t>
      </w:r>
      <w:proofErr w:type="gramStart"/>
      <w:r w:rsidRPr="000B731C">
        <w:rPr>
          <w:rFonts w:ascii="Times New Roman" w:eastAsia="Times New Roman" w:hAnsi="Times New Roman" w:cs="Times New Roman"/>
          <w:color w:val="000000" w:themeColor="text1"/>
          <w:sz w:val="28"/>
          <w:szCs w:val="28"/>
          <w:lang w:val="en-US"/>
        </w:rPr>
        <w:t>+  Na</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CO</w:t>
      </w:r>
      <w:r w:rsidRPr="000B731C">
        <w:rPr>
          <w:rFonts w:ascii="Times New Roman" w:eastAsia="Times New Roman" w:hAnsi="Times New Roman" w:cs="Times New Roman"/>
          <w:color w:val="000000" w:themeColor="text1"/>
          <w:sz w:val="28"/>
          <w:szCs w:val="28"/>
          <w:vertAlign w:val="subscript"/>
          <w:lang w:val="en-US"/>
        </w:rPr>
        <w:t>3</w:t>
      </w:r>
      <w:proofErr w:type="gramEnd"/>
      <w:r w:rsidRPr="000B731C">
        <w:rPr>
          <w:rFonts w:ascii="Times New Roman" w:eastAsia="Times New Roman" w:hAnsi="Times New Roman" w:cs="Times New Roman"/>
          <w:color w:val="000000" w:themeColor="text1"/>
          <w:sz w:val="28"/>
          <w:szCs w:val="28"/>
          <w:lang w:val="en-US"/>
        </w:rPr>
        <w:t>→  C</w:t>
      </w:r>
      <w:r w:rsidRPr="000B731C">
        <w:rPr>
          <w:rFonts w:ascii="Times New Roman" w:eastAsia="Times New Roman" w:hAnsi="Times New Roman" w:cs="Times New Roman"/>
          <w:color w:val="000000" w:themeColor="text1"/>
          <w:sz w:val="28"/>
          <w:szCs w:val="28"/>
          <w:vertAlign w:val="subscript"/>
          <w:lang w:val="en-US"/>
        </w:rPr>
        <w:t>17</w:t>
      </w:r>
      <w:r w:rsidRPr="000B731C">
        <w:rPr>
          <w:rFonts w:ascii="Times New Roman" w:eastAsia="Times New Roman" w:hAnsi="Times New Roman" w:cs="Times New Roman"/>
          <w:color w:val="000000" w:themeColor="text1"/>
          <w:sz w:val="28"/>
          <w:szCs w:val="28"/>
          <w:lang w:val="en-US"/>
        </w:rPr>
        <w:t xml:space="preserve"> H</w:t>
      </w:r>
      <w:r w:rsidRPr="000B731C">
        <w:rPr>
          <w:rFonts w:ascii="Times New Roman" w:eastAsia="Times New Roman" w:hAnsi="Times New Roman" w:cs="Times New Roman"/>
          <w:color w:val="000000" w:themeColor="text1"/>
          <w:sz w:val="28"/>
          <w:szCs w:val="28"/>
          <w:vertAlign w:val="subscript"/>
          <w:lang w:val="en-US"/>
        </w:rPr>
        <w:t>35</w:t>
      </w:r>
      <w:r w:rsidRPr="000B731C">
        <w:rPr>
          <w:rFonts w:ascii="Times New Roman" w:eastAsia="Times New Roman" w:hAnsi="Times New Roman" w:cs="Times New Roman"/>
          <w:color w:val="000000" w:themeColor="text1"/>
          <w:sz w:val="28"/>
          <w:szCs w:val="28"/>
          <w:lang w:val="en-US"/>
        </w:rPr>
        <w:t>COONa + 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O + CO</w:t>
      </w:r>
      <w:r w:rsidRPr="000B731C">
        <w:rPr>
          <w:rFonts w:ascii="Times New Roman" w:eastAsia="Times New Roman" w:hAnsi="Times New Roman" w:cs="Times New Roman"/>
          <w:color w:val="000000" w:themeColor="text1"/>
          <w:sz w:val="28"/>
          <w:szCs w:val="28"/>
          <w:vertAlign w:val="subscript"/>
          <w:lang w:val="en-US"/>
        </w:rPr>
        <w:t>2</w:t>
      </w:r>
      <w:r w:rsidRPr="003A21E3">
        <w:rPr>
          <w:rFonts w:ascii="Times New Roman" w:eastAsia="Times New Roman" w:hAnsi="Times New Roman" w:cs="Times New Roman"/>
          <w:color w:val="000000" w:themeColor="text1"/>
          <w:sz w:val="24"/>
          <w:szCs w:val="24"/>
          <w:lang w:val="en-US"/>
        </w:rPr>
        <w:t xml:space="preserve">↑  </w:t>
      </w:r>
    </w:p>
    <w:p w:rsidR="003A21E3" w:rsidRPr="003A21E3" w:rsidRDefault="003A21E3" w:rsidP="003A21E3">
      <w:pPr>
        <w:spacing w:after="0" w:line="240" w:lineRule="auto"/>
        <w:rPr>
          <w:rFonts w:ascii="Times New Roman" w:eastAsia="Times New Roman" w:hAnsi="Times New Roman" w:cs="Times New Roman"/>
          <w:color w:val="000000" w:themeColor="text1"/>
          <w:sz w:val="20"/>
          <w:szCs w:val="20"/>
        </w:rPr>
      </w:pPr>
      <w:r w:rsidRPr="003A21E3">
        <w:rPr>
          <w:rFonts w:ascii="Times New Roman" w:eastAsia="Times New Roman" w:hAnsi="Times New Roman" w:cs="Times New Roman"/>
          <w:color w:val="000000" w:themeColor="text1"/>
          <w:sz w:val="20"/>
          <w:szCs w:val="20"/>
        </w:rPr>
        <w:t>стеарат натрия (тверд</w:t>
      </w:r>
      <w:proofErr w:type="gramStart"/>
      <w:r w:rsidRPr="003A21E3">
        <w:rPr>
          <w:rFonts w:ascii="Times New Roman" w:eastAsia="Times New Roman" w:hAnsi="Times New Roman" w:cs="Times New Roman"/>
          <w:color w:val="000000" w:themeColor="text1"/>
          <w:sz w:val="20"/>
          <w:szCs w:val="20"/>
        </w:rPr>
        <w:t>.</w:t>
      </w:r>
      <w:proofErr w:type="gramEnd"/>
      <w:r w:rsidRPr="003A21E3">
        <w:rPr>
          <w:rFonts w:ascii="Times New Roman" w:eastAsia="Times New Roman" w:hAnsi="Times New Roman" w:cs="Times New Roman"/>
          <w:color w:val="000000" w:themeColor="text1"/>
          <w:sz w:val="20"/>
          <w:szCs w:val="20"/>
        </w:rPr>
        <w:t xml:space="preserve"> </w:t>
      </w:r>
      <w:proofErr w:type="gramStart"/>
      <w:r w:rsidRPr="003A21E3">
        <w:rPr>
          <w:rFonts w:ascii="Times New Roman" w:eastAsia="Times New Roman" w:hAnsi="Times New Roman" w:cs="Times New Roman"/>
          <w:color w:val="000000" w:themeColor="text1"/>
          <w:sz w:val="20"/>
          <w:szCs w:val="20"/>
        </w:rPr>
        <w:t>м</w:t>
      </w:r>
      <w:proofErr w:type="gramEnd"/>
      <w:r w:rsidRPr="003A21E3">
        <w:rPr>
          <w:rFonts w:ascii="Times New Roman" w:eastAsia="Times New Roman" w:hAnsi="Times New Roman" w:cs="Times New Roman"/>
          <w:color w:val="000000" w:themeColor="text1"/>
          <w:sz w:val="20"/>
          <w:szCs w:val="20"/>
        </w:rPr>
        <w:t>ыло)</w:t>
      </w:r>
    </w:p>
    <w:p w:rsidR="003A21E3" w:rsidRPr="003A21E3" w:rsidRDefault="003A21E3" w:rsidP="003A21E3">
      <w:pPr>
        <w:spacing w:after="0" w:line="240" w:lineRule="auto"/>
        <w:rPr>
          <w:rFonts w:ascii="Times New Roman" w:eastAsia="Times New Roman" w:hAnsi="Times New Roman" w:cs="Times New Roman"/>
          <w:color w:val="000000" w:themeColor="text1"/>
          <w:sz w:val="20"/>
          <w:szCs w:val="20"/>
        </w:rPr>
      </w:pPr>
    </w:p>
    <w:p w:rsidR="003A21E3" w:rsidRPr="008922DB" w:rsidRDefault="003A21E3" w:rsidP="000A4AD1">
      <w:pPr>
        <w:spacing w:after="0" w:line="360" w:lineRule="auto"/>
        <w:jc w:val="both"/>
        <w:rPr>
          <w:rFonts w:ascii="Times New Roman" w:eastAsia="Times New Roman" w:hAnsi="Times New Roman" w:cs="Times New Roman"/>
          <w:b/>
          <w:color w:val="2C3239"/>
          <w:sz w:val="28"/>
          <w:szCs w:val="28"/>
          <w:u w:val="single"/>
        </w:rPr>
      </w:pPr>
      <w:r w:rsidRPr="008922DB">
        <w:rPr>
          <w:rFonts w:ascii="Times New Roman" w:eastAsia="Times New Roman" w:hAnsi="Times New Roman" w:cs="Times New Roman"/>
          <w:b/>
          <w:color w:val="2C3239"/>
          <w:sz w:val="28"/>
          <w:szCs w:val="28"/>
        </w:rPr>
        <w:t>5</w:t>
      </w:r>
      <w:r w:rsidR="000A4AD1">
        <w:rPr>
          <w:rFonts w:ascii="Times New Roman" w:eastAsia="Times New Roman" w:hAnsi="Times New Roman" w:cs="Times New Roman"/>
          <w:b/>
          <w:color w:val="2C3239"/>
          <w:sz w:val="28"/>
          <w:szCs w:val="28"/>
        </w:rPr>
        <w:t xml:space="preserve">) </w:t>
      </w:r>
      <w:r w:rsidRPr="008922DB">
        <w:rPr>
          <w:rFonts w:ascii="Times New Roman" w:eastAsia="Times New Roman" w:hAnsi="Times New Roman" w:cs="Times New Roman"/>
          <w:b/>
          <w:color w:val="2C3239"/>
          <w:sz w:val="28"/>
          <w:szCs w:val="28"/>
        </w:rPr>
        <w:t>специфическое свойство</w:t>
      </w:r>
      <w:r w:rsidRPr="008922DB">
        <w:rPr>
          <w:rFonts w:ascii="Times New Roman" w:eastAsia="Times New Roman" w:hAnsi="Times New Roman" w:cs="Times New Roman"/>
          <w:color w:val="2C3239"/>
          <w:sz w:val="28"/>
          <w:szCs w:val="28"/>
        </w:rPr>
        <w:t xml:space="preserve"> предельных, а также непредельных карбоновых кислот, проявляемое за счет функциональной группы, — </w:t>
      </w:r>
      <w:r w:rsidRPr="008922DB">
        <w:rPr>
          <w:rFonts w:ascii="Times New Roman" w:eastAsia="Times New Roman" w:hAnsi="Times New Roman" w:cs="Times New Roman"/>
          <w:b/>
          <w:color w:val="2C3239"/>
          <w:sz w:val="28"/>
          <w:szCs w:val="28"/>
        </w:rPr>
        <w:t>взаимодействие со спиртами с образованием</w:t>
      </w:r>
      <w:r w:rsidRPr="008922DB">
        <w:rPr>
          <w:rFonts w:ascii="Times New Roman" w:eastAsia="Times New Roman" w:hAnsi="Times New Roman" w:cs="Times New Roman"/>
          <w:b/>
          <w:color w:val="2C3239"/>
          <w:sz w:val="28"/>
          <w:szCs w:val="28"/>
          <w:u w:val="single"/>
        </w:rPr>
        <w:t xml:space="preserve"> сложных эфиров.</w:t>
      </w:r>
    </w:p>
    <w:p w:rsidR="005161F5" w:rsidRDefault="003A21E3" w:rsidP="005161F5">
      <w:pPr>
        <w:spacing w:after="0" w:line="360" w:lineRule="auto"/>
        <w:ind w:firstLine="567"/>
        <w:jc w:val="both"/>
        <w:rPr>
          <w:rFonts w:ascii="Times New Roman" w:eastAsia="Times New Roman" w:hAnsi="Times New Roman" w:cs="Times New Roman"/>
          <w:color w:val="2C3239"/>
          <w:sz w:val="28"/>
          <w:szCs w:val="28"/>
        </w:rPr>
      </w:pPr>
      <w:r w:rsidRPr="008922DB">
        <w:rPr>
          <w:rFonts w:ascii="Times New Roman" w:eastAsia="Times New Roman" w:hAnsi="Times New Roman" w:cs="Times New Roman"/>
          <w:color w:val="2C3239"/>
          <w:sz w:val="28"/>
          <w:szCs w:val="28"/>
        </w:rPr>
        <w:lastRenderedPageBreak/>
        <w:t xml:space="preserve">Карбоновые кислоты взаимодействуют со спиртами при нагревании и в присутствии концентрированной серной кислоты. Например, если к уксусной кислоте прилить этиловый спирт и немного серной кислоты, то при нагревании появляется запах </w:t>
      </w:r>
      <w:r w:rsidRPr="008922DB">
        <w:rPr>
          <w:rFonts w:ascii="Times New Roman" w:eastAsia="Times New Roman" w:hAnsi="Times New Roman" w:cs="Times New Roman"/>
          <w:b/>
          <w:color w:val="2C3239"/>
          <w:sz w:val="28"/>
          <w:szCs w:val="28"/>
        </w:rPr>
        <w:t xml:space="preserve">этилового эфира уксусной кислоты </w:t>
      </w:r>
      <w:r w:rsidRPr="008922DB">
        <w:rPr>
          <w:rFonts w:ascii="Times New Roman" w:eastAsia="Times New Roman" w:hAnsi="Times New Roman" w:cs="Times New Roman"/>
          <w:color w:val="2C3239"/>
          <w:sz w:val="28"/>
          <w:szCs w:val="28"/>
        </w:rPr>
        <w:t>(этилацетата):</w:t>
      </w:r>
    </w:p>
    <w:p w:rsidR="003A21E3" w:rsidRPr="00B81807" w:rsidRDefault="003A21E3" w:rsidP="005161F5">
      <w:pPr>
        <w:spacing w:after="0" w:line="360" w:lineRule="auto"/>
        <w:ind w:firstLine="567"/>
        <w:jc w:val="both"/>
        <w:rPr>
          <w:rFonts w:ascii="Times New Roman" w:eastAsia="Times New Roman" w:hAnsi="Times New Roman" w:cs="Times New Roman"/>
          <w:color w:val="2C3239"/>
          <w:sz w:val="24"/>
          <w:szCs w:val="24"/>
          <w:lang w:val="en-US"/>
        </w:rPr>
      </w:pPr>
      <w:r w:rsidRPr="00E745C1">
        <w:rPr>
          <w:rFonts w:ascii="Times New Roman" w:eastAsia="Times New Roman" w:hAnsi="Times New Roman" w:cs="Times New Roman"/>
          <w:color w:val="2C3239"/>
          <w:sz w:val="24"/>
          <w:szCs w:val="24"/>
          <w:lang w:val="en-US"/>
        </w:rPr>
        <w:t>CH</w:t>
      </w:r>
      <w:r w:rsidRPr="00E745C1">
        <w:rPr>
          <w:rFonts w:ascii="Times New Roman" w:eastAsia="Times New Roman" w:hAnsi="Times New Roman" w:cs="Times New Roman"/>
          <w:color w:val="2C3239"/>
          <w:sz w:val="24"/>
          <w:szCs w:val="24"/>
          <w:vertAlign w:val="subscript"/>
          <w:lang w:val="en-US"/>
        </w:rPr>
        <w:t>3</w:t>
      </w:r>
      <w:r w:rsidRPr="00E745C1">
        <w:rPr>
          <w:rFonts w:ascii="Times New Roman" w:eastAsia="Times New Roman" w:hAnsi="Times New Roman" w:cs="Times New Roman"/>
          <w:color w:val="2C3239"/>
          <w:sz w:val="24"/>
          <w:szCs w:val="24"/>
          <w:lang w:val="en-US"/>
        </w:rPr>
        <w:t>-COOH + C</w:t>
      </w:r>
      <w:r w:rsidRPr="00E745C1">
        <w:rPr>
          <w:rFonts w:ascii="Times New Roman" w:eastAsia="Times New Roman" w:hAnsi="Times New Roman" w:cs="Times New Roman"/>
          <w:color w:val="2C3239"/>
          <w:sz w:val="24"/>
          <w:szCs w:val="24"/>
          <w:vertAlign w:val="subscript"/>
          <w:lang w:val="en-US"/>
        </w:rPr>
        <w:t>2</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lang w:val="en-US"/>
        </w:rPr>
        <w:t>5</w:t>
      </w:r>
      <w:r w:rsidRPr="00E745C1">
        <w:rPr>
          <w:rFonts w:ascii="Times New Roman" w:eastAsia="Times New Roman" w:hAnsi="Times New Roman" w:cs="Times New Roman"/>
          <w:color w:val="2C3239"/>
          <w:sz w:val="24"/>
          <w:szCs w:val="24"/>
          <w:lang w:val="en-US"/>
        </w:rPr>
        <w:t>OH ↔CH</w:t>
      </w:r>
      <w:r w:rsidRPr="00E745C1">
        <w:rPr>
          <w:rFonts w:ascii="Times New Roman" w:eastAsia="Times New Roman" w:hAnsi="Times New Roman" w:cs="Times New Roman"/>
          <w:color w:val="2C3239"/>
          <w:sz w:val="24"/>
          <w:szCs w:val="24"/>
          <w:vertAlign w:val="subscript"/>
          <w:lang w:val="en-US"/>
        </w:rPr>
        <w:t>3</w:t>
      </w:r>
      <w:r w:rsidRPr="00E745C1">
        <w:rPr>
          <w:rFonts w:ascii="Times New Roman" w:eastAsia="Times New Roman" w:hAnsi="Times New Roman" w:cs="Times New Roman"/>
          <w:color w:val="2C3239"/>
          <w:sz w:val="24"/>
          <w:szCs w:val="24"/>
          <w:lang w:val="en-US"/>
        </w:rPr>
        <w:t>-</w:t>
      </w:r>
      <w:proofErr w:type="gramStart"/>
      <w:r w:rsidRPr="00E745C1">
        <w:rPr>
          <w:rFonts w:ascii="Times New Roman" w:eastAsia="Times New Roman" w:hAnsi="Times New Roman" w:cs="Times New Roman"/>
          <w:color w:val="2C3239"/>
          <w:sz w:val="24"/>
          <w:szCs w:val="24"/>
          <w:lang w:val="en-US"/>
        </w:rPr>
        <w:t>C(</w:t>
      </w:r>
      <w:proofErr w:type="gramEnd"/>
      <w:r w:rsidRPr="00E745C1">
        <w:rPr>
          <w:rFonts w:ascii="Times New Roman" w:eastAsia="Times New Roman" w:hAnsi="Times New Roman" w:cs="Times New Roman"/>
          <w:color w:val="2C3239"/>
          <w:sz w:val="24"/>
          <w:szCs w:val="24"/>
          <w:lang w:val="en-US"/>
        </w:rPr>
        <w:t>O)-O-C</w:t>
      </w:r>
      <w:r w:rsidRPr="00E745C1">
        <w:rPr>
          <w:rFonts w:ascii="Times New Roman" w:eastAsia="Times New Roman" w:hAnsi="Times New Roman" w:cs="Times New Roman"/>
          <w:color w:val="2C3239"/>
          <w:sz w:val="24"/>
          <w:szCs w:val="24"/>
          <w:vertAlign w:val="subscript"/>
          <w:lang w:val="en-US"/>
        </w:rPr>
        <w:t>2</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lang w:val="en-US"/>
        </w:rPr>
        <w:t>5</w:t>
      </w:r>
      <w:r w:rsidRPr="00E745C1">
        <w:rPr>
          <w:rFonts w:ascii="Times New Roman" w:eastAsia="Times New Roman" w:hAnsi="Times New Roman" w:cs="Times New Roman"/>
          <w:color w:val="2C3239"/>
          <w:sz w:val="24"/>
          <w:szCs w:val="24"/>
          <w:lang w:val="en-US"/>
        </w:rPr>
        <w:t> + H</w:t>
      </w:r>
      <w:r w:rsidRPr="00E745C1">
        <w:rPr>
          <w:rFonts w:ascii="Times New Roman" w:eastAsia="Times New Roman" w:hAnsi="Times New Roman" w:cs="Times New Roman"/>
          <w:color w:val="2C3239"/>
          <w:sz w:val="24"/>
          <w:szCs w:val="24"/>
          <w:vertAlign w:val="subscript"/>
          <w:lang w:val="en-US"/>
        </w:rPr>
        <w:t>2</w:t>
      </w:r>
      <w:r>
        <w:rPr>
          <w:rFonts w:ascii="Times New Roman" w:eastAsia="Times New Roman" w:hAnsi="Times New Roman" w:cs="Times New Roman"/>
          <w:color w:val="2C3239"/>
          <w:sz w:val="24"/>
          <w:szCs w:val="24"/>
          <w:lang w:val="en-US"/>
        </w:rPr>
        <w:t>O</w:t>
      </w:r>
    </w:p>
    <w:p w:rsidR="005161F5" w:rsidRPr="00850554" w:rsidRDefault="005161F5" w:rsidP="005161F5">
      <w:pPr>
        <w:shd w:val="clear" w:color="auto" w:fill="FFFFFF"/>
        <w:spacing w:after="360" w:line="240" w:lineRule="auto"/>
        <w:jc w:val="center"/>
        <w:rPr>
          <w:rFonts w:ascii="Times New Roman" w:hAnsi="Times New Roman" w:cs="Times New Roman"/>
          <w:b/>
          <w:sz w:val="28"/>
          <w:szCs w:val="28"/>
          <w:lang w:val="en-US"/>
        </w:rPr>
      </w:pPr>
    </w:p>
    <w:p w:rsidR="00A83DEF" w:rsidRDefault="003A21E3" w:rsidP="005161F5">
      <w:pPr>
        <w:shd w:val="clear" w:color="auto" w:fill="FFFFFF"/>
        <w:spacing w:after="360" w:line="240" w:lineRule="auto"/>
        <w:jc w:val="center"/>
        <w:rPr>
          <w:rFonts w:ascii="Times New Roman" w:eastAsia="Times New Roman" w:hAnsi="Times New Roman" w:cs="Times New Roman"/>
          <w:color w:val="000000"/>
          <w:sz w:val="24"/>
          <w:szCs w:val="24"/>
        </w:rPr>
      </w:pPr>
      <w:r w:rsidRPr="00605D5A">
        <w:rPr>
          <w:rFonts w:ascii="Times New Roman" w:hAnsi="Times New Roman" w:cs="Times New Roman"/>
          <w:b/>
          <w:sz w:val="28"/>
          <w:szCs w:val="28"/>
        </w:rPr>
        <w:t>Способы получения карбоновых кислот</w:t>
      </w:r>
    </w:p>
    <w:p w:rsidR="003A21E3" w:rsidRDefault="003A21E3" w:rsidP="003A21E3">
      <w:pPr>
        <w:spacing w:before="450" w:after="0" w:line="240" w:lineRule="auto"/>
        <w:jc w:val="center"/>
        <w:outlineLvl w:val="1"/>
        <w:rPr>
          <w:rFonts w:ascii="Times New Roman" w:eastAsia="Times New Roman" w:hAnsi="Times New Roman" w:cs="Times New Roman"/>
          <w:b/>
          <w:color w:val="2C3239"/>
          <w:sz w:val="28"/>
          <w:szCs w:val="28"/>
        </w:rPr>
      </w:pPr>
      <w:r w:rsidRPr="00605D5A">
        <w:rPr>
          <w:rFonts w:ascii="Times New Roman" w:eastAsia="Times New Roman" w:hAnsi="Times New Roman" w:cs="Times New Roman"/>
          <w:b/>
          <w:noProof/>
          <w:color w:val="2C3239"/>
          <w:sz w:val="28"/>
          <w:szCs w:val="28"/>
        </w:rPr>
        <w:drawing>
          <wp:inline distT="0" distB="0" distL="0" distR="0">
            <wp:extent cx="5940425" cy="2930504"/>
            <wp:effectExtent l="19050" t="0" r="3175" b="0"/>
            <wp:docPr id="75" name="Рисунок 4" descr="получение карбоновых кислот">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учение карбоновых кислот">
                      <a:hlinkClick r:id="rId159"/>
                    </pic:cNvPr>
                    <pic:cNvPicPr>
                      <a:picLocks noChangeAspect="1" noChangeArrowheads="1"/>
                    </pic:cNvPicPr>
                  </pic:nvPicPr>
                  <pic:blipFill>
                    <a:blip r:embed="rId160" cstate="print"/>
                    <a:srcRect/>
                    <a:stretch>
                      <a:fillRect/>
                    </a:stretch>
                  </pic:blipFill>
                  <pic:spPr bwMode="auto">
                    <a:xfrm>
                      <a:off x="0" y="0"/>
                      <a:ext cx="5940425" cy="2930504"/>
                    </a:xfrm>
                    <a:prstGeom prst="rect">
                      <a:avLst/>
                    </a:prstGeom>
                    <a:noFill/>
                    <a:ln w="9525">
                      <a:noFill/>
                      <a:miter lim="800000"/>
                      <a:headEnd/>
                      <a:tailEnd/>
                    </a:ln>
                  </pic:spPr>
                </pic:pic>
              </a:graphicData>
            </a:graphic>
          </wp:inline>
        </w:drawing>
      </w:r>
    </w:p>
    <w:p w:rsidR="003A21E3" w:rsidRPr="008922DB" w:rsidRDefault="003A21E3" w:rsidP="003A21E3">
      <w:pPr>
        <w:spacing w:before="450" w:after="0" w:line="240" w:lineRule="auto"/>
        <w:outlineLvl w:val="1"/>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8. гидролиз сложного эфира:</w:t>
      </w:r>
    </w:p>
    <w:p w:rsidR="003A21E3" w:rsidRDefault="003A21E3" w:rsidP="003A21E3">
      <w:pPr>
        <w:spacing w:after="0" w:line="240" w:lineRule="auto"/>
        <w:outlineLvl w:val="1"/>
        <w:rPr>
          <w:rFonts w:ascii="Times New Roman" w:eastAsia="Times New Roman" w:hAnsi="Times New Roman" w:cs="Times New Roman"/>
          <w:color w:val="2C3239"/>
          <w:sz w:val="24"/>
          <w:szCs w:val="24"/>
        </w:rPr>
      </w:pPr>
      <w:r w:rsidRPr="00E745C1">
        <w:rPr>
          <w:rFonts w:ascii="Times New Roman" w:eastAsia="Times New Roman" w:hAnsi="Times New Roman" w:cs="Times New Roman"/>
          <w:color w:val="2C3239"/>
          <w:sz w:val="24"/>
          <w:szCs w:val="24"/>
          <w:lang w:val="en-US"/>
        </w:rPr>
        <w:t>CH</w:t>
      </w:r>
      <w:r w:rsidRPr="00E745C1">
        <w:rPr>
          <w:rFonts w:ascii="Times New Roman" w:eastAsia="Times New Roman" w:hAnsi="Times New Roman" w:cs="Times New Roman"/>
          <w:color w:val="2C3239"/>
          <w:sz w:val="24"/>
          <w:szCs w:val="24"/>
          <w:vertAlign w:val="subscript"/>
        </w:rPr>
        <w:t>3</w:t>
      </w:r>
      <w:r w:rsidRPr="00E745C1">
        <w:rPr>
          <w:rFonts w:ascii="Times New Roman" w:eastAsia="Times New Roman" w:hAnsi="Times New Roman" w:cs="Times New Roman"/>
          <w:color w:val="2C3239"/>
          <w:sz w:val="24"/>
          <w:szCs w:val="24"/>
        </w:rPr>
        <w:t>-</w:t>
      </w:r>
      <w:proofErr w:type="gramStart"/>
      <w:r w:rsidRPr="00E745C1">
        <w:rPr>
          <w:rFonts w:ascii="Times New Roman" w:eastAsia="Times New Roman" w:hAnsi="Times New Roman" w:cs="Times New Roman"/>
          <w:color w:val="2C3239"/>
          <w:sz w:val="24"/>
          <w:szCs w:val="24"/>
          <w:lang w:val="en-US"/>
        </w:rPr>
        <w:t>C</w:t>
      </w:r>
      <w:r w:rsidRPr="00E745C1">
        <w:rPr>
          <w:rFonts w:ascii="Times New Roman" w:eastAsia="Times New Roman" w:hAnsi="Times New Roman" w:cs="Times New Roman"/>
          <w:color w:val="2C3239"/>
          <w:sz w:val="24"/>
          <w:szCs w:val="24"/>
        </w:rPr>
        <w:t>(</w:t>
      </w:r>
      <w:proofErr w:type="gramEnd"/>
      <w:r w:rsidRPr="00E745C1">
        <w:rPr>
          <w:rFonts w:ascii="Times New Roman" w:eastAsia="Times New Roman" w:hAnsi="Times New Roman" w:cs="Times New Roman"/>
          <w:color w:val="2C3239"/>
          <w:sz w:val="24"/>
          <w:szCs w:val="24"/>
          <w:lang w:val="en-US"/>
        </w:rPr>
        <w:t>O</w:t>
      </w:r>
      <w:r w:rsidRPr="00E745C1">
        <w:rPr>
          <w:rFonts w:ascii="Times New Roman" w:eastAsia="Times New Roman" w:hAnsi="Times New Roman" w:cs="Times New Roman"/>
          <w:color w:val="2C3239"/>
          <w:sz w:val="24"/>
          <w:szCs w:val="24"/>
        </w:rPr>
        <w:t>)-</w:t>
      </w:r>
      <w:r w:rsidRPr="00E745C1">
        <w:rPr>
          <w:rFonts w:ascii="Times New Roman" w:eastAsia="Times New Roman" w:hAnsi="Times New Roman" w:cs="Times New Roman"/>
          <w:color w:val="2C3239"/>
          <w:sz w:val="24"/>
          <w:szCs w:val="24"/>
          <w:lang w:val="en-US"/>
        </w:rPr>
        <w:t>O</w:t>
      </w:r>
      <w:r w:rsidRPr="00E745C1">
        <w:rPr>
          <w:rFonts w:ascii="Times New Roman" w:eastAsia="Times New Roman" w:hAnsi="Times New Roman" w:cs="Times New Roman"/>
          <w:color w:val="2C3239"/>
          <w:sz w:val="24"/>
          <w:szCs w:val="24"/>
        </w:rPr>
        <w:t>-</w:t>
      </w:r>
      <w:r w:rsidRPr="00E745C1">
        <w:rPr>
          <w:rFonts w:ascii="Times New Roman" w:eastAsia="Times New Roman" w:hAnsi="Times New Roman" w:cs="Times New Roman"/>
          <w:color w:val="2C3239"/>
          <w:sz w:val="24"/>
          <w:szCs w:val="24"/>
          <w:lang w:val="en-US"/>
        </w:rPr>
        <w:t>C</w:t>
      </w:r>
      <w:r w:rsidRPr="00E745C1">
        <w:rPr>
          <w:rFonts w:ascii="Times New Roman" w:eastAsia="Times New Roman" w:hAnsi="Times New Roman" w:cs="Times New Roman"/>
          <w:color w:val="2C3239"/>
          <w:sz w:val="24"/>
          <w:szCs w:val="24"/>
          <w:vertAlign w:val="subscript"/>
        </w:rPr>
        <w:t>2</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rPr>
        <w:t>5</w:t>
      </w:r>
      <w:r w:rsidRPr="00E745C1">
        <w:rPr>
          <w:rFonts w:ascii="Times New Roman" w:eastAsia="Times New Roman" w:hAnsi="Times New Roman" w:cs="Times New Roman"/>
          <w:color w:val="2C3239"/>
          <w:sz w:val="24"/>
          <w:szCs w:val="24"/>
          <w:lang w:val="en-US"/>
        </w:rPr>
        <w:t> </w:t>
      </w:r>
      <w:r w:rsidRPr="00E745C1">
        <w:rPr>
          <w:rFonts w:ascii="Times New Roman" w:eastAsia="Times New Roman" w:hAnsi="Times New Roman" w:cs="Times New Roman"/>
          <w:color w:val="2C3239"/>
          <w:sz w:val="24"/>
          <w:szCs w:val="24"/>
        </w:rPr>
        <w:t xml:space="preserve">+ </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rPr>
        <w:t>2</w:t>
      </w:r>
      <w:r>
        <w:rPr>
          <w:rFonts w:ascii="Times New Roman" w:eastAsia="Times New Roman" w:hAnsi="Times New Roman" w:cs="Times New Roman"/>
          <w:color w:val="2C3239"/>
          <w:sz w:val="24"/>
          <w:szCs w:val="24"/>
          <w:lang w:val="en-US"/>
        </w:rPr>
        <w:t>O</w:t>
      </w:r>
      <w:r w:rsidRPr="00CC30E6">
        <w:rPr>
          <w:rFonts w:ascii="Times New Roman" w:eastAsia="Times New Roman" w:hAnsi="Times New Roman" w:cs="Times New Roman"/>
          <w:color w:val="2C3239"/>
          <w:sz w:val="24"/>
          <w:szCs w:val="24"/>
        </w:rPr>
        <w:t xml:space="preserve"> → </w:t>
      </w:r>
      <w:r>
        <w:rPr>
          <w:rFonts w:ascii="Times New Roman" w:eastAsia="Times New Roman" w:hAnsi="Times New Roman" w:cs="Times New Roman"/>
          <w:color w:val="2C3239"/>
          <w:sz w:val="24"/>
          <w:szCs w:val="24"/>
        </w:rPr>
        <w:t>СН</w:t>
      </w:r>
      <w:r w:rsidRPr="00CC30E6">
        <w:rPr>
          <w:rFonts w:ascii="Times New Roman" w:eastAsia="Times New Roman" w:hAnsi="Times New Roman" w:cs="Times New Roman"/>
          <w:color w:val="2C3239"/>
          <w:sz w:val="24"/>
          <w:szCs w:val="24"/>
          <w:vertAlign w:val="subscript"/>
        </w:rPr>
        <w:t>3</w:t>
      </w:r>
      <w:r>
        <w:rPr>
          <w:rFonts w:ascii="Times New Roman" w:eastAsia="Times New Roman" w:hAnsi="Times New Roman" w:cs="Times New Roman"/>
          <w:color w:val="2C3239"/>
          <w:sz w:val="24"/>
          <w:szCs w:val="24"/>
        </w:rPr>
        <w:t>СООН + СН</w:t>
      </w:r>
      <w:r>
        <w:rPr>
          <w:rFonts w:ascii="Times New Roman" w:eastAsia="Times New Roman" w:hAnsi="Times New Roman" w:cs="Times New Roman"/>
          <w:color w:val="2C3239"/>
          <w:sz w:val="24"/>
          <w:szCs w:val="24"/>
          <w:vertAlign w:val="subscript"/>
        </w:rPr>
        <w:t>3</w:t>
      </w:r>
      <w:r>
        <w:rPr>
          <w:rFonts w:ascii="Times New Roman" w:eastAsia="Times New Roman" w:hAnsi="Times New Roman" w:cs="Times New Roman"/>
          <w:color w:val="2C3239"/>
          <w:sz w:val="24"/>
          <w:szCs w:val="24"/>
        </w:rPr>
        <w:t>СН</w:t>
      </w:r>
      <w:r>
        <w:rPr>
          <w:rFonts w:ascii="Times New Roman" w:eastAsia="Times New Roman" w:hAnsi="Times New Roman" w:cs="Times New Roman"/>
          <w:color w:val="2C3239"/>
          <w:sz w:val="24"/>
          <w:szCs w:val="24"/>
          <w:vertAlign w:val="subscript"/>
        </w:rPr>
        <w:t>2</w:t>
      </w:r>
      <w:r>
        <w:rPr>
          <w:rFonts w:ascii="Times New Roman" w:eastAsia="Times New Roman" w:hAnsi="Times New Roman" w:cs="Times New Roman"/>
          <w:color w:val="2C3239"/>
          <w:sz w:val="24"/>
          <w:szCs w:val="24"/>
        </w:rPr>
        <w:t>ОН</w:t>
      </w:r>
    </w:p>
    <w:p w:rsidR="003A21E3" w:rsidRPr="00762E0C" w:rsidRDefault="003A21E3" w:rsidP="003A21E3">
      <w:pPr>
        <w:spacing w:after="0" w:line="240" w:lineRule="auto"/>
        <w:outlineLvl w:val="1"/>
        <w:rPr>
          <w:rFonts w:ascii="Times New Roman" w:eastAsia="Times New Roman" w:hAnsi="Times New Roman" w:cs="Times New Roman"/>
          <w:b/>
          <w:color w:val="2C3239"/>
          <w:sz w:val="20"/>
          <w:szCs w:val="20"/>
        </w:rPr>
      </w:pPr>
      <w:r w:rsidRPr="00762E0C">
        <w:rPr>
          <w:rFonts w:ascii="Times New Roman" w:eastAsia="Times New Roman" w:hAnsi="Times New Roman" w:cs="Times New Roman"/>
          <w:color w:val="2C3239"/>
          <w:sz w:val="20"/>
          <w:szCs w:val="20"/>
        </w:rPr>
        <w:t>уксусная кислота      этиловый спирт</w:t>
      </w:r>
    </w:p>
    <w:p w:rsidR="0066138B" w:rsidRPr="0066138B" w:rsidRDefault="0066138B" w:rsidP="0066138B">
      <w:pPr>
        <w:spacing w:line="240" w:lineRule="auto"/>
        <w:jc w:val="both"/>
        <w:rPr>
          <w:rFonts w:ascii="Times New Roman" w:hAnsi="Times New Roman" w:cs="Times New Roman"/>
          <w:sz w:val="24"/>
          <w:szCs w:val="24"/>
        </w:rPr>
      </w:pPr>
    </w:p>
    <w:p w:rsidR="0066138B" w:rsidRPr="0066138B" w:rsidRDefault="0066138B" w:rsidP="0066138B">
      <w:pPr>
        <w:spacing w:line="240" w:lineRule="auto"/>
        <w:jc w:val="both"/>
        <w:rPr>
          <w:rFonts w:ascii="Times New Roman" w:hAnsi="Times New Roman" w:cs="Times New Roman"/>
          <w:sz w:val="24"/>
          <w:szCs w:val="24"/>
        </w:rPr>
      </w:pPr>
    </w:p>
    <w:p w:rsidR="00640851" w:rsidRPr="000A4AD1" w:rsidRDefault="00640851" w:rsidP="00640851">
      <w:pPr>
        <w:rPr>
          <w:rFonts w:ascii="Times New Roman" w:hAnsi="Times New Roman" w:cs="Times New Roman"/>
          <w:b/>
          <w:sz w:val="28"/>
          <w:szCs w:val="28"/>
        </w:rPr>
      </w:pPr>
      <w:r w:rsidRPr="000A4AD1">
        <w:rPr>
          <w:rFonts w:ascii="Times New Roman" w:hAnsi="Times New Roman" w:cs="Times New Roman"/>
          <w:b/>
          <w:sz w:val="28"/>
          <w:szCs w:val="28"/>
        </w:rPr>
        <w:t>Вопросы по теме:</w:t>
      </w:r>
    </w:p>
    <w:p w:rsidR="00A83DEF" w:rsidRDefault="004A1CED" w:rsidP="000B731C">
      <w:pPr>
        <w:spacing w:after="0" w:line="360" w:lineRule="auto"/>
        <w:ind w:firstLine="567"/>
        <w:jc w:val="both"/>
        <w:rPr>
          <w:rFonts w:ascii="Times New Roman" w:hAnsi="Times New Roman" w:cs="Times New Roman"/>
          <w:sz w:val="28"/>
          <w:szCs w:val="28"/>
        </w:rPr>
      </w:pPr>
      <w:r w:rsidRPr="004A1CED">
        <w:rPr>
          <w:rFonts w:ascii="Times New Roman" w:hAnsi="Times New Roman" w:cs="Times New Roman"/>
          <w:sz w:val="28"/>
          <w:szCs w:val="28"/>
        </w:rPr>
        <w:t xml:space="preserve">1) </w:t>
      </w:r>
      <w:r>
        <w:rPr>
          <w:rFonts w:ascii="Times New Roman" w:hAnsi="Times New Roman" w:cs="Times New Roman"/>
          <w:sz w:val="28"/>
          <w:szCs w:val="28"/>
        </w:rPr>
        <w:t>Дайте определение карбоновым кислотам и сложным эфирам.</w:t>
      </w:r>
    </w:p>
    <w:p w:rsidR="004A1CED" w:rsidRDefault="004A1CED"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Назовите основные способы получения карбоновых кислот.</w:t>
      </w:r>
    </w:p>
    <w:p w:rsidR="004A1CED" w:rsidRDefault="004A1CED"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Перечислите химические свойства карбоновых кислот.</w:t>
      </w:r>
    </w:p>
    <w:p w:rsidR="004A1CED" w:rsidRPr="004A1CED" w:rsidRDefault="004A1CED"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Чем образованы сложные эфиры?</w:t>
      </w:r>
    </w:p>
    <w:p w:rsidR="00A83DEF" w:rsidRPr="00087AC6" w:rsidRDefault="00A83DEF" w:rsidP="000B731C">
      <w:pPr>
        <w:spacing w:after="0" w:line="360" w:lineRule="auto"/>
        <w:ind w:firstLine="567"/>
        <w:jc w:val="both"/>
        <w:rPr>
          <w:rFonts w:ascii="Times New Roman" w:hAnsi="Times New Roman" w:cs="Times New Roman"/>
          <w:b/>
          <w:sz w:val="28"/>
          <w:szCs w:val="28"/>
        </w:rPr>
      </w:pPr>
    </w:p>
    <w:p w:rsidR="00A83DEF" w:rsidRPr="00087AC6" w:rsidRDefault="00A83DEF" w:rsidP="00F12405">
      <w:pPr>
        <w:jc w:val="center"/>
        <w:rPr>
          <w:rFonts w:ascii="Times New Roman" w:hAnsi="Times New Roman" w:cs="Times New Roman"/>
          <w:b/>
          <w:sz w:val="28"/>
          <w:szCs w:val="28"/>
        </w:rPr>
      </w:pPr>
    </w:p>
    <w:p w:rsidR="00685C0F" w:rsidRPr="006B065B" w:rsidRDefault="006E57F8" w:rsidP="0065350B">
      <w:pPr>
        <w:spacing w:line="240" w:lineRule="auto"/>
        <w:jc w:val="center"/>
        <w:rPr>
          <w:rFonts w:ascii="Times New Roman" w:hAnsi="Times New Roman" w:cs="Times New Roman"/>
          <w:b/>
          <w:sz w:val="32"/>
          <w:szCs w:val="32"/>
        </w:rPr>
      </w:pPr>
      <w:r w:rsidRPr="006E57F8">
        <w:rPr>
          <w:rFonts w:ascii="Times New Roman" w:hAnsi="Times New Roman" w:cs="Times New Roman"/>
          <w:noProof/>
          <w:sz w:val="32"/>
          <w:szCs w:val="32"/>
        </w:rPr>
        <w:lastRenderedPageBreak/>
        <w:pict>
          <v:shape id="_x0000_s1036" type="#_x0000_t32" style="position:absolute;left:0;text-align:left;margin-left:408.2pt;margin-top:12.2pt;width:.55pt;height:4.3pt;flip:y;z-index:251672576" o:connectortype="straight"/>
        </w:pict>
      </w:r>
      <w:r w:rsidR="00685C0F" w:rsidRPr="006B065B">
        <w:rPr>
          <w:rFonts w:ascii="Times New Roman" w:hAnsi="Times New Roman" w:cs="Times New Roman"/>
          <w:b/>
          <w:sz w:val="32"/>
          <w:szCs w:val="32"/>
        </w:rPr>
        <w:t xml:space="preserve">Тема </w:t>
      </w:r>
      <w:r w:rsidR="006B065B" w:rsidRPr="006B065B">
        <w:rPr>
          <w:rFonts w:ascii="Times New Roman" w:hAnsi="Times New Roman" w:cs="Times New Roman"/>
          <w:b/>
          <w:sz w:val="32"/>
          <w:szCs w:val="32"/>
        </w:rPr>
        <w:t>1</w:t>
      </w:r>
      <w:r w:rsidR="00685C0F" w:rsidRPr="006B065B">
        <w:rPr>
          <w:rFonts w:ascii="Times New Roman" w:hAnsi="Times New Roman" w:cs="Times New Roman"/>
          <w:b/>
          <w:sz w:val="32"/>
          <w:szCs w:val="32"/>
        </w:rPr>
        <w:t>.</w:t>
      </w:r>
      <w:r w:rsidR="006B065B" w:rsidRPr="006B065B">
        <w:rPr>
          <w:rFonts w:ascii="Times New Roman" w:hAnsi="Times New Roman" w:cs="Times New Roman"/>
          <w:b/>
          <w:sz w:val="32"/>
          <w:szCs w:val="32"/>
        </w:rPr>
        <w:t>6</w:t>
      </w:r>
      <w:r w:rsidR="00685C0F" w:rsidRPr="006B065B">
        <w:rPr>
          <w:rFonts w:ascii="Times New Roman" w:hAnsi="Times New Roman" w:cs="Times New Roman"/>
          <w:b/>
          <w:sz w:val="32"/>
          <w:szCs w:val="32"/>
        </w:rPr>
        <w:t>. Оксикислоты</w:t>
      </w:r>
    </w:p>
    <w:p w:rsidR="00685C0F" w:rsidRPr="008922DB" w:rsidRDefault="00685C0F" w:rsidP="00685C0F">
      <w:pPr>
        <w:spacing w:line="240" w:lineRule="auto"/>
        <w:rPr>
          <w:sz w:val="28"/>
          <w:szCs w:val="28"/>
        </w:rPr>
      </w:pPr>
    </w:p>
    <w:p w:rsidR="001714ED" w:rsidRPr="006B065B" w:rsidRDefault="001714ED" w:rsidP="009E5829">
      <w:pPr>
        <w:pStyle w:val="aa"/>
        <w:shd w:val="clear" w:color="auto" w:fill="FFFFFF"/>
        <w:spacing w:before="0" w:beforeAutospacing="0" w:after="135" w:afterAutospacing="0"/>
        <w:rPr>
          <w:b/>
          <w:sz w:val="28"/>
          <w:szCs w:val="28"/>
          <w:u w:val="single"/>
        </w:rPr>
      </w:pPr>
      <w:r w:rsidRPr="006B065B">
        <w:rPr>
          <w:b/>
          <w:sz w:val="28"/>
          <w:szCs w:val="28"/>
          <w:u w:val="single"/>
        </w:rPr>
        <w:t xml:space="preserve">Оксикислоты </w:t>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b/>
          <w:color w:val="000000"/>
          <w:sz w:val="28"/>
          <w:szCs w:val="28"/>
        </w:rPr>
        <w:t xml:space="preserve"> Оксикислотам</w:t>
      </w:r>
      <w:proofErr w:type="gramStart"/>
      <w:r w:rsidRPr="008922DB">
        <w:rPr>
          <w:rFonts w:ascii="Times New Roman" w:eastAsia="Times New Roman" w:hAnsi="Times New Roman" w:cs="Times New Roman"/>
          <w:b/>
          <w:color w:val="000000"/>
          <w:sz w:val="28"/>
          <w:szCs w:val="28"/>
        </w:rPr>
        <w:t>и(</w:t>
      </w:r>
      <w:proofErr w:type="gramEnd"/>
      <w:r w:rsidRPr="008922DB">
        <w:rPr>
          <w:rFonts w:ascii="Times New Roman" w:eastAsia="Times New Roman" w:hAnsi="Times New Roman" w:cs="Times New Roman"/>
          <w:b/>
          <w:color w:val="000000"/>
          <w:sz w:val="28"/>
          <w:szCs w:val="28"/>
        </w:rPr>
        <w:t xml:space="preserve">или спиртокислотами) </w:t>
      </w:r>
      <w:r w:rsidRPr="008922DB">
        <w:rPr>
          <w:rFonts w:ascii="Times New Roman" w:eastAsia="Times New Roman" w:hAnsi="Times New Roman" w:cs="Times New Roman"/>
          <w:color w:val="000000"/>
          <w:sz w:val="28"/>
          <w:szCs w:val="28"/>
        </w:rPr>
        <w:t>называют органические вещества, которые содержат в молекуле спиртовой гидроксил и карбоксильную группу. Например:</w:t>
      </w:r>
    </w:p>
    <w:p w:rsidR="001714ED" w:rsidRPr="008922DB" w:rsidRDefault="001714ED" w:rsidP="00837AC9">
      <w:pPr>
        <w:pStyle w:val="aa"/>
        <w:shd w:val="clear" w:color="auto" w:fill="FFFFFF"/>
        <w:spacing w:before="0" w:beforeAutospacing="0" w:after="0" w:afterAutospacing="0" w:line="360" w:lineRule="auto"/>
        <w:ind w:firstLine="567"/>
        <w:jc w:val="both"/>
        <w:rPr>
          <w:color w:val="000000"/>
          <w:sz w:val="28"/>
          <w:szCs w:val="28"/>
        </w:rPr>
      </w:pPr>
      <w:r w:rsidRPr="008922DB">
        <w:rPr>
          <w:rStyle w:val="a8"/>
          <w:rFonts w:eastAsiaTheme="majorEastAsia"/>
          <w:color w:val="000000"/>
          <w:sz w:val="28"/>
          <w:szCs w:val="28"/>
        </w:rPr>
        <w:t>Общая формула гидроксикислот:</w:t>
      </w:r>
    </w:p>
    <w:p w:rsidR="001714ED" w:rsidRPr="005228CD" w:rsidRDefault="001714ED" w:rsidP="001714ED">
      <w:pPr>
        <w:pStyle w:val="aa"/>
        <w:shd w:val="clear" w:color="auto" w:fill="FFFFFF"/>
        <w:rPr>
          <w:color w:val="000000"/>
        </w:rPr>
      </w:pPr>
      <w:r>
        <w:rPr>
          <w:rFonts w:ascii="Verdana" w:hAnsi="Verdana"/>
          <w:noProof/>
          <w:color w:val="000000"/>
        </w:rPr>
        <w:drawing>
          <wp:inline distT="0" distB="0" distL="0" distR="0">
            <wp:extent cx="1228725" cy="466725"/>
            <wp:effectExtent l="19050" t="0" r="9525" b="0"/>
            <wp:docPr id="76" name="Рисунок 49" descr="http://konspekta.net/megaobuchalkaru/imgbaza/baza9/3222126727849.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onspekta.net/megaobuchalkaru/imgbaza/baza9/3222126727849.files/image002.png"/>
                    <pic:cNvPicPr>
                      <a:picLocks noChangeAspect="1" noChangeArrowheads="1"/>
                    </pic:cNvPicPr>
                  </pic:nvPicPr>
                  <pic:blipFill>
                    <a:blip r:embed="rId161" cstate="print"/>
                    <a:srcRect/>
                    <a:stretch>
                      <a:fillRect/>
                    </a:stretch>
                  </pic:blipFill>
                  <pic:spPr bwMode="auto">
                    <a:xfrm>
                      <a:off x="0" y="0"/>
                      <a:ext cx="1228725" cy="466725"/>
                    </a:xfrm>
                    <a:prstGeom prst="rect">
                      <a:avLst/>
                    </a:prstGeom>
                    <a:noFill/>
                    <a:ln w="9525">
                      <a:noFill/>
                      <a:miter lim="800000"/>
                      <a:headEnd/>
                      <a:tailEnd/>
                    </a:ln>
                  </pic:spPr>
                </pic:pic>
              </a:graphicData>
            </a:graphic>
          </wp:inline>
        </w:drawing>
      </w:r>
      <w:r w:rsidRPr="005228CD">
        <w:rPr>
          <w:noProof/>
          <w:color w:val="000000"/>
        </w:rPr>
        <w:drawing>
          <wp:inline distT="0" distB="0" distL="0" distR="0">
            <wp:extent cx="1428750" cy="876300"/>
            <wp:effectExtent l="19050" t="0" r="0" b="0"/>
            <wp:docPr id="77" name="Рисунок 1" descr="http://info.alnam.ru/archive/arch.php?path=../htm/book_jorg/files.book&amp;file=jorg_39.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alnam.ru/archive/arch.php?path=../htm/book_jorg/files.book&amp;file=jorg_39.files/image1.gif"/>
                    <pic:cNvPicPr>
                      <a:picLocks noChangeAspect="1" noChangeArrowheads="1"/>
                    </pic:cNvPicPr>
                  </pic:nvPicPr>
                  <pic:blipFill>
                    <a:blip r:embed="rId162" cstate="print"/>
                    <a:srcRect/>
                    <a:stretch>
                      <a:fillRect/>
                    </a:stretch>
                  </pic:blipFill>
                  <pic:spPr bwMode="auto">
                    <a:xfrm>
                      <a:off x="0" y="0"/>
                      <a:ext cx="1428750" cy="876300"/>
                    </a:xfrm>
                    <a:prstGeom prst="rect">
                      <a:avLst/>
                    </a:prstGeom>
                    <a:noFill/>
                    <a:ln w="9525">
                      <a:noFill/>
                      <a:miter lim="800000"/>
                      <a:headEnd/>
                      <a:tailEnd/>
                    </a:ln>
                  </pic:spPr>
                </pic:pic>
              </a:graphicData>
            </a:graphic>
          </wp:inline>
        </w:drawing>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 xml:space="preserve">     В зависимости от числа карбоксильных групп оксикислоты делятся на одноосновные, двухосновные и т. д. в зависимости от общего числа гидрксильных групп, включая и гидроксилы кислотных групп, оксикислоты делятся на двухатомные, трехатомные и т. д.</w:t>
      </w:r>
    </w:p>
    <w:p w:rsidR="001714ED" w:rsidRPr="008922DB" w:rsidRDefault="001714ED" w:rsidP="005161F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8922DB">
        <w:rPr>
          <w:rFonts w:ascii="Times New Roman" w:eastAsia="Times New Roman" w:hAnsi="Times New Roman" w:cs="Times New Roman"/>
          <w:b/>
          <w:bCs/>
          <w:color w:val="000000"/>
          <w:sz w:val="28"/>
          <w:szCs w:val="28"/>
        </w:rPr>
        <w:t>Физические свойства</w:t>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Простейшие оксикислоты представляют собой либо </w:t>
      </w:r>
      <w:hyperlink r:id="rId163" w:history="1">
        <w:r w:rsidRPr="008922DB">
          <w:rPr>
            <w:rFonts w:ascii="Times New Roman" w:eastAsia="Times New Roman" w:hAnsi="Times New Roman" w:cs="Times New Roman"/>
            <w:color w:val="000000" w:themeColor="text1"/>
            <w:sz w:val="28"/>
            <w:szCs w:val="28"/>
          </w:rPr>
          <w:t>вязкие жидкости</w:t>
        </w:r>
      </w:hyperlink>
      <w:r w:rsidRPr="008922DB">
        <w:rPr>
          <w:rFonts w:ascii="Times New Roman" w:eastAsia="Times New Roman" w:hAnsi="Times New Roman" w:cs="Times New Roman"/>
          <w:color w:val="000000" w:themeColor="text1"/>
          <w:sz w:val="28"/>
          <w:szCs w:val="28"/>
        </w:rPr>
        <w:t>,</w:t>
      </w:r>
      <w:r w:rsidRPr="008922DB">
        <w:rPr>
          <w:rFonts w:ascii="Times New Roman" w:eastAsia="Times New Roman" w:hAnsi="Times New Roman" w:cs="Times New Roman"/>
          <w:color w:val="000000"/>
          <w:sz w:val="28"/>
          <w:szCs w:val="28"/>
        </w:rPr>
        <w:t xml:space="preserve"> либо кристаллические вещества, легко растворимые в воде. Оксикислоты обладают более сильными кислотными свойствами, чем соответствующие </w:t>
      </w:r>
      <w:hyperlink r:id="rId164" w:history="1">
        <w:r w:rsidRPr="008922DB">
          <w:rPr>
            <w:rFonts w:ascii="Times New Roman" w:eastAsia="Times New Roman" w:hAnsi="Times New Roman" w:cs="Times New Roman"/>
            <w:color w:val="000000" w:themeColor="text1"/>
            <w:sz w:val="28"/>
            <w:szCs w:val="28"/>
          </w:rPr>
          <w:t>карбоновые кислоты</w:t>
        </w:r>
      </w:hyperlink>
      <w:r w:rsidRPr="008922DB">
        <w:rPr>
          <w:rFonts w:ascii="Times New Roman" w:eastAsia="Times New Roman" w:hAnsi="Times New Roman" w:cs="Times New Roman"/>
          <w:color w:val="000000"/>
          <w:sz w:val="28"/>
          <w:szCs w:val="28"/>
        </w:rPr>
        <w:t> предельного ряда.</w:t>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Оксикислоты, так как в их молекулах имеются одновременно карбоксильные и гидроксильные группы, как и следовало ожидать, вступают во все реакции, характерные для кислот и для спиртов. Оксикислоты образуют соли, </w:t>
      </w:r>
      <w:hyperlink r:id="rId165" w:history="1">
        <w:r w:rsidRPr="008922DB">
          <w:rPr>
            <w:rFonts w:ascii="Times New Roman" w:eastAsia="Times New Roman" w:hAnsi="Times New Roman" w:cs="Times New Roman"/>
            <w:color w:val="000000" w:themeColor="text1"/>
            <w:sz w:val="28"/>
            <w:szCs w:val="28"/>
          </w:rPr>
          <w:t>простые эфиры</w:t>
        </w:r>
      </w:hyperlink>
      <w:r w:rsidRPr="008922DB">
        <w:rPr>
          <w:rFonts w:ascii="Times New Roman" w:eastAsia="Times New Roman" w:hAnsi="Times New Roman" w:cs="Times New Roman"/>
          <w:color w:val="000000" w:themeColor="text1"/>
          <w:sz w:val="28"/>
          <w:szCs w:val="28"/>
        </w:rPr>
        <w:t>,</w:t>
      </w:r>
      <w:r w:rsidRPr="008922DB">
        <w:rPr>
          <w:rFonts w:ascii="Times New Roman" w:eastAsia="Times New Roman" w:hAnsi="Times New Roman" w:cs="Times New Roman"/>
          <w:color w:val="000000"/>
          <w:sz w:val="28"/>
          <w:szCs w:val="28"/>
        </w:rPr>
        <w:t xml:space="preserve"> амиды и нитрилы кислот, галоидангидриды и т. п.</w:t>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Оксикислоты могут образовывать </w:t>
      </w:r>
      <w:hyperlink r:id="rId166" w:history="1">
        <w:r w:rsidRPr="008922DB">
          <w:rPr>
            <w:rFonts w:ascii="Times New Roman" w:eastAsia="Times New Roman" w:hAnsi="Times New Roman" w:cs="Times New Roman"/>
            <w:color w:val="000000" w:themeColor="text1"/>
            <w:sz w:val="28"/>
            <w:szCs w:val="28"/>
          </w:rPr>
          <w:t>сложные </w:t>
        </w:r>
        <w:proofErr w:type="gramStart"/>
        <w:r w:rsidRPr="008922DB">
          <w:rPr>
            <w:rFonts w:ascii="Times New Roman" w:eastAsia="Times New Roman" w:hAnsi="Times New Roman" w:cs="Times New Roman"/>
            <w:color w:val="000000" w:themeColor="text1"/>
            <w:sz w:val="28"/>
            <w:szCs w:val="28"/>
          </w:rPr>
          <w:t>эфиры</w:t>
        </w:r>
        <w:proofErr w:type="gramEnd"/>
      </w:hyperlink>
      <w:r w:rsidRPr="008922DB">
        <w:rPr>
          <w:rFonts w:ascii="Times New Roman" w:eastAsia="Times New Roman" w:hAnsi="Times New Roman" w:cs="Times New Roman"/>
          <w:color w:val="000000"/>
          <w:sz w:val="28"/>
          <w:szCs w:val="28"/>
        </w:rPr>
        <w:t> как со спиртами, так и с кислотами:</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lastRenderedPageBreak/>
        <w:drawing>
          <wp:inline distT="0" distB="0" distL="0" distR="0">
            <wp:extent cx="4210050" cy="790575"/>
            <wp:effectExtent l="19050" t="0" r="0" b="0"/>
            <wp:docPr id="86" name="Рисунок 12" descr="http://info.alnam.ru/archive/arch.php?path=../htm/book_jorg/files.book&amp;file=jorg_39.files/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alnam.ru/archive/arch.php?path=../htm/book_jorg/files.book&amp;file=jorg_39.files/image10.gif"/>
                    <pic:cNvPicPr>
                      <a:picLocks noChangeAspect="1" noChangeArrowheads="1"/>
                    </pic:cNvPicPr>
                  </pic:nvPicPr>
                  <pic:blipFill>
                    <a:blip r:embed="rId167" cstate="print"/>
                    <a:srcRect/>
                    <a:stretch>
                      <a:fillRect/>
                    </a:stretch>
                  </pic:blipFill>
                  <pic:spPr bwMode="auto">
                    <a:xfrm>
                      <a:off x="0" y="0"/>
                      <a:ext cx="4210050" cy="790575"/>
                    </a:xfrm>
                    <a:prstGeom prst="rect">
                      <a:avLst/>
                    </a:prstGeom>
                    <a:noFill/>
                    <a:ln w="9525">
                      <a:noFill/>
                      <a:miter lim="800000"/>
                      <a:headEnd/>
                      <a:tailEnd/>
                    </a:ln>
                  </pic:spPr>
                </pic:pic>
              </a:graphicData>
            </a:graphic>
          </wp:inline>
        </w:drawing>
      </w:r>
    </w:p>
    <w:p w:rsidR="001714ED" w:rsidRPr="007B20C3"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7B20C3">
        <w:rPr>
          <w:rFonts w:ascii="Times New Roman" w:eastAsia="Times New Roman" w:hAnsi="Times New Roman" w:cs="Times New Roman"/>
          <w:color w:val="000000"/>
          <w:sz w:val="28"/>
          <w:szCs w:val="28"/>
        </w:rPr>
        <w:t>Кроме того, оксикислоты вступают в некоторые специфические реакции. Например, </w:t>
      </w:r>
      <w:proofErr w:type="gramStart"/>
      <w:r w:rsidRPr="007B20C3">
        <w:rPr>
          <w:rFonts w:ascii="Times New Roman" w:eastAsia="Times New Roman" w:hAnsi="Times New Roman" w:cs="Times New Roman"/>
          <w:color w:val="000000"/>
          <w:sz w:val="28"/>
          <w:szCs w:val="28"/>
        </w:rPr>
        <w:t>-о</w:t>
      </w:r>
      <w:proofErr w:type="gramEnd"/>
      <w:r w:rsidRPr="007B20C3">
        <w:rPr>
          <w:rFonts w:ascii="Times New Roman" w:eastAsia="Times New Roman" w:hAnsi="Times New Roman" w:cs="Times New Roman"/>
          <w:color w:val="000000"/>
          <w:sz w:val="28"/>
          <w:szCs w:val="28"/>
        </w:rPr>
        <w:t>ксикислоты при нагревании в присутствии минеральных кислот расщепляются на соответствующий </w:t>
      </w:r>
      <w:hyperlink r:id="rId168" w:history="1">
        <w:r w:rsidRPr="007B20C3">
          <w:rPr>
            <w:rFonts w:ascii="Times New Roman" w:eastAsia="Times New Roman" w:hAnsi="Times New Roman" w:cs="Times New Roman"/>
            <w:color w:val="000000" w:themeColor="text1"/>
            <w:sz w:val="28"/>
            <w:szCs w:val="28"/>
          </w:rPr>
          <w:t>альдегид</w:t>
        </w:r>
      </w:hyperlink>
      <w:r w:rsidRPr="007B20C3">
        <w:rPr>
          <w:rFonts w:ascii="Times New Roman" w:eastAsia="Times New Roman" w:hAnsi="Times New Roman" w:cs="Times New Roman"/>
          <w:color w:val="000000" w:themeColor="text1"/>
          <w:sz w:val="28"/>
          <w:szCs w:val="28"/>
        </w:rPr>
        <w:t> </w:t>
      </w:r>
      <w:r w:rsidRPr="007B20C3">
        <w:rPr>
          <w:rFonts w:ascii="Times New Roman" w:eastAsia="Times New Roman" w:hAnsi="Times New Roman" w:cs="Times New Roman"/>
          <w:color w:val="000000"/>
          <w:sz w:val="28"/>
          <w:szCs w:val="28"/>
        </w:rPr>
        <w:t>(или </w:t>
      </w:r>
      <w:hyperlink r:id="rId169" w:history="1">
        <w:r w:rsidRPr="007B20C3">
          <w:rPr>
            <w:rFonts w:ascii="Times New Roman" w:eastAsia="Times New Roman" w:hAnsi="Times New Roman" w:cs="Times New Roman"/>
            <w:color w:val="000000" w:themeColor="text1"/>
            <w:sz w:val="28"/>
            <w:szCs w:val="28"/>
          </w:rPr>
          <w:t>кетон</w:t>
        </w:r>
      </w:hyperlink>
      <w:r w:rsidRPr="007B20C3">
        <w:rPr>
          <w:rFonts w:ascii="Times New Roman" w:eastAsia="Times New Roman" w:hAnsi="Times New Roman" w:cs="Times New Roman"/>
          <w:color w:val="000000"/>
          <w:sz w:val="28"/>
          <w:szCs w:val="28"/>
        </w:rPr>
        <w:t>) и муравьиную кислоту:</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3705225" cy="1543050"/>
            <wp:effectExtent l="19050" t="0" r="9525" b="0"/>
            <wp:docPr id="87" name="Рисунок 14" descr="http://info.alnam.ru/archive/arch.php?path=../htm/book_jorg/files.book&amp;file=jorg_39.files/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fo.alnam.ru/archive/arch.php?path=../htm/book_jorg/files.book&amp;file=jorg_39.files/image11.gif"/>
                    <pic:cNvPicPr>
                      <a:picLocks noChangeAspect="1" noChangeArrowheads="1"/>
                    </pic:cNvPicPr>
                  </pic:nvPicPr>
                  <pic:blipFill>
                    <a:blip r:embed="rId170" cstate="print"/>
                    <a:srcRect/>
                    <a:stretch>
                      <a:fillRect/>
                    </a:stretch>
                  </pic:blipFill>
                  <pic:spPr bwMode="auto">
                    <a:xfrm>
                      <a:off x="0" y="0"/>
                      <a:ext cx="3705225" cy="1543050"/>
                    </a:xfrm>
                    <a:prstGeom prst="rect">
                      <a:avLst/>
                    </a:prstGeom>
                    <a:noFill/>
                    <a:ln w="9525">
                      <a:noFill/>
                      <a:miter lim="800000"/>
                      <a:headEnd/>
                      <a:tailEnd/>
                    </a:ln>
                  </pic:spPr>
                </pic:pic>
              </a:graphicData>
            </a:graphic>
          </wp:inline>
        </w:drawing>
      </w:r>
    </w:p>
    <w:p w:rsidR="001714ED" w:rsidRPr="007B20C3"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7B20C3">
        <w:rPr>
          <w:rFonts w:ascii="Times New Roman" w:eastAsia="Times New Roman" w:hAnsi="Times New Roman" w:cs="Times New Roman"/>
          <w:color w:val="000000"/>
          <w:sz w:val="28"/>
          <w:szCs w:val="28"/>
        </w:rPr>
        <w:t>Оксикислоты при нагревании легко отщепляют воду и превращаются в непредельные кислоты:</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4057650" cy="657225"/>
            <wp:effectExtent l="19050" t="0" r="0" b="0"/>
            <wp:docPr id="88" name="Рисунок 16" descr="http://info.alnam.ru/archive/arch.php?path=../htm/book_jorg/files.book&amp;file=jorg_39.files/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alnam.ru/archive/arch.php?path=../htm/book_jorg/files.book&amp;file=jorg_39.files/image12.gif"/>
                    <pic:cNvPicPr>
                      <a:picLocks noChangeAspect="1" noChangeArrowheads="1"/>
                    </pic:cNvPicPr>
                  </pic:nvPicPr>
                  <pic:blipFill>
                    <a:blip r:embed="rId171" cstate="print"/>
                    <a:srcRect/>
                    <a:stretch>
                      <a:fillRect/>
                    </a:stretch>
                  </pic:blipFill>
                  <pic:spPr bwMode="auto">
                    <a:xfrm>
                      <a:off x="0" y="0"/>
                      <a:ext cx="4057650" cy="657225"/>
                    </a:xfrm>
                    <a:prstGeom prst="rect">
                      <a:avLst/>
                    </a:prstGeom>
                    <a:noFill/>
                    <a:ln w="9525">
                      <a:noFill/>
                      <a:miter lim="800000"/>
                      <a:headEnd/>
                      <a:tailEnd/>
                    </a:ln>
                  </pic:spPr>
                </pic:pic>
              </a:graphicData>
            </a:graphic>
          </wp:inline>
        </w:drawing>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u w:val="single"/>
        </w:rPr>
        <w:t>Гликолевая кислота</w:t>
      </w:r>
      <w:proofErr w:type="gramStart"/>
      <w:r w:rsidRPr="00EA4672">
        <w:rPr>
          <w:rFonts w:ascii="Times New Roman" w:eastAsia="Times New Roman" w:hAnsi="Times New Roman" w:cs="Times New Roman"/>
          <w:color w:val="000000"/>
          <w:sz w:val="28"/>
          <w:szCs w:val="28"/>
        </w:rPr>
        <w:t> </w:t>
      </w:r>
      <w:r w:rsidRPr="00EA4672">
        <w:rPr>
          <w:rFonts w:ascii="Times New Roman" w:eastAsia="Times New Roman" w:hAnsi="Times New Roman" w:cs="Times New Roman"/>
          <w:noProof/>
          <w:color w:val="000000"/>
          <w:sz w:val="28"/>
          <w:szCs w:val="28"/>
        </w:rPr>
        <w:t>.</w:t>
      </w:r>
      <w:proofErr w:type="gramEnd"/>
      <w:r w:rsidRPr="00EA4672">
        <w:rPr>
          <w:rFonts w:ascii="Times New Roman" w:eastAsia="Times New Roman" w:hAnsi="Times New Roman" w:cs="Times New Roman"/>
          <w:color w:val="000000"/>
          <w:sz w:val="28"/>
          <w:szCs w:val="28"/>
        </w:rPr>
        <w:t> Гликолевая (оксиуксусная) </w:t>
      </w:r>
      <w:hyperlink r:id="rId172" w:history="1">
        <w:r w:rsidRPr="00EA4672">
          <w:rPr>
            <w:rFonts w:ascii="Times New Roman" w:eastAsia="Times New Roman" w:hAnsi="Times New Roman" w:cs="Times New Roman"/>
            <w:color w:val="000000" w:themeColor="text1"/>
            <w:sz w:val="28"/>
            <w:szCs w:val="28"/>
          </w:rPr>
          <w:t>кислота</w:t>
        </w:r>
      </w:hyperlink>
      <w:r w:rsidRPr="00EA4672">
        <w:rPr>
          <w:rFonts w:ascii="Times New Roman" w:eastAsia="Times New Roman" w:hAnsi="Times New Roman" w:cs="Times New Roman"/>
          <w:color w:val="000000" w:themeColor="text1"/>
          <w:sz w:val="28"/>
          <w:szCs w:val="28"/>
        </w:rPr>
        <w:t> </w:t>
      </w:r>
      <w:r w:rsidRPr="00EA4672">
        <w:rPr>
          <w:rFonts w:ascii="Times New Roman" w:eastAsia="Times New Roman" w:hAnsi="Times New Roman" w:cs="Times New Roman"/>
          <w:color w:val="000000"/>
          <w:sz w:val="28"/>
          <w:szCs w:val="28"/>
        </w:rPr>
        <w:t>— кристаллическое вещество с темп. пл. 79-80 °С. Хорошо растворяется в воде. Содержится в недозрелых фруктах. Обычно получается из монохлоруксусной кислоты:</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2695575" cy="590550"/>
            <wp:effectExtent l="19050" t="0" r="9525" b="0"/>
            <wp:docPr id="89" name="Рисунок 18" descr="http://info.alnam.ru/archive/arch.php?path=../htm/book_jorg/files.book&amp;file=jorg_39.files/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alnam.ru/archive/arch.php?path=../htm/book_jorg/files.book&amp;file=jorg_39.files/image13.gif"/>
                    <pic:cNvPicPr>
                      <a:picLocks noChangeAspect="1" noChangeArrowheads="1"/>
                    </pic:cNvPicPr>
                  </pic:nvPicPr>
                  <pic:blipFill>
                    <a:blip r:embed="rId173" cstate="print"/>
                    <a:srcRect/>
                    <a:stretch>
                      <a:fillRect/>
                    </a:stretch>
                  </pic:blipFill>
                  <pic:spPr bwMode="auto">
                    <a:xfrm>
                      <a:off x="0" y="0"/>
                      <a:ext cx="2695575" cy="590550"/>
                    </a:xfrm>
                    <a:prstGeom prst="rect">
                      <a:avLst/>
                    </a:prstGeom>
                    <a:noFill/>
                    <a:ln w="9525">
                      <a:noFill/>
                      <a:miter lim="800000"/>
                      <a:headEnd/>
                      <a:tailEnd/>
                    </a:ln>
                  </pic:spPr>
                </pic:pic>
              </a:graphicData>
            </a:graphic>
          </wp:inline>
        </w:drawing>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u w:val="single"/>
        </w:rPr>
        <w:t>Молочная кислота</w:t>
      </w:r>
      <w:proofErr w:type="gramStart"/>
      <w:r w:rsidRPr="00EA4672">
        <w:rPr>
          <w:rFonts w:ascii="Times New Roman" w:eastAsia="Times New Roman" w:hAnsi="Times New Roman" w:cs="Times New Roman"/>
          <w:color w:val="000000"/>
          <w:sz w:val="28"/>
          <w:szCs w:val="28"/>
        </w:rPr>
        <w:t> </w:t>
      </w:r>
      <w:r w:rsidRPr="00EA4672">
        <w:rPr>
          <w:rFonts w:ascii="Times New Roman" w:eastAsia="Times New Roman" w:hAnsi="Times New Roman" w:cs="Times New Roman"/>
          <w:noProof/>
          <w:color w:val="000000"/>
          <w:sz w:val="28"/>
          <w:szCs w:val="28"/>
        </w:rPr>
        <w:t>.</w:t>
      </w:r>
      <w:proofErr w:type="gramEnd"/>
      <w:r w:rsidRPr="00EA4672">
        <w:rPr>
          <w:rFonts w:ascii="Times New Roman" w:eastAsia="Times New Roman" w:hAnsi="Times New Roman" w:cs="Times New Roman"/>
          <w:noProof/>
          <w:color w:val="000000"/>
          <w:sz w:val="28"/>
          <w:szCs w:val="28"/>
        </w:rPr>
        <w:t xml:space="preserve"> </w:t>
      </w:r>
      <w:r w:rsidRPr="00EA4672">
        <w:rPr>
          <w:rFonts w:ascii="Times New Roman" w:eastAsia="Times New Roman" w:hAnsi="Times New Roman" w:cs="Times New Roman"/>
          <w:color w:val="000000"/>
          <w:sz w:val="28"/>
          <w:szCs w:val="28"/>
        </w:rPr>
        <w:t>Как мы уже знаем, молочная (-оксипропионовая) кислота существует в трех формах: правовращающая (мясомолочная), левовращающая и оптически недеятельная (</w:t>
      </w:r>
      <w:hyperlink r:id="rId174" w:history="1">
        <w:r w:rsidRPr="00EA4672">
          <w:rPr>
            <w:rFonts w:ascii="Times New Roman" w:eastAsia="Times New Roman" w:hAnsi="Times New Roman" w:cs="Times New Roman"/>
            <w:color w:val="000000" w:themeColor="text1"/>
            <w:sz w:val="28"/>
            <w:szCs w:val="28"/>
          </w:rPr>
          <w:t>кислота</w:t>
        </w:r>
      </w:hyperlink>
      <w:r w:rsidRPr="00EA4672">
        <w:rPr>
          <w:rFonts w:ascii="Times New Roman" w:eastAsia="Times New Roman" w:hAnsi="Times New Roman" w:cs="Times New Roman"/>
          <w:color w:val="000000" w:themeColor="text1"/>
          <w:sz w:val="28"/>
          <w:szCs w:val="28"/>
        </w:rPr>
        <w:t> </w:t>
      </w:r>
      <w:r w:rsidRPr="00EA4672">
        <w:rPr>
          <w:rFonts w:ascii="Times New Roman" w:eastAsia="Times New Roman" w:hAnsi="Times New Roman" w:cs="Times New Roman"/>
          <w:color w:val="000000"/>
          <w:sz w:val="28"/>
          <w:szCs w:val="28"/>
        </w:rPr>
        <w:t>брожения).</w:t>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color w:val="000000"/>
          <w:sz w:val="28"/>
          <w:szCs w:val="28"/>
        </w:rPr>
        <w:lastRenderedPageBreak/>
        <w:t>Когда говорят о свойствах молочной кислоты, то обычно подразумевают оптически недеятельную кислоту брожения (рацемат).</w:t>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color w:val="000000"/>
          <w:sz w:val="28"/>
          <w:szCs w:val="28"/>
        </w:rPr>
        <w:t xml:space="preserve">Молочная кислота сильно гигроскопична и обычно содержит следы влаги. Если эту воду удалить в высоком вакууме, то молочная кислота будет осаждаться в виде кристаллов, </w:t>
      </w:r>
      <w:proofErr w:type="gramStart"/>
      <w:r w:rsidRPr="00EA4672">
        <w:rPr>
          <w:rFonts w:ascii="Times New Roman" w:eastAsia="Times New Roman" w:hAnsi="Times New Roman" w:cs="Times New Roman"/>
          <w:color w:val="000000"/>
          <w:sz w:val="28"/>
          <w:szCs w:val="28"/>
        </w:rPr>
        <w:t>плавя щихся</w:t>
      </w:r>
      <w:proofErr w:type="gramEnd"/>
      <w:r w:rsidRPr="00EA4672">
        <w:rPr>
          <w:rFonts w:ascii="Times New Roman" w:eastAsia="Times New Roman" w:hAnsi="Times New Roman" w:cs="Times New Roman"/>
          <w:color w:val="000000"/>
          <w:sz w:val="28"/>
          <w:szCs w:val="28"/>
        </w:rPr>
        <w:t xml:space="preserve"> при 18 °С.</w:t>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color w:val="000000"/>
          <w:sz w:val="28"/>
          <w:szCs w:val="28"/>
        </w:rPr>
        <w:t>При нагревании с разбавленными минеральными кислотами молочная кислота распадается на уксусный </w:t>
      </w:r>
      <w:hyperlink r:id="rId175" w:history="1">
        <w:r w:rsidRPr="00EA4672">
          <w:rPr>
            <w:rFonts w:ascii="Times New Roman" w:eastAsia="Times New Roman" w:hAnsi="Times New Roman" w:cs="Times New Roman"/>
            <w:color w:val="000000" w:themeColor="text1"/>
            <w:sz w:val="28"/>
            <w:szCs w:val="28"/>
          </w:rPr>
          <w:t>альдегид</w:t>
        </w:r>
      </w:hyperlink>
      <w:r w:rsidRPr="00EA4672">
        <w:rPr>
          <w:rFonts w:ascii="Times New Roman" w:eastAsia="Times New Roman" w:hAnsi="Times New Roman" w:cs="Times New Roman"/>
          <w:color w:val="000000" w:themeColor="text1"/>
          <w:sz w:val="28"/>
          <w:szCs w:val="28"/>
        </w:rPr>
        <w:t> </w:t>
      </w:r>
      <w:r w:rsidRPr="00EA4672">
        <w:rPr>
          <w:rFonts w:ascii="Times New Roman" w:eastAsia="Times New Roman" w:hAnsi="Times New Roman" w:cs="Times New Roman"/>
          <w:color w:val="000000"/>
          <w:sz w:val="28"/>
          <w:szCs w:val="28"/>
        </w:rPr>
        <w:t>и муравьиную кислоту.</w:t>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color w:val="000000"/>
          <w:sz w:val="28"/>
          <w:szCs w:val="28"/>
        </w:rPr>
        <w:t>Молочная</w:t>
      </w:r>
      <w:r w:rsidRPr="00EA4672">
        <w:rPr>
          <w:rFonts w:ascii="Times New Roman" w:eastAsia="Times New Roman" w:hAnsi="Times New Roman" w:cs="Times New Roman"/>
          <w:color w:val="000000" w:themeColor="text1"/>
          <w:sz w:val="28"/>
          <w:szCs w:val="28"/>
        </w:rPr>
        <w:t> </w:t>
      </w:r>
      <w:hyperlink r:id="rId176" w:history="1">
        <w:r w:rsidRPr="00EA4672">
          <w:rPr>
            <w:rFonts w:ascii="Times New Roman" w:eastAsia="Times New Roman" w:hAnsi="Times New Roman" w:cs="Times New Roman"/>
            <w:color w:val="000000" w:themeColor="text1"/>
            <w:sz w:val="28"/>
            <w:szCs w:val="28"/>
          </w:rPr>
          <w:t>кислота</w:t>
        </w:r>
      </w:hyperlink>
      <w:r w:rsidRPr="00EA4672">
        <w:rPr>
          <w:rFonts w:ascii="Times New Roman" w:eastAsia="Times New Roman" w:hAnsi="Times New Roman" w:cs="Times New Roman"/>
          <w:color w:val="000000"/>
          <w:sz w:val="28"/>
          <w:szCs w:val="28"/>
        </w:rPr>
        <w:t> применяется в текстильной промышленности и кожевенном производстве, а также в медицине. В технике молочная кислота получается с помощью молочнокислого брожения сахаристых веществ (например, глюкозы):</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2438400" cy="485775"/>
            <wp:effectExtent l="19050" t="0" r="0" b="0"/>
            <wp:docPr id="90" name="Рисунок 21" descr="http://info.alnam.ru/archive/arch.php?path=../htm/book_jorg/files.book&amp;file=jorg_39.files/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fo.alnam.ru/archive/arch.php?path=../htm/book_jorg/files.book&amp;file=jorg_39.files/image14.gif"/>
                    <pic:cNvPicPr>
                      <a:picLocks noChangeAspect="1" noChangeArrowheads="1"/>
                    </pic:cNvPicPr>
                  </pic:nvPicPr>
                  <pic:blipFill>
                    <a:blip r:embed="rId177" cstate="print"/>
                    <a:srcRect/>
                    <a:stretch>
                      <a:fillRect/>
                    </a:stretch>
                  </pic:blipFill>
                  <pic:spPr bwMode="auto">
                    <a:xfrm>
                      <a:off x="0" y="0"/>
                      <a:ext cx="2438400" cy="485775"/>
                    </a:xfrm>
                    <a:prstGeom prst="rect">
                      <a:avLst/>
                    </a:prstGeom>
                    <a:noFill/>
                    <a:ln w="9525">
                      <a:noFill/>
                      <a:miter lim="800000"/>
                      <a:headEnd/>
                      <a:tailEnd/>
                    </a:ln>
                  </pic:spPr>
                </pic:pic>
              </a:graphicData>
            </a:graphic>
          </wp:inline>
        </w:drawing>
      </w:r>
    </w:p>
    <w:p w:rsidR="007B20C3" w:rsidRDefault="007B20C3" w:rsidP="001714ED">
      <w:pPr>
        <w:shd w:val="clear" w:color="auto" w:fill="FFFFFF"/>
        <w:spacing w:before="120" w:after="120" w:line="240" w:lineRule="auto"/>
        <w:ind w:left="120" w:right="450"/>
        <w:jc w:val="center"/>
        <w:rPr>
          <w:rFonts w:ascii="Times New Roman" w:eastAsia="Times New Roman" w:hAnsi="Times New Roman" w:cs="Times New Roman"/>
          <w:b/>
          <w:bCs/>
          <w:color w:val="000000" w:themeColor="text1"/>
          <w:sz w:val="28"/>
          <w:szCs w:val="28"/>
        </w:rPr>
      </w:pPr>
    </w:p>
    <w:p w:rsidR="001714ED" w:rsidRPr="00EA4672" w:rsidRDefault="005B4223" w:rsidP="005161F5">
      <w:pPr>
        <w:shd w:val="clear" w:color="auto" w:fill="FFFFFF"/>
        <w:spacing w:before="120" w:after="120" w:line="240" w:lineRule="auto"/>
        <w:ind w:left="120" w:right="450"/>
        <w:jc w:val="center"/>
        <w:rPr>
          <w:rFonts w:ascii="Times New Roman" w:eastAsia="Times New Roman" w:hAnsi="Times New Roman" w:cs="Times New Roman"/>
          <w:b/>
          <w:bCs/>
          <w:color w:val="000000" w:themeColor="text1"/>
          <w:sz w:val="28"/>
          <w:szCs w:val="28"/>
        </w:rPr>
      </w:pPr>
      <w:r w:rsidRPr="00EA4672">
        <w:rPr>
          <w:rFonts w:ascii="Times New Roman" w:eastAsia="Times New Roman" w:hAnsi="Times New Roman" w:cs="Times New Roman"/>
          <w:b/>
          <w:bCs/>
          <w:color w:val="000000" w:themeColor="text1"/>
          <w:sz w:val="28"/>
          <w:szCs w:val="28"/>
        </w:rPr>
        <w:t>Химические свойства</w:t>
      </w:r>
    </w:p>
    <w:p w:rsidR="005B4223" w:rsidRPr="00EA4672" w:rsidRDefault="005B4223" w:rsidP="001714ED">
      <w:pPr>
        <w:shd w:val="clear" w:color="auto" w:fill="FFFFFF"/>
        <w:spacing w:before="120" w:after="120" w:line="240" w:lineRule="auto"/>
        <w:ind w:left="120" w:right="450"/>
        <w:jc w:val="center"/>
        <w:rPr>
          <w:rFonts w:ascii="Times New Roman" w:eastAsia="Times New Roman" w:hAnsi="Times New Roman" w:cs="Times New Roman"/>
          <w:b/>
          <w:color w:val="424242"/>
          <w:sz w:val="28"/>
          <w:szCs w:val="28"/>
        </w:rPr>
      </w:pPr>
    </w:p>
    <w:p w:rsidR="001714ED" w:rsidRPr="007B20C3" w:rsidRDefault="001714ED" w:rsidP="00837AC9">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7B20C3">
        <w:rPr>
          <w:rFonts w:ascii="Times New Roman" w:eastAsia="Times New Roman" w:hAnsi="Times New Roman" w:cs="Times New Roman"/>
          <w:color w:val="000000" w:themeColor="text1"/>
          <w:sz w:val="28"/>
          <w:szCs w:val="28"/>
          <w:u w:val="single"/>
        </w:rPr>
        <w:t>Гидроксикислоты,</w:t>
      </w:r>
      <w:r w:rsidRPr="007B20C3">
        <w:rPr>
          <w:rFonts w:ascii="Times New Roman" w:eastAsia="Times New Roman" w:hAnsi="Times New Roman" w:cs="Times New Roman"/>
          <w:color w:val="000000" w:themeColor="text1"/>
          <w:sz w:val="28"/>
          <w:szCs w:val="28"/>
        </w:rPr>
        <w:t xml:space="preserve"> являясь гетерофункциональными соединениями, способны реагировать по каждой функциональной группе в отдельности или одновременно, сохраняя типичную реакционную способность.</w:t>
      </w:r>
      <w:proofErr w:type="gramEnd"/>
    </w:p>
    <w:p w:rsidR="001714ED" w:rsidRPr="007B20C3" w:rsidRDefault="001714ED" w:rsidP="00D550A2">
      <w:pPr>
        <w:shd w:val="clear" w:color="auto" w:fill="FFFFFF"/>
        <w:spacing w:before="120" w:after="120" w:line="240" w:lineRule="auto"/>
        <w:ind w:left="120" w:right="450"/>
        <w:jc w:val="both"/>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b/>
          <w:color w:val="000000" w:themeColor="text1"/>
          <w:sz w:val="28"/>
          <w:szCs w:val="28"/>
        </w:rPr>
        <w:t>1</w:t>
      </w:r>
      <w:r w:rsidR="0052239D">
        <w:rPr>
          <w:rFonts w:ascii="Times New Roman" w:eastAsia="Times New Roman" w:hAnsi="Times New Roman" w:cs="Times New Roman"/>
          <w:b/>
          <w:color w:val="000000" w:themeColor="text1"/>
          <w:sz w:val="28"/>
          <w:szCs w:val="28"/>
        </w:rPr>
        <w:t>)</w:t>
      </w:r>
      <w:r w:rsidRPr="007B20C3">
        <w:rPr>
          <w:rFonts w:ascii="Times New Roman" w:eastAsia="Times New Roman" w:hAnsi="Times New Roman" w:cs="Times New Roman"/>
          <w:b/>
          <w:color w:val="000000" w:themeColor="text1"/>
          <w:sz w:val="28"/>
          <w:szCs w:val="28"/>
        </w:rPr>
        <w:t xml:space="preserve"> В </w:t>
      </w:r>
      <w:r w:rsidRPr="007B20C3">
        <w:rPr>
          <w:rFonts w:ascii="Times New Roman" w:eastAsia="Times New Roman" w:hAnsi="Times New Roman" w:cs="Times New Roman"/>
          <w:b/>
          <w:color w:val="000000" w:themeColor="text1"/>
          <w:sz w:val="28"/>
          <w:szCs w:val="28"/>
          <w:u w:val="single"/>
        </w:rPr>
        <w:t>качестве кислот</w:t>
      </w:r>
      <w:r w:rsidRPr="007B20C3">
        <w:rPr>
          <w:rFonts w:ascii="Times New Roman" w:eastAsia="Times New Roman" w:hAnsi="Times New Roman" w:cs="Times New Roman"/>
          <w:b/>
          <w:color w:val="000000" w:themeColor="text1"/>
          <w:sz w:val="28"/>
          <w:szCs w:val="28"/>
        </w:rPr>
        <w:t xml:space="preserve"> они дают соли, сложные эфиры, амиды, галогенангидриды </w:t>
      </w:r>
      <w:r w:rsidRPr="007B20C3">
        <w:rPr>
          <w:rFonts w:ascii="Times New Roman" w:eastAsia="Times New Roman" w:hAnsi="Times New Roman" w:cs="Times New Roman"/>
          <w:color w:val="000000" w:themeColor="text1"/>
          <w:sz w:val="28"/>
          <w:szCs w:val="28"/>
        </w:rPr>
        <w:t>и т.д.</w:t>
      </w:r>
    </w:p>
    <w:p w:rsidR="001714ED" w:rsidRPr="00363F8E" w:rsidRDefault="001714ED" w:rsidP="001714ED">
      <w:pPr>
        <w:shd w:val="clear" w:color="auto" w:fill="FFFFFF"/>
        <w:spacing w:before="120" w:after="120" w:line="240" w:lineRule="auto"/>
        <w:ind w:left="120" w:right="450"/>
        <w:rPr>
          <w:rFonts w:ascii="Times New Roman" w:eastAsia="Times New Roman" w:hAnsi="Times New Roman" w:cs="Times New Roman"/>
          <w:b/>
          <w:color w:val="424242"/>
          <w:sz w:val="24"/>
          <w:szCs w:val="24"/>
        </w:rPr>
      </w:pPr>
      <w:r w:rsidRPr="00363F8E">
        <w:rPr>
          <w:rFonts w:ascii="Times New Roman" w:eastAsia="Times New Roman" w:hAnsi="Times New Roman" w:cs="Times New Roman"/>
          <w:b/>
          <w:noProof/>
          <w:color w:val="424242"/>
          <w:sz w:val="24"/>
          <w:szCs w:val="24"/>
        </w:rPr>
        <w:drawing>
          <wp:inline distT="0" distB="0" distL="0" distR="0">
            <wp:extent cx="5810250" cy="1828800"/>
            <wp:effectExtent l="19050" t="0" r="0" b="0"/>
            <wp:docPr id="91" name="Рисунок 43" descr="http://konspekta.net/lektsianew/baza17/5624105834023.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onspekta.net/lektsianew/baza17/5624105834023.files/image144.gif"/>
                    <pic:cNvPicPr>
                      <a:picLocks noChangeAspect="1" noChangeArrowheads="1"/>
                    </pic:cNvPicPr>
                  </pic:nvPicPr>
                  <pic:blipFill>
                    <a:blip r:embed="rId178" cstate="print"/>
                    <a:srcRect/>
                    <a:stretch>
                      <a:fillRect/>
                    </a:stretch>
                  </pic:blipFill>
                  <pic:spPr bwMode="auto">
                    <a:xfrm>
                      <a:off x="0" y="0"/>
                      <a:ext cx="5810250" cy="1828800"/>
                    </a:xfrm>
                    <a:prstGeom prst="rect">
                      <a:avLst/>
                    </a:prstGeom>
                    <a:noFill/>
                    <a:ln w="9525">
                      <a:noFill/>
                      <a:miter lim="800000"/>
                      <a:headEnd/>
                      <a:tailEnd/>
                    </a:ln>
                  </pic:spPr>
                </pic:pic>
              </a:graphicData>
            </a:graphic>
          </wp:inline>
        </w:drawing>
      </w:r>
    </w:p>
    <w:p w:rsidR="00837AC9" w:rsidRDefault="00837AC9" w:rsidP="001714ED">
      <w:pPr>
        <w:pStyle w:val="aa"/>
        <w:shd w:val="clear" w:color="auto" w:fill="FFFFFF"/>
        <w:rPr>
          <w:rStyle w:val="a8"/>
          <w:rFonts w:eastAsiaTheme="majorEastAsia"/>
          <w:color w:val="000000"/>
          <w:sz w:val="28"/>
          <w:szCs w:val="28"/>
          <w:u w:val="single"/>
        </w:rPr>
      </w:pPr>
    </w:p>
    <w:p w:rsidR="00837AC9" w:rsidRDefault="00837AC9" w:rsidP="001714ED">
      <w:pPr>
        <w:pStyle w:val="aa"/>
        <w:shd w:val="clear" w:color="auto" w:fill="FFFFFF"/>
        <w:rPr>
          <w:rStyle w:val="a8"/>
          <w:rFonts w:eastAsiaTheme="majorEastAsia"/>
          <w:color w:val="000000"/>
          <w:sz w:val="28"/>
          <w:szCs w:val="28"/>
          <w:u w:val="single"/>
        </w:rPr>
      </w:pPr>
    </w:p>
    <w:p w:rsidR="001714ED" w:rsidRPr="00EA4672" w:rsidRDefault="001714ED" w:rsidP="001714ED">
      <w:pPr>
        <w:pStyle w:val="aa"/>
        <w:shd w:val="clear" w:color="auto" w:fill="FFFFFF"/>
        <w:rPr>
          <w:color w:val="000000"/>
          <w:sz w:val="28"/>
          <w:szCs w:val="28"/>
          <w:u w:val="single"/>
        </w:rPr>
      </w:pPr>
      <w:r w:rsidRPr="00EA4672">
        <w:rPr>
          <w:rStyle w:val="a8"/>
          <w:rFonts w:eastAsiaTheme="majorEastAsia"/>
          <w:color w:val="000000"/>
          <w:sz w:val="28"/>
          <w:szCs w:val="28"/>
          <w:u w:val="single"/>
        </w:rPr>
        <w:lastRenderedPageBreak/>
        <w:t>сложные эфиры</w:t>
      </w:r>
    </w:p>
    <w:p w:rsidR="001714ED" w:rsidRDefault="001714ED" w:rsidP="001714ED">
      <w:pPr>
        <w:pStyle w:val="aa"/>
        <w:shd w:val="clear" w:color="auto" w:fill="FFFFFF"/>
        <w:rPr>
          <w:rFonts w:ascii="Verdana" w:hAnsi="Verdana"/>
          <w:color w:val="000000"/>
        </w:rPr>
      </w:pPr>
      <w:r>
        <w:rPr>
          <w:rFonts w:ascii="Verdana" w:hAnsi="Verdana"/>
          <w:noProof/>
          <w:color w:val="000000"/>
        </w:rPr>
        <w:drawing>
          <wp:inline distT="0" distB="0" distL="0" distR="0">
            <wp:extent cx="5276850" cy="771525"/>
            <wp:effectExtent l="19050" t="0" r="0" b="0"/>
            <wp:docPr id="92" name="Рисунок 51" descr="http://konspekta.net/megaobuchalkaru/imgbaza/baza9/3222126727849.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konspekta.net/megaobuchalkaru/imgbaza/baza9/3222126727849.files/image054.png"/>
                    <pic:cNvPicPr>
                      <a:picLocks noChangeAspect="1" noChangeArrowheads="1"/>
                    </pic:cNvPicPr>
                  </pic:nvPicPr>
                  <pic:blipFill>
                    <a:blip r:embed="rId179" cstate="print"/>
                    <a:srcRect/>
                    <a:stretch>
                      <a:fillRect/>
                    </a:stretch>
                  </pic:blipFill>
                  <pic:spPr bwMode="auto">
                    <a:xfrm>
                      <a:off x="0" y="0"/>
                      <a:ext cx="5276850" cy="771525"/>
                    </a:xfrm>
                    <a:prstGeom prst="rect">
                      <a:avLst/>
                    </a:prstGeom>
                    <a:noFill/>
                    <a:ln w="9525">
                      <a:noFill/>
                      <a:miter lim="800000"/>
                      <a:headEnd/>
                      <a:tailEnd/>
                    </a:ln>
                  </pic:spPr>
                </pic:pic>
              </a:graphicData>
            </a:graphic>
          </wp:inline>
        </w:drawing>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b/>
          <w:color w:val="424242"/>
          <w:sz w:val="28"/>
          <w:szCs w:val="28"/>
        </w:rPr>
      </w:pPr>
      <w:r w:rsidRPr="00EA4672">
        <w:rPr>
          <w:rFonts w:ascii="Times New Roman" w:eastAsia="Times New Roman" w:hAnsi="Times New Roman" w:cs="Times New Roman"/>
          <w:b/>
          <w:color w:val="424242"/>
          <w:sz w:val="28"/>
          <w:szCs w:val="28"/>
        </w:rPr>
        <w:t>2</w:t>
      </w:r>
      <w:r w:rsidR="0052239D">
        <w:rPr>
          <w:rFonts w:ascii="Times New Roman" w:eastAsia="Times New Roman" w:hAnsi="Times New Roman" w:cs="Times New Roman"/>
          <w:b/>
          <w:color w:val="424242"/>
          <w:sz w:val="28"/>
          <w:szCs w:val="28"/>
        </w:rPr>
        <w:t>)</w:t>
      </w:r>
      <w:r w:rsidRPr="00EA4672">
        <w:rPr>
          <w:rFonts w:ascii="Times New Roman" w:eastAsia="Times New Roman" w:hAnsi="Times New Roman" w:cs="Times New Roman"/>
          <w:b/>
          <w:color w:val="424242"/>
          <w:sz w:val="28"/>
          <w:szCs w:val="28"/>
        </w:rPr>
        <w:t xml:space="preserve"> Как </w:t>
      </w:r>
      <w:r w:rsidRPr="00EA4672">
        <w:rPr>
          <w:rFonts w:ascii="Times New Roman" w:eastAsia="Times New Roman" w:hAnsi="Times New Roman" w:cs="Times New Roman"/>
          <w:b/>
          <w:color w:val="424242"/>
          <w:sz w:val="28"/>
          <w:szCs w:val="28"/>
          <w:u w:val="single"/>
        </w:rPr>
        <w:t>спирты</w:t>
      </w:r>
      <w:r w:rsidRPr="00EA4672">
        <w:rPr>
          <w:rFonts w:ascii="Times New Roman" w:eastAsia="Times New Roman" w:hAnsi="Times New Roman" w:cs="Times New Roman"/>
          <w:b/>
          <w:color w:val="424242"/>
          <w:sz w:val="28"/>
          <w:szCs w:val="28"/>
        </w:rPr>
        <w:t>, они образуют алкоголяты, простые и сложные эфиры, замещают гидроксил галогеном</w:t>
      </w:r>
    </w:p>
    <w:p w:rsidR="001714ED" w:rsidRPr="00363F8E" w:rsidRDefault="001714ED" w:rsidP="001714ED">
      <w:pPr>
        <w:shd w:val="clear" w:color="auto" w:fill="FFFFFF"/>
        <w:spacing w:before="120" w:after="120" w:line="240" w:lineRule="auto"/>
        <w:ind w:left="120" w:right="450"/>
        <w:rPr>
          <w:rFonts w:ascii="Times New Roman" w:eastAsia="Times New Roman" w:hAnsi="Times New Roman" w:cs="Times New Roman"/>
          <w:b/>
          <w:color w:val="424242"/>
          <w:sz w:val="24"/>
          <w:szCs w:val="24"/>
        </w:rPr>
      </w:pPr>
      <w:r w:rsidRPr="00363F8E">
        <w:rPr>
          <w:rFonts w:ascii="Times New Roman" w:eastAsia="Times New Roman" w:hAnsi="Times New Roman" w:cs="Times New Roman"/>
          <w:b/>
          <w:noProof/>
          <w:color w:val="424242"/>
          <w:sz w:val="24"/>
          <w:szCs w:val="24"/>
        </w:rPr>
        <w:drawing>
          <wp:inline distT="0" distB="0" distL="0" distR="0">
            <wp:extent cx="5934075" cy="2162175"/>
            <wp:effectExtent l="0" t="0" r="9525" b="0"/>
            <wp:docPr id="93" name="Рисунок 44" descr="http://konspekta.net/lektsianew/baza17/5624105834023.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onspekta.net/lektsianew/baza17/5624105834023.files/image146.gif"/>
                    <pic:cNvPicPr>
                      <a:picLocks noChangeAspect="1" noChangeArrowheads="1"/>
                    </pic:cNvPicPr>
                  </pic:nvPicPr>
                  <pic:blipFill>
                    <a:blip r:embed="rId180" cstate="print"/>
                    <a:srcRect/>
                    <a:stretch>
                      <a:fillRect/>
                    </a:stretch>
                  </pic:blipFill>
                  <pic:spPr bwMode="auto">
                    <a:xfrm>
                      <a:off x="0" y="0"/>
                      <a:ext cx="5934075" cy="2162175"/>
                    </a:xfrm>
                    <a:prstGeom prst="rect">
                      <a:avLst/>
                    </a:prstGeom>
                    <a:noFill/>
                    <a:ln w="9525">
                      <a:noFill/>
                      <a:miter lim="800000"/>
                      <a:headEnd/>
                      <a:tailEnd/>
                    </a:ln>
                  </pic:spPr>
                </pic:pic>
              </a:graphicData>
            </a:graphic>
          </wp:inline>
        </w:drawing>
      </w:r>
    </w:p>
    <w:p w:rsidR="001714ED" w:rsidRPr="005161F5" w:rsidRDefault="0052239D" w:rsidP="005161F5">
      <w:pPr>
        <w:pStyle w:val="aa"/>
        <w:shd w:val="clear" w:color="auto" w:fill="FFFFFF"/>
        <w:jc w:val="center"/>
        <w:rPr>
          <w:color w:val="000000"/>
          <w:sz w:val="28"/>
          <w:szCs w:val="28"/>
        </w:rPr>
      </w:pPr>
      <w:r w:rsidRPr="005161F5">
        <w:rPr>
          <w:rStyle w:val="a8"/>
          <w:rFonts w:eastAsiaTheme="majorEastAsia"/>
          <w:color w:val="000000"/>
          <w:sz w:val="28"/>
          <w:szCs w:val="28"/>
        </w:rPr>
        <w:t>П</w:t>
      </w:r>
      <w:r w:rsidR="001714ED" w:rsidRPr="005161F5">
        <w:rPr>
          <w:rStyle w:val="a8"/>
          <w:rFonts w:eastAsiaTheme="majorEastAsia"/>
          <w:color w:val="000000"/>
          <w:sz w:val="28"/>
          <w:szCs w:val="28"/>
        </w:rPr>
        <w:t>олучение простых эфиров</w:t>
      </w:r>
    </w:p>
    <w:p w:rsidR="001714ED" w:rsidRDefault="001714ED" w:rsidP="001714ED">
      <w:pPr>
        <w:pStyle w:val="aa"/>
        <w:shd w:val="clear" w:color="auto" w:fill="FFFFFF"/>
        <w:rPr>
          <w:rFonts w:ascii="Verdana" w:hAnsi="Verdana"/>
          <w:color w:val="000000"/>
        </w:rPr>
      </w:pPr>
      <w:r>
        <w:rPr>
          <w:rFonts w:ascii="Verdana" w:hAnsi="Verdana"/>
          <w:noProof/>
          <w:color w:val="000000"/>
        </w:rPr>
        <w:drawing>
          <wp:inline distT="0" distB="0" distL="0" distR="0">
            <wp:extent cx="5486400" cy="1219200"/>
            <wp:effectExtent l="19050" t="0" r="0" b="0"/>
            <wp:docPr id="288" name="Рисунок 53" descr="http://konspekta.net/megaobuchalkaru/imgbaza/baza9/3222126727849.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onspekta.net/megaobuchalkaru/imgbaza/baza9/3222126727849.files/image070.png"/>
                    <pic:cNvPicPr>
                      <a:picLocks noChangeAspect="1" noChangeArrowheads="1"/>
                    </pic:cNvPicPr>
                  </pic:nvPicPr>
                  <pic:blipFill>
                    <a:blip r:embed="rId181" cstate="print"/>
                    <a:srcRect/>
                    <a:stretch>
                      <a:fillRect/>
                    </a:stretch>
                  </pic:blipFill>
                  <pic:spPr bwMode="auto">
                    <a:xfrm>
                      <a:off x="0" y="0"/>
                      <a:ext cx="5486400" cy="1219200"/>
                    </a:xfrm>
                    <a:prstGeom prst="rect">
                      <a:avLst/>
                    </a:prstGeom>
                    <a:noFill/>
                    <a:ln w="9525">
                      <a:noFill/>
                      <a:miter lim="800000"/>
                      <a:headEnd/>
                      <a:tailEnd/>
                    </a:ln>
                  </pic:spPr>
                </pic:pic>
              </a:graphicData>
            </a:graphic>
          </wp:inline>
        </w:drawing>
      </w:r>
    </w:p>
    <w:p w:rsidR="001714ED" w:rsidRPr="007B20C3" w:rsidRDefault="001714ED" w:rsidP="001714ED">
      <w:pPr>
        <w:pStyle w:val="aa"/>
        <w:shd w:val="clear" w:color="auto" w:fill="FFFFFF"/>
        <w:rPr>
          <w:color w:val="000000"/>
          <w:sz w:val="28"/>
          <w:szCs w:val="28"/>
        </w:rPr>
      </w:pPr>
      <w:r w:rsidRPr="007B20C3">
        <w:rPr>
          <w:rStyle w:val="a8"/>
          <w:rFonts w:eastAsiaTheme="majorEastAsia"/>
          <w:color w:val="000000"/>
          <w:sz w:val="28"/>
          <w:szCs w:val="28"/>
        </w:rPr>
        <w:t xml:space="preserve">Реакции замещения водорода в гидроксиле на металл </w:t>
      </w:r>
    </w:p>
    <w:p w:rsidR="001714ED" w:rsidRPr="007A3E35" w:rsidRDefault="001714ED" w:rsidP="001714ED">
      <w:pPr>
        <w:pStyle w:val="aa"/>
        <w:shd w:val="clear" w:color="auto" w:fill="FFFFFF"/>
        <w:rPr>
          <w:color w:val="000000"/>
        </w:rPr>
      </w:pPr>
      <w:r w:rsidRPr="007A3E35">
        <w:rPr>
          <w:noProof/>
          <w:color w:val="000000"/>
        </w:rPr>
        <w:drawing>
          <wp:inline distT="0" distB="0" distL="0" distR="0">
            <wp:extent cx="4619625" cy="838200"/>
            <wp:effectExtent l="19050" t="0" r="9525" b="0"/>
            <wp:docPr id="289" name="Рисунок 55" descr="http://konspekta.net/megaobuchalkaru/imgbaza/baza9/3222126727849.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onspekta.net/megaobuchalkaru/imgbaza/baza9/3222126727849.files/image072.png"/>
                    <pic:cNvPicPr>
                      <a:picLocks noChangeAspect="1" noChangeArrowheads="1"/>
                    </pic:cNvPicPr>
                  </pic:nvPicPr>
                  <pic:blipFill>
                    <a:blip r:embed="rId182" cstate="print"/>
                    <a:srcRect/>
                    <a:stretch>
                      <a:fillRect/>
                    </a:stretch>
                  </pic:blipFill>
                  <pic:spPr bwMode="auto">
                    <a:xfrm>
                      <a:off x="0" y="0"/>
                      <a:ext cx="4619625" cy="838200"/>
                    </a:xfrm>
                    <a:prstGeom prst="rect">
                      <a:avLst/>
                    </a:prstGeom>
                    <a:noFill/>
                    <a:ln w="9525">
                      <a:noFill/>
                      <a:miter lim="800000"/>
                      <a:headEnd/>
                      <a:tailEnd/>
                    </a:ln>
                  </pic:spPr>
                </pic:pic>
              </a:graphicData>
            </a:graphic>
          </wp:inline>
        </w:drawing>
      </w:r>
    </w:p>
    <w:p w:rsidR="001714ED" w:rsidRPr="007B20C3" w:rsidRDefault="001714ED" w:rsidP="001714ED">
      <w:pPr>
        <w:pStyle w:val="aa"/>
        <w:shd w:val="clear" w:color="auto" w:fill="FFFFFF"/>
        <w:rPr>
          <w:color w:val="000000"/>
          <w:sz w:val="28"/>
          <w:szCs w:val="28"/>
        </w:rPr>
      </w:pPr>
      <w:r w:rsidRPr="007B20C3">
        <w:rPr>
          <w:i/>
          <w:iCs/>
          <w:color w:val="000000"/>
          <w:sz w:val="28"/>
          <w:szCs w:val="28"/>
        </w:rPr>
        <w:t>молочная кислота Na-алкоголят, Na-лактат</w:t>
      </w:r>
    </w:p>
    <w:p w:rsidR="001714ED" w:rsidRPr="007A3E35" w:rsidRDefault="001714ED" w:rsidP="001714ED">
      <w:pPr>
        <w:pStyle w:val="aa"/>
        <w:shd w:val="clear" w:color="auto" w:fill="FFFFFF"/>
        <w:rPr>
          <w:color w:val="000000"/>
        </w:rPr>
      </w:pPr>
      <w:r w:rsidRPr="007A3E35">
        <w:rPr>
          <w:noProof/>
          <w:color w:val="000000"/>
        </w:rPr>
        <w:lastRenderedPageBreak/>
        <w:drawing>
          <wp:inline distT="0" distB="0" distL="0" distR="0">
            <wp:extent cx="4162425" cy="1704975"/>
            <wp:effectExtent l="19050" t="0" r="9525" b="0"/>
            <wp:docPr id="290" name="Рисунок 56" descr="http://konspekta.net/megaobuchalkaru/imgbaza/baza9/3222126727849.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onspekta.net/megaobuchalkaru/imgbaza/baza9/3222126727849.files/image074.png"/>
                    <pic:cNvPicPr>
                      <a:picLocks noChangeAspect="1" noChangeArrowheads="1"/>
                    </pic:cNvPicPr>
                  </pic:nvPicPr>
                  <pic:blipFill>
                    <a:blip r:embed="rId183" cstate="print"/>
                    <a:srcRect/>
                    <a:stretch>
                      <a:fillRect/>
                    </a:stretch>
                  </pic:blipFill>
                  <pic:spPr bwMode="auto">
                    <a:xfrm>
                      <a:off x="0" y="0"/>
                      <a:ext cx="4162425" cy="1704975"/>
                    </a:xfrm>
                    <a:prstGeom prst="rect">
                      <a:avLst/>
                    </a:prstGeom>
                    <a:noFill/>
                    <a:ln w="9525">
                      <a:noFill/>
                      <a:miter lim="800000"/>
                      <a:headEnd/>
                      <a:tailEnd/>
                    </a:ln>
                  </pic:spPr>
                </pic:pic>
              </a:graphicData>
            </a:graphic>
          </wp:inline>
        </w:drawing>
      </w:r>
    </w:p>
    <w:p w:rsidR="001714ED" w:rsidRPr="007B20C3" w:rsidRDefault="001714ED" w:rsidP="007B20C3">
      <w:pPr>
        <w:pStyle w:val="aa"/>
        <w:shd w:val="clear" w:color="auto" w:fill="FFFFFF"/>
        <w:spacing w:before="0" w:beforeAutospacing="0" w:after="0" w:afterAutospacing="0"/>
        <w:rPr>
          <w:color w:val="000000"/>
          <w:sz w:val="28"/>
          <w:szCs w:val="28"/>
        </w:rPr>
      </w:pPr>
      <w:r w:rsidRPr="007B20C3">
        <w:rPr>
          <w:i/>
          <w:iCs/>
          <w:color w:val="000000"/>
          <w:sz w:val="28"/>
          <w:szCs w:val="28"/>
        </w:rPr>
        <w:t xml:space="preserve">сегнетова соль </w:t>
      </w:r>
      <w:proofErr w:type="gramStart"/>
      <w:r w:rsidRPr="007B20C3">
        <w:rPr>
          <w:i/>
          <w:iCs/>
          <w:color w:val="000000"/>
          <w:sz w:val="28"/>
          <w:szCs w:val="28"/>
        </w:rPr>
        <w:t>медный</w:t>
      </w:r>
      <w:proofErr w:type="gramEnd"/>
      <w:r w:rsidRPr="007B20C3">
        <w:rPr>
          <w:i/>
          <w:iCs/>
          <w:color w:val="000000"/>
          <w:sz w:val="28"/>
          <w:szCs w:val="28"/>
        </w:rPr>
        <w:t xml:space="preserve"> гликолят-К,Na-тартрата</w:t>
      </w:r>
    </w:p>
    <w:p w:rsidR="001714ED" w:rsidRPr="007B20C3" w:rsidRDefault="001714ED" w:rsidP="007B20C3">
      <w:pPr>
        <w:pStyle w:val="aa"/>
        <w:shd w:val="clear" w:color="auto" w:fill="FFFFFF"/>
        <w:spacing w:before="0" w:beforeAutospacing="0" w:after="0" w:afterAutospacing="0"/>
        <w:rPr>
          <w:color w:val="000000"/>
          <w:sz w:val="28"/>
          <w:szCs w:val="28"/>
        </w:rPr>
      </w:pPr>
      <w:r w:rsidRPr="007B20C3">
        <w:rPr>
          <w:i/>
          <w:iCs/>
          <w:color w:val="000000"/>
          <w:sz w:val="28"/>
          <w:szCs w:val="28"/>
        </w:rPr>
        <w:t>(реактив Фелинга)</w:t>
      </w:r>
    </w:p>
    <w:p w:rsidR="005B4223" w:rsidRDefault="005B4223" w:rsidP="001714ED">
      <w:pPr>
        <w:shd w:val="clear" w:color="auto" w:fill="FFFFFF"/>
        <w:spacing w:before="120" w:after="120" w:line="240" w:lineRule="auto"/>
        <w:ind w:right="450"/>
        <w:rPr>
          <w:rFonts w:ascii="Times New Roman" w:eastAsia="Times New Roman" w:hAnsi="Times New Roman" w:cs="Times New Roman"/>
          <w:b/>
          <w:color w:val="424242"/>
          <w:sz w:val="24"/>
          <w:szCs w:val="24"/>
        </w:rPr>
      </w:pPr>
    </w:p>
    <w:p w:rsidR="001714ED" w:rsidRDefault="001714ED" w:rsidP="005161F5">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r w:rsidRPr="00EA4672">
        <w:rPr>
          <w:rFonts w:ascii="Times New Roman" w:eastAsia="Times New Roman" w:hAnsi="Times New Roman" w:cs="Times New Roman"/>
          <w:b/>
          <w:bCs/>
          <w:color w:val="000000"/>
          <w:sz w:val="28"/>
          <w:szCs w:val="28"/>
        </w:rPr>
        <w:t>Основные методы получения гидроксикислот</w:t>
      </w:r>
    </w:p>
    <w:p w:rsidR="005161F5" w:rsidRPr="00EA4672" w:rsidRDefault="005161F5" w:rsidP="005161F5">
      <w:pPr>
        <w:shd w:val="clear" w:color="auto" w:fill="FFFFFF"/>
        <w:spacing w:after="0" w:line="360" w:lineRule="auto"/>
        <w:ind w:firstLine="567"/>
        <w:jc w:val="center"/>
        <w:rPr>
          <w:rFonts w:ascii="Times New Roman" w:eastAsia="Times New Roman" w:hAnsi="Times New Roman" w:cs="Times New Roman"/>
          <w:color w:val="000000"/>
          <w:sz w:val="28"/>
          <w:szCs w:val="28"/>
        </w:rPr>
      </w:pP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rPr>
        <w:t xml:space="preserve">1. </w:t>
      </w:r>
      <w:r w:rsidRPr="00EA4672">
        <w:rPr>
          <w:rFonts w:ascii="Times New Roman" w:eastAsia="Times New Roman" w:hAnsi="Times New Roman" w:cs="Times New Roman"/>
          <w:b/>
          <w:bCs/>
          <w:color w:val="000000"/>
          <w:sz w:val="28"/>
          <w:szCs w:val="28"/>
          <w:u w:val="single"/>
        </w:rPr>
        <w:t>Гидролиз галогенопроизводных карбоновых кислот</w:t>
      </w:r>
      <w:r w:rsidRPr="00EA4672">
        <w:rPr>
          <w:rFonts w:ascii="Times New Roman" w:eastAsia="Times New Roman" w:hAnsi="Times New Roman" w:cs="Times New Roman"/>
          <w:b/>
          <w:bCs/>
          <w:color w:val="000000"/>
          <w:sz w:val="28"/>
          <w:szCs w:val="28"/>
        </w:rPr>
        <w:t xml:space="preserve">, особенно </w:t>
      </w:r>
      <w:proofErr w:type="gramStart"/>
      <w:r w:rsidRPr="00EA4672">
        <w:rPr>
          <w:rFonts w:ascii="Times New Roman" w:eastAsia="Times New Roman" w:hAnsi="Times New Roman" w:cs="Times New Roman"/>
          <w:b/>
          <w:bCs/>
          <w:color w:val="000000"/>
          <w:sz w:val="28"/>
          <w:szCs w:val="28"/>
        </w:rPr>
        <w:t>α-</w:t>
      </w:r>
      <w:proofErr w:type="gramEnd"/>
      <w:r w:rsidRPr="00EA4672">
        <w:rPr>
          <w:rFonts w:ascii="Times New Roman" w:eastAsia="Times New Roman" w:hAnsi="Times New Roman" w:cs="Times New Roman"/>
          <w:b/>
          <w:bCs/>
          <w:color w:val="000000"/>
          <w:sz w:val="28"/>
          <w:szCs w:val="28"/>
        </w:rPr>
        <w:t>галогенопроизводных для получения α-оксикислот:</w:t>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C7B27">
        <w:rPr>
          <w:rFonts w:ascii="Times New Roman" w:eastAsia="Times New Roman" w:hAnsi="Times New Roman" w:cs="Times New Roman"/>
          <w:noProof/>
          <w:color w:val="000000"/>
          <w:sz w:val="24"/>
          <w:szCs w:val="24"/>
        </w:rPr>
        <w:drawing>
          <wp:inline distT="0" distB="0" distL="0" distR="0">
            <wp:extent cx="4829175" cy="809625"/>
            <wp:effectExtent l="19050" t="0" r="9525" b="0"/>
            <wp:docPr id="292" name="Рисунок 59" descr="http://konspekta.net/megaobuchalkaru/imgbaza/baza9/3222126727849.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onspekta.net/megaobuchalkaru/imgbaza/baza9/3222126727849.files/image028.png"/>
                    <pic:cNvPicPr>
                      <a:picLocks noChangeAspect="1" noChangeArrowheads="1"/>
                    </pic:cNvPicPr>
                  </pic:nvPicPr>
                  <pic:blipFill>
                    <a:blip r:embed="rId184" cstate="print"/>
                    <a:srcRect/>
                    <a:stretch>
                      <a:fillRect/>
                    </a:stretch>
                  </pic:blipFill>
                  <pic:spPr bwMode="auto">
                    <a:xfrm>
                      <a:off x="0" y="0"/>
                      <a:ext cx="4829175" cy="809625"/>
                    </a:xfrm>
                    <a:prstGeom prst="rect">
                      <a:avLst/>
                    </a:prstGeom>
                    <a:noFill/>
                    <a:ln w="9525">
                      <a:noFill/>
                      <a:miter lim="800000"/>
                      <a:headEnd/>
                      <a:tailEnd/>
                    </a:ln>
                  </pic:spPr>
                </pic:pic>
              </a:graphicData>
            </a:graphic>
          </wp:inline>
        </w:drawing>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038E1">
        <w:rPr>
          <w:rFonts w:ascii="Times New Roman" w:eastAsia="Times New Roman" w:hAnsi="Times New Roman" w:cs="Times New Roman"/>
          <w:i/>
          <w:iCs/>
          <w:color w:val="000000"/>
          <w:sz w:val="24"/>
          <w:szCs w:val="24"/>
        </w:rPr>
        <w:t>α-хлор-пропионовая кислота молочная кислота</w:t>
      </w:r>
    </w:p>
    <w:p w:rsidR="001714ED" w:rsidRPr="00EA4672" w:rsidRDefault="005161F5" w:rsidP="001714E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1714ED" w:rsidRPr="00EA4672">
        <w:rPr>
          <w:rFonts w:ascii="Times New Roman" w:eastAsia="Times New Roman" w:hAnsi="Times New Roman" w:cs="Times New Roman"/>
          <w:b/>
          <w:bCs/>
          <w:color w:val="000000"/>
          <w:sz w:val="28"/>
          <w:szCs w:val="28"/>
        </w:rPr>
        <w:t xml:space="preserve">2. </w:t>
      </w:r>
      <w:r w:rsidR="001714ED" w:rsidRPr="00EA4672">
        <w:rPr>
          <w:rFonts w:ascii="Times New Roman" w:eastAsia="Times New Roman" w:hAnsi="Times New Roman" w:cs="Times New Roman"/>
          <w:b/>
          <w:bCs/>
          <w:color w:val="000000"/>
          <w:sz w:val="28"/>
          <w:szCs w:val="28"/>
          <w:u w:val="single"/>
        </w:rPr>
        <w:t>Гидратация непредельных карбоновых кислот</w:t>
      </w:r>
      <w:r w:rsidR="001714ED" w:rsidRPr="00EA4672">
        <w:rPr>
          <w:rFonts w:ascii="Times New Roman" w:eastAsia="Times New Roman" w:hAnsi="Times New Roman" w:cs="Times New Roman"/>
          <w:b/>
          <w:bCs/>
          <w:color w:val="000000"/>
          <w:sz w:val="28"/>
          <w:szCs w:val="28"/>
        </w:rPr>
        <w:t>:</w:t>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C7B27">
        <w:rPr>
          <w:rFonts w:ascii="Times New Roman" w:eastAsia="Times New Roman" w:hAnsi="Times New Roman" w:cs="Times New Roman"/>
          <w:noProof/>
          <w:color w:val="000000"/>
          <w:sz w:val="24"/>
          <w:szCs w:val="24"/>
        </w:rPr>
        <w:drawing>
          <wp:inline distT="0" distB="0" distL="0" distR="0">
            <wp:extent cx="4095750" cy="695325"/>
            <wp:effectExtent l="19050" t="0" r="0" b="0"/>
            <wp:docPr id="293" name="Рисунок 60" descr="http://konspekta.net/megaobuchalkaru/imgbaza/baza9/3222126727849.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konspekta.net/megaobuchalkaru/imgbaza/baza9/3222126727849.files/image030.png"/>
                    <pic:cNvPicPr>
                      <a:picLocks noChangeAspect="1" noChangeArrowheads="1"/>
                    </pic:cNvPicPr>
                  </pic:nvPicPr>
                  <pic:blipFill>
                    <a:blip r:embed="rId185" cstate="print"/>
                    <a:srcRect/>
                    <a:stretch>
                      <a:fillRect/>
                    </a:stretch>
                  </pic:blipFill>
                  <pic:spPr bwMode="auto">
                    <a:xfrm>
                      <a:off x="0" y="0"/>
                      <a:ext cx="4095750" cy="695325"/>
                    </a:xfrm>
                    <a:prstGeom prst="rect">
                      <a:avLst/>
                    </a:prstGeom>
                    <a:noFill/>
                    <a:ln w="9525">
                      <a:noFill/>
                      <a:miter lim="800000"/>
                      <a:headEnd/>
                      <a:tailEnd/>
                    </a:ln>
                  </pic:spPr>
                </pic:pic>
              </a:graphicData>
            </a:graphic>
          </wp:inline>
        </w:drawing>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038E1">
        <w:rPr>
          <w:rFonts w:ascii="Times New Roman" w:eastAsia="Times New Roman" w:hAnsi="Times New Roman" w:cs="Times New Roman"/>
          <w:i/>
          <w:iCs/>
          <w:color w:val="000000"/>
          <w:sz w:val="24"/>
          <w:szCs w:val="24"/>
        </w:rPr>
        <w:t xml:space="preserve">акриловая кислота </w:t>
      </w:r>
      <w:proofErr w:type="gramStart"/>
      <w:r w:rsidRPr="009038E1">
        <w:rPr>
          <w:rFonts w:ascii="Times New Roman" w:eastAsia="Times New Roman" w:hAnsi="Times New Roman" w:cs="Times New Roman"/>
          <w:i/>
          <w:iCs/>
          <w:color w:val="000000"/>
          <w:sz w:val="24"/>
          <w:szCs w:val="24"/>
        </w:rPr>
        <w:t>α-</w:t>
      </w:r>
      <w:proofErr w:type="gramEnd"/>
      <w:r w:rsidRPr="009038E1">
        <w:rPr>
          <w:rFonts w:ascii="Times New Roman" w:eastAsia="Times New Roman" w:hAnsi="Times New Roman" w:cs="Times New Roman"/>
          <w:i/>
          <w:iCs/>
          <w:color w:val="000000"/>
          <w:sz w:val="24"/>
          <w:szCs w:val="24"/>
        </w:rPr>
        <w:t>окси-пропионовая кислота</w:t>
      </w:r>
    </w:p>
    <w:p w:rsidR="004A1CED" w:rsidRPr="0052239D" w:rsidRDefault="004A1CED" w:rsidP="004A1CED">
      <w:pPr>
        <w:rPr>
          <w:rFonts w:ascii="Times New Roman" w:hAnsi="Times New Roman" w:cs="Times New Roman"/>
          <w:b/>
          <w:sz w:val="28"/>
          <w:szCs w:val="28"/>
        </w:rPr>
      </w:pPr>
      <w:r w:rsidRPr="0052239D">
        <w:rPr>
          <w:rFonts w:ascii="Times New Roman" w:hAnsi="Times New Roman" w:cs="Times New Roman"/>
          <w:b/>
          <w:sz w:val="28"/>
          <w:szCs w:val="28"/>
        </w:rPr>
        <w:t>Вопросы по теме:</w:t>
      </w:r>
    </w:p>
    <w:p w:rsidR="0065350B" w:rsidRPr="00837AC9" w:rsidRDefault="004A1CED" w:rsidP="00837AC9">
      <w:pPr>
        <w:spacing w:after="0" w:line="360" w:lineRule="auto"/>
        <w:ind w:firstLine="567"/>
        <w:jc w:val="both"/>
        <w:rPr>
          <w:rFonts w:ascii="Times New Roman" w:hAnsi="Times New Roman" w:cs="Times New Roman"/>
          <w:sz w:val="28"/>
          <w:szCs w:val="28"/>
        </w:rPr>
      </w:pPr>
      <w:r w:rsidRPr="00837AC9">
        <w:rPr>
          <w:rFonts w:ascii="Times New Roman" w:hAnsi="Times New Roman" w:cs="Times New Roman"/>
          <w:sz w:val="28"/>
          <w:szCs w:val="28"/>
        </w:rPr>
        <w:t>1) Какие вещества называются оксикислотами? Какие группы участвуют в образовании оксикислот?</w:t>
      </w:r>
    </w:p>
    <w:p w:rsidR="004A1CED" w:rsidRPr="00837AC9" w:rsidRDefault="004A1CED" w:rsidP="00837AC9">
      <w:pPr>
        <w:spacing w:after="0" w:line="360" w:lineRule="auto"/>
        <w:ind w:firstLine="567"/>
        <w:jc w:val="both"/>
        <w:rPr>
          <w:rFonts w:ascii="Times New Roman" w:hAnsi="Times New Roman" w:cs="Times New Roman"/>
          <w:sz w:val="28"/>
          <w:szCs w:val="28"/>
        </w:rPr>
      </w:pPr>
      <w:r w:rsidRPr="00837AC9">
        <w:rPr>
          <w:rFonts w:ascii="Times New Roman" w:hAnsi="Times New Roman" w:cs="Times New Roman"/>
          <w:sz w:val="28"/>
          <w:szCs w:val="28"/>
        </w:rPr>
        <w:t>2) Перечислите химические свойства оксикислот. Почему для них характерны эти химические свойства, как вы думаете?</w:t>
      </w:r>
    </w:p>
    <w:p w:rsidR="004A1CED" w:rsidRPr="00837AC9" w:rsidRDefault="004A1CED" w:rsidP="00837AC9">
      <w:pPr>
        <w:spacing w:after="0" w:line="360" w:lineRule="auto"/>
        <w:ind w:firstLine="567"/>
        <w:jc w:val="both"/>
        <w:rPr>
          <w:rFonts w:ascii="Times New Roman" w:hAnsi="Times New Roman" w:cs="Times New Roman"/>
          <w:sz w:val="28"/>
          <w:szCs w:val="28"/>
        </w:rPr>
      </w:pPr>
      <w:r w:rsidRPr="00837AC9">
        <w:rPr>
          <w:rFonts w:ascii="Times New Roman" w:hAnsi="Times New Roman" w:cs="Times New Roman"/>
          <w:sz w:val="28"/>
          <w:szCs w:val="28"/>
        </w:rPr>
        <w:t xml:space="preserve">3) </w:t>
      </w:r>
      <w:proofErr w:type="gramStart"/>
      <w:r w:rsidRPr="00837AC9">
        <w:rPr>
          <w:rFonts w:ascii="Times New Roman" w:hAnsi="Times New Roman" w:cs="Times New Roman"/>
          <w:sz w:val="28"/>
          <w:szCs w:val="28"/>
        </w:rPr>
        <w:t>Какие</w:t>
      </w:r>
      <w:proofErr w:type="gramEnd"/>
      <w:r w:rsidRPr="00837AC9">
        <w:rPr>
          <w:rFonts w:ascii="Times New Roman" w:hAnsi="Times New Roman" w:cs="Times New Roman"/>
          <w:sz w:val="28"/>
          <w:szCs w:val="28"/>
        </w:rPr>
        <w:t xml:space="preserve"> оксикислоты вам известны?</w:t>
      </w:r>
    </w:p>
    <w:p w:rsidR="0065350B" w:rsidRDefault="0065350B" w:rsidP="00837AC9">
      <w:pPr>
        <w:spacing w:line="240" w:lineRule="auto"/>
        <w:jc w:val="both"/>
        <w:rPr>
          <w:rFonts w:ascii="Times New Roman" w:hAnsi="Times New Roman" w:cs="Times New Roman"/>
          <w:b/>
          <w:sz w:val="32"/>
          <w:szCs w:val="32"/>
        </w:rPr>
      </w:pPr>
    </w:p>
    <w:p w:rsidR="001E1925" w:rsidRPr="00DD424C" w:rsidRDefault="006E57F8" w:rsidP="0065350B">
      <w:pPr>
        <w:spacing w:line="240" w:lineRule="auto"/>
        <w:jc w:val="center"/>
        <w:rPr>
          <w:rFonts w:ascii="Times New Roman" w:hAnsi="Times New Roman" w:cs="Times New Roman"/>
          <w:b/>
          <w:sz w:val="32"/>
          <w:szCs w:val="32"/>
        </w:rPr>
      </w:pPr>
      <w:r w:rsidRPr="006E57F8">
        <w:rPr>
          <w:rFonts w:ascii="Times New Roman" w:hAnsi="Times New Roman" w:cs="Times New Roman"/>
          <w:noProof/>
          <w:sz w:val="28"/>
          <w:szCs w:val="28"/>
        </w:rPr>
        <w:lastRenderedPageBreak/>
        <w:pict>
          <v:shape id="_x0000_s1034" type="#_x0000_t32" style="position:absolute;left:0;text-align:left;margin-left:408.2pt;margin-top:12.2pt;width:.55pt;height:4.3pt;flip:y;z-index:251669504" o:connectortype="straight"/>
        </w:pict>
      </w:r>
      <w:r w:rsidR="001E1925" w:rsidRPr="00DD424C">
        <w:rPr>
          <w:rFonts w:ascii="Times New Roman" w:hAnsi="Times New Roman" w:cs="Times New Roman"/>
          <w:b/>
          <w:sz w:val="32"/>
          <w:szCs w:val="32"/>
        </w:rPr>
        <w:t xml:space="preserve">Раздел </w:t>
      </w:r>
      <w:r w:rsidR="00DD424C" w:rsidRPr="00DD424C">
        <w:rPr>
          <w:rFonts w:ascii="Times New Roman" w:hAnsi="Times New Roman" w:cs="Times New Roman"/>
          <w:b/>
          <w:sz w:val="32"/>
          <w:szCs w:val="32"/>
        </w:rPr>
        <w:t>2</w:t>
      </w:r>
      <w:r w:rsidR="001E1925" w:rsidRPr="00DD424C">
        <w:rPr>
          <w:rFonts w:ascii="Times New Roman" w:hAnsi="Times New Roman" w:cs="Times New Roman"/>
          <w:b/>
          <w:sz w:val="32"/>
          <w:szCs w:val="32"/>
        </w:rPr>
        <w:t>. Биоорганические соединения</w:t>
      </w:r>
    </w:p>
    <w:p w:rsidR="00837AC9" w:rsidRDefault="00837AC9" w:rsidP="00DD424C">
      <w:pPr>
        <w:jc w:val="center"/>
        <w:rPr>
          <w:rFonts w:ascii="Times New Roman" w:hAnsi="Times New Roman" w:cs="Times New Roman"/>
          <w:b/>
          <w:sz w:val="28"/>
          <w:szCs w:val="28"/>
        </w:rPr>
      </w:pPr>
    </w:p>
    <w:p w:rsidR="006025F9" w:rsidRPr="00EA4672" w:rsidRDefault="00BB037A" w:rsidP="00837AC9">
      <w:pPr>
        <w:jc w:val="center"/>
        <w:rPr>
          <w:b/>
          <w:sz w:val="28"/>
          <w:szCs w:val="28"/>
        </w:rPr>
      </w:pPr>
      <w:r w:rsidRPr="00837AC9">
        <w:rPr>
          <w:rFonts w:ascii="Times New Roman" w:hAnsi="Times New Roman" w:cs="Times New Roman"/>
          <w:b/>
          <w:sz w:val="28"/>
          <w:szCs w:val="28"/>
        </w:rPr>
        <w:t xml:space="preserve">Тема </w:t>
      </w:r>
      <w:r w:rsidR="00DD424C" w:rsidRPr="00837AC9">
        <w:rPr>
          <w:rFonts w:ascii="Times New Roman" w:hAnsi="Times New Roman" w:cs="Times New Roman"/>
          <w:b/>
          <w:sz w:val="28"/>
          <w:szCs w:val="28"/>
        </w:rPr>
        <w:t>2</w:t>
      </w:r>
      <w:r w:rsidRPr="00837AC9">
        <w:rPr>
          <w:rFonts w:ascii="Times New Roman" w:hAnsi="Times New Roman" w:cs="Times New Roman"/>
          <w:b/>
          <w:sz w:val="28"/>
          <w:szCs w:val="28"/>
        </w:rPr>
        <w:t>.1. Углеводы</w:t>
      </w:r>
      <w:r w:rsidR="00837AC9" w:rsidRPr="00837AC9">
        <w:rPr>
          <w:rFonts w:ascii="Times New Roman" w:hAnsi="Times New Roman" w:cs="Times New Roman"/>
          <w:b/>
          <w:sz w:val="28"/>
          <w:szCs w:val="28"/>
        </w:rPr>
        <w:t xml:space="preserve">. </w:t>
      </w:r>
      <w:r w:rsidR="006025F9" w:rsidRPr="00837AC9">
        <w:rPr>
          <w:rFonts w:ascii="Times New Roman" w:hAnsi="Times New Roman" w:cs="Times New Roman"/>
          <w:b/>
          <w:sz w:val="28"/>
          <w:szCs w:val="28"/>
        </w:rPr>
        <w:t>Особенности строения молекул углеводов. Моносахариды.</w:t>
      </w:r>
      <w:r w:rsidR="004A1CED" w:rsidRPr="00837AC9">
        <w:rPr>
          <w:rFonts w:ascii="Times New Roman" w:hAnsi="Times New Roman" w:cs="Times New Roman"/>
          <w:b/>
          <w:sz w:val="28"/>
          <w:szCs w:val="28"/>
        </w:rPr>
        <w:t xml:space="preserve"> </w:t>
      </w:r>
      <w:r w:rsidR="006025F9" w:rsidRPr="00837AC9">
        <w:rPr>
          <w:rFonts w:ascii="Times New Roman" w:hAnsi="Times New Roman" w:cs="Times New Roman"/>
          <w:b/>
          <w:sz w:val="28"/>
          <w:szCs w:val="28"/>
        </w:rPr>
        <w:t xml:space="preserve">Химические свойства моносахаридов (на примере </w:t>
      </w:r>
      <w:r w:rsidR="006025F9" w:rsidRPr="00837AC9">
        <w:rPr>
          <w:rFonts w:ascii="Times New Roman" w:hAnsi="Times New Roman" w:cs="Times New Roman"/>
          <w:b/>
          <w:sz w:val="28"/>
          <w:szCs w:val="28"/>
          <w:u w:val="single"/>
        </w:rPr>
        <w:t>моноз</w:t>
      </w:r>
      <w:r w:rsidR="006025F9" w:rsidRPr="00EA4672">
        <w:rPr>
          <w:b/>
          <w:sz w:val="28"/>
          <w:szCs w:val="28"/>
        </w:rPr>
        <w:t>)</w:t>
      </w:r>
    </w:p>
    <w:p w:rsidR="006025F9" w:rsidRPr="00EA4672" w:rsidRDefault="006025F9" w:rsidP="005161F5">
      <w:pPr>
        <w:pStyle w:val="aa"/>
        <w:shd w:val="clear" w:color="auto" w:fill="FFFFFF"/>
        <w:ind w:right="300"/>
        <w:jc w:val="center"/>
        <w:rPr>
          <w:color w:val="000000" w:themeColor="text1"/>
          <w:sz w:val="28"/>
          <w:szCs w:val="28"/>
        </w:rPr>
      </w:pPr>
      <w:r w:rsidRPr="00EA4672">
        <w:rPr>
          <w:rStyle w:val="a8"/>
          <w:color w:val="000000" w:themeColor="text1"/>
          <w:sz w:val="28"/>
          <w:szCs w:val="28"/>
        </w:rPr>
        <w:t>Классификация углеводов</w:t>
      </w:r>
    </w:p>
    <w:p w:rsidR="006025F9" w:rsidRPr="00EA4672" w:rsidRDefault="006025F9" w:rsidP="00D550A2">
      <w:pPr>
        <w:pStyle w:val="aa"/>
        <w:shd w:val="clear" w:color="auto" w:fill="FFFFFF"/>
        <w:ind w:right="300"/>
        <w:jc w:val="both"/>
        <w:rPr>
          <w:b/>
          <w:color w:val="000000" w:themeColor="text1"/>
          <w:sz w:val="28"/>
          <w:szCs w:val="28"/>
        </w:rPr>
      </w:pPr>
      <w:r w:rsidRPr="00EA4672">
        <w:rPr>
          <w:b/>
          <w:color w:val="000000" w:themeColor="text1"/>
          <w:sz w:val="28"/>
          <w:szCs w:val="28"/>
        </w:rPr>
        <w:t>Углеводы классифицируют по величине молекул на 3 группы:</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b/>
          <w:color w:val="000000" w:themeColor="text1"/>
          <w:sz w:val="28"/>
          <w:szCs w:val="28"/>
        </w:rPr>
        <w:t>1</w:t>
      </w:r>
      <w:r w:rsidR="006F5C76" w:rsidRPr="00EA4672">
        <w:rPr>
          <w:b/>
          <w:color w:val="000000" w:themeColor="text1"/>
          <w:sz w:val="28"/>
          <w:szCs w:val="28"/>
        </w:rPr>
        <w:t>)</w:t>
      </w:r>
      <w:r w:rsidR="006F5C76" w:rsidRPr="00EA4672">
        <w:rPr>
          <w:b/>
          <w:color w:val="000000" w:themeColor="text1"/>
          <w:sz w:val="28"/>
          <w:szCs w:val="28"/>
          <w:u w:val="single"/>
        </w:rPr>
        <w:t>м</w:t>
      </w:r>
      <w:r w:rsidRPr="00EA4672">
        <w:rPr>
          <w:rStyle w:val="a8"/>
          <w:color w:val="000000" w:themeColor="text1"/>
          <w:sz w:val="28"/>
          <w:szCs w:val="28"/>
          <w:u w:val="single"/>
        </w:rPr>
        <w:t>оносахариды</w:t>
      </w:r>
      <w:r w:rsidRPr="00EA4672">
        <w:rPr>
          <w:color w:val="000000" w:themeColor="text1"/>
          <w:sz w:val="28"/>
          <w:szCs w:val="28"/>
        </w:rPr>
        <w:t> – содержат 1 молекулу углевода (альдозы или кетозы).</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триозы (глицериновый альдегид, диоксиацетон).</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тетрозы (эритроза).</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пентозы (рибоза и дезоксирибоза).</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гексозы (глюкоза, фруктоза, галактоза).</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b/>
          <w:color w:val="000000" w:themeColor="text1"/>
          <w:sz w:val="28"/>
          <w:szCs w:val="28"/>
        </w:rPr>
        <w:t>2</w:t>
      </w:r>
      <w:r w:rsidR="006F5C76" w:rsidRPr="00EA4672">
        <w:rPr>
          <w:b/>
          <w:color w:val="000000" w:themeColor="text1"/>
          <w:sz w:val="28"/>
          <w:szCs w:val="28"/>
        </w:rPr>
        <w:t>)</w:t>
      </w:r>
      <w:r w:rsidR="005161F5">
        <w:rPr>
          <w:b/>
          <w:color w:val="000000" w:themeColor="text1"/>
          <w:sz w:val="28"/>
          <w:szCs w:val="28"/>
        </w:rPr>
        <w:t xml:space="preserve"> </w:t>
      </w:r>
      <w:r w:rsidR="006F5C76" w:rsidRPr="00EA4672">
        <w:rPr>
          <w:b/>
          <w:color w:val="000000" w:themeColor="text1"/>
          <w:sz w:val="28"/>
          <w:szCs w:val="28"/>
          <w:u w:val="single"/>
        </w:rPr>
        <w:t>о</w:t>
      </w:r>
      <w:r w:rsidRPr="00EA4672">
        <w:rPr>
          <w:rStyle w:val="a8"/>
          <w:color w:val="000000" w:themeColor="text1"/>
          <w:sz w:val="28"/>
          <w:szCs w:val="28"/>
          <w:u w:val="single"/>
        </w:rPr>
        <w:t>лигосахариды</w:t>
      </w:r>
      <w:r w:rsidRPr="00EA4672">
        <w:rPr>
          <w:color w:val="000000" w:themeColor="text1"/>
          <w:sz w:val="28"/>
          <w:szCs w:val="28"/>
        </w:rPr>
        <w:t> - содержат 2-10 моносахаридов.</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дисахариды (сахароза, мальтоза, лактоза).</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трисахариды и т.д.</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b/>
          <w:color w:val="000000" w:themeColor="text1"/>
          <w:sz w:val="28"/>
          <w:szCs w:val="28"/>
        </w:rPr>
        <w:t>3</w:t>
      </w:r>
      <w:r w:rsidR="006F5C76" w:rsidRPr="00EA4672">
        <w:rPr>
          <w:b/>
          <w:color w:val="000000" w:themeColor="text1"/>
          <w:sz w:val="28"/>
          <w:szCs w:val="28"/>
        </w:rPr>
        <w:t>)</w:t>
      </w:r>
      <w:r w:rsidR="005161F5">
        <w:rPr>
          <w:b/>
          <w:color w:val="000000" w:themeColor="text1"/>
          <w:sz w:val="28"/>
          <w:szCs w:val="28"/>
        </w:rPr>
        <w:t xml:space="preserve"> </w:t>
      </w:r>
      <w:r w:rsidR="006F5C76" w:rsidRPr="00EA4672">
        <w:rPr>
          <w:b/>
          <w:color w:val="000000" w:themeColor="text1"/>
          <w:sz w:val="28"/>
          <w:szCs w:val="28"/>
          <w:u w:val="single"/>
        </w:rPr>
        <w:t>п</w:t>
      </w:r>
      <w:r w:rsidRPr="00EA4672">
        <w:rPr>
          <w:rStyle w:val="a8"/>
          <w:color w:val="000000" w:themeColor="text1"/>
          <w:sz w:val="28"/>
          <w:szCs w:val="28"/>
          <w:u w:val="single"/>
        </w:rPr>
        <w:t>олисахарид</w:t>
      </w:r>
      <w:proofErr w:type="gramStart"/>
      <w:r w:rsidRPr="00EA4672">
        <w:rPr>
          <w:rStyle w:val="a8"/>
          <w:color w:val="000000" w:themeColor="text1"/>
          <w:sz w:val="28"/>
          <w:szCs w:val="28"/>
          <w:u w:val="single"/>
        </w:rPr>
        <w:t>ы</w:t>
      </w:r>
      <w:r w:rsidRPr="00EA4672">
        <w:rPr>
          <w:color w:val="000000" w:themeColor="text1"/>
          <w:sz w:val="28"/>
          <w:szCs w:val="28"/>
        </w:rPr>
        <w:t>-</w:t>
      </w:r>
      <w:proofErr w:type="gramEnd"/>
      <w:r w:rsidRPr="00EA4672">
        <w:rPr>
          <w:color w:val="000000" w:themeColor="text1"/>
          <w:sz w:val="28"/>
          <w:szCs w:val="28"/>
        </w:rPr>
        <w:t xml:space="preserve"> содержат более 10 моносахаридов.</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гомополисахариды – содержат одинаковые моносахариды (крахмал, клетчатка, целлюлоза состоят только из глюкозы).</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гетерополисахарид</w:t>
      </w:r>
      <w:proofErr w:type="gramStart"/>
      <w:r w:rsidRPr="00EA4672">
        <w:rPr>
          <w:color w:val="000000" w:themeColor="text1"/>
          <w:sz w:val="28"/>
          <w:szCs w:val="28"/>
        </w:rPr>
        <w:t>ы-</w:t>
      </w:r>
      <w:proofErr w:type="gramEnd"/>
      <w:r w:rsidRPr="00EA4672">
        <w:rPr>
          <w:color w:val="000000" w:themeColor="text1"/>
          <w:sz w:val="28"/>
          <w:szCs w:val="28"/>
        </w:rPr>
        <w:t xml:space="preserve"> содержат моносахариды разного вида, их пароизводные и неуглеводные компоненты (гепарин, гиалуроновая кислота, хондроитинсульфаты).</w:t>
      </w:r>
    </w:p>
    <w:p w:rsidR="005161F5" w:rsidRDefault="005161F5" w:rsidP="005161F5">
      <w:pPr>
        <w:pStyle w:val="aa"/>
        <w:shd w:val="clear" w:color="auto" w:fill="FFFFFF"/>
        <w:spacing w:before="0" w:beforeAutospacing="0" w:after="0" w:afterAutospacing="0" w:line="360" w:lineRule="auto"/>
        <w:ind w:firstLine="567"/>
        <w:jc w:val="center"/>
        <w:textAlignment w:val="baseline"/>
        <w:rPr>
          <w:rStyle w:val="a8"/>
          <w:color w:val="000000"/>
          <w:sz w:val="28"/>
          <w:szCs w:val="28"/>
        </w:rPr>
      </w:pPr>
      <w:r>
        <w:rPr>
          <w:rStyle w:val="a8"/>
          <w:color w:val="000000"/>
          <w:sz w:val="28"/>
          <w:szCs w:val="28"/>
        </w:rPr>
        <w:t xml:space="preserve">1. </w:t>
      </w:r>
      <w:r w:rsidRPr="00EA4672">
        <w:rPr>
          <w:rStyle w:val="a8"/>
          <w:color w:val="000000"/>
          <w:sz w:val="28"/>
          <w:szCs w:val="28"/>
        </w:rPr>
        <w:t>Моносахариды</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Моносахариды (монозы)</w:t>
      </w:r>
      <w:r w:rsidRPr="00EA4672">
        <w:rPr>
          <w:color w:val="000000"/>
          <w:sz w:val="28"/>
          <w:szCs w:val="28"/>
        </w:rPr>
        <w:t> – гетерофункциональные соединения, в состав их молекул входит одна карбонильная группа (альдегидная или кетонная) и несколько гидроксильных групп.</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Т.е. моносахариды являются </w:t>
      </w:r>
      <w:r w:rsidRPr="00EA4672">
        <w:rPr>
          <w:rStyle w:val="a8"/>
          <w:color w:val="000000"/>
          <w:sz w:val="28"/>
          <w:szCs w:val="28"/>
        </w:rPr>
        <w:t>альдегидоспиртами</w:t>
      </w:r>
      <w:r w:rsidRPr="00EA4672">
        <w:rPr>
          <w:color w:val="000000"/>
          <w:sz w:val="28"/>
          <w:szCs w:val="28"/>
        </w:rPr>
        <w:t> или </w:t>
      </w:r>
      <w:r w:rsidRPr="00EA4672">
        <w:rPr>
          <w:rStyle w:val="a8"/>
          <w:color w:val="000000"/>
          <w:sz w:val="28"/>
          <w:szCs w:val="28"/>
        </w:rPr>
        <w:t>кетоспиртами</w:t>
      </w:r>
      <w:r w:rsidRPr="00EA4672">
        <w:rPr>
          <w:color w:val="000000"/>
          <w:sz w:val="28"/>
          <w:szCs w:val="28"/>
        </w:rPr>
        <w:t>. Следовательно, углеводы являются полигидроксикарбонильными соединениями (</w:t>
      </w:r>
      <w:r w:rsidRPr="00EA4672">
        <w:rPr>
          <w:rStyle w:val="a8"/>
          <w:color w:val="000000"/>
          <w:sz w:val="28"/>
          <w:szCs w:val="28"/>
        </w:rPr>
        <w:t>полигидроксиальдегиды</w:t>
      </w:r>
      <w:r w:rsidRPr="00EA4672">
        <w:rPr>
          <w:color w:val="000000"/>
          <w:sz w:val="28"/>
          <w:szCs w:val="28"/>
        </w:rPr>
        <w:t> или </w:t>
      </w:r>
      <w:r w:rsidRPr="00EA4672">
        <w:rPr>
          <w:rStyle w:val="a8"/>
          <w:color w:val="000000"/>
          <w:sz w:val="28"/>
          <w:szCs w:val="28"/>
        </w:rPr>
        <w:t>полигидроксикетоны</w:t>
      </w:r>
      <w:r w:rsidRPr="00EA4672">
        <w:rPr>
          <w:color w:val="000000"/>
          <w:sz w:val="28"/>
          <w:szCs w:val="28"/>
        </w:rPr>
        <w:t>).</w:t>
      </w:r>
    </w:p>
    <w:p w:rsidR="00742BD2" w:rsidRPr="00742BD2" w:rsidRDefault="00742BD2" w:rsidP="00837AC9">
      <w:pPr>
        <w:pStyle w:val="aa"/>
        <w:shd w:val="clear" w:color="auto" w:fill="FFFFFF"/>
        <w:spacing w:before="0" w:beforeAutospacing="0" w:after="0" w:afterAutospacing="0" w:line="360" w:lineRule="auto"/>
        <w:ind w:firstLine="567"/>
        <w:jc w:val="both"/>
        <w:textAlignment w:val="baseline"/>
        <w:rPr>
          <w:color w:val="000000"/>
        </w:rPr>
      </w:pPr>
      <w:r w:rsidRPr="00EA4672">
        <w:rPr>
          <w:color w:val="000000"/>
          <w:sz w:val="28"/>
          <w:szCs w:val="28"/>
        </w:rPr>
        <w:t>Моносахариды с альдегидной группой называются </w:t>
      </w:r>
      <w:r w:rsidRPr="00EA4672">
        <w:rPr>
          <w:rStyle w:val="a8"/>
          <w:color w:val="000000"/>
          <w:sz w:val="28"/>
          <w:szCs w:val="28"/>
        </w:rPr>
        <w:t>альдозами</w:t>
      </w:r>
      <w:r w:rsidRPr="00EA4672">
        <w:rPr>
          <w:color w:val="000000"/>
          <w:sz w:val="28"/>
          <w:szCs w:val="28"/>
        </w:rPr>
        <w:t>, с кетогруппой – </w:t>
      </w:r>
      <w:r w:rsidRPr="00EA4672">
        <w:rPr>
          <w:rStyle w:val="a8"/>
          <w:color w:val="000000"/>
          <w:sz w:val="28"/>
          <w:szCs w:val="28"/>
        </w:rPr>
        <w:t>кетозами</w:t>
      </w:r>
      <w:r w:rsidRPr="00742BD2">
        <w:rPr>
          <w:rStyle w:val="a8"/>
          <w:color w:val="000000"/>
        </w:rPr>
        <w:t>:</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b/>
          <w:bCs/>
          <w:noProof/>
          <w:color w:val="DB6404"/>
          <w:sz w:val="21"/>
          <w:szCs w:val="21"/>
          <w:bdr w:val="none" w:sz="0" w:space="0" w:color="auto" w:frame="1"/>
        </w:rPr>
        <w:lastRenderedPageBreak/>
        <w:drawing>
          <wp:inline distT="0" distB="0" distL="0" distR="0">
            <wp:extent cx="3181350" cy="1495425"/>
            <wp:effectExtent l="19050" t="0" r="0" b="0"/>
            <wp:docPr id="314" name="Рисунок 1" descr="https://himija-online.ru/wp-content/uploads/2017/10/%D0%B0%D0%BB%D1%8C%D0%B4%D0%BE%D0%B7%D1%8B_%D0%BA%D0%B5%D1%82%D0%BE%D0%B7%D1%8B.gif">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mija-online.ru/wp-content/uploads/2017/10/%D0%B0%D0%BB%D1%8C%D0%B4%D0%BE%D0%B7%D1%8B_%D0%BA%D0%B5%D1%82%D0%BE%D0%B7%D1%8B.gif">
                      <a:hlinkClick r:id="rId186"/>
                    </pic:cNvPr>
                    <pic:cNvPicPr>
                      <a:picLocks noChangeAspect="1" noChangeArrowheads="1"/>
                    </pic:cNvPicPr>
                  </pic:nvPicPr>
                  <pic:blipFill>
                    <a:blip r:embed="rId187" cstate="print"/>
                    <a:srcRect/>
                    <a:stretch>
                      <a:fillRect/>
                    </a:stretch>
                  </pic:blipFill>
                  <pic:spPr bwMode="auto">
                    <a:xfrm>
                      <a:off x="0" y="0"/>
                      <a:ext cx="3181350" cy="1495425"/>
                    </a:xfrm>
                    <a:prstGeom prst="rect">
                      <a:avLst/>
                    </a:prstGeom>
                    <a:noFill/>
                    <a:ln w="9525">
                      <a:noFill/>
                      <a:miter lim="800000"/>
                      <a:headEnd/>
                      <a:tailEnd/>
                    </a:ln>
                  </pic:spPr>
                </pic:pic>
              </a:graphicData>
            </a:graphic>
          </wp:inline>
        </w:drawing>
      </w:r>
    </w:p>
    <w:p w:rsidR="006025F9" w:rsidRPr="00087AC6" w:rsidRDefault="006025F9" w:rsidP="006F5C76">
      <w:pPr>
        <w:pStyle w:val="aa"/>
        <w:shd w:val="clear" w:color="auto" w:fill="FFFFFF"/>
        <w:spacing w:before="0" w:beforeAutospacing="0" w:after="0" w:afterAutospacing="0"/>
        <w:ind w:right="301"/>
        <w:rPr>
          <w:rFonts w:ascii="Verdana" w:hAnsi="Verdana"/>
          <w:color w:val="424242"/>
        </w:rPr>
      </w:pPr>
    </w:p>
    <w:p w:rsidR="007B3A00" w:rsidRPr="006F5C76" w:rsidRDefault="007B3A00" w:rsidP="0052239D">
      <w:pPr>
        <w:spacing w:after="0"/>
        <w:rPr>
          <w:rFonts w:ascii="Times New Roman" w:hAnsi="Times New Roman" w:cs="Times New Roman"/>
          <w:b/>
          <w:color w:val="000000" w:themeColor="text1"/>
          <w:sz w:val="28"/>
          <w:szCs w:val="28"/>
        </w:rPr>
      </w:pPr>
      <w:r w:rsidRPr="006F5C76">
        <w:rPr>
          <w:rFonts w:ascii="Times New Roman" w:hAnsi="Times New Roman" w:cs="Times New Roman"/>
          <w:b/>
          <w:color w:val="000000" w:themeColor="text1"/>
          <w:sz w:val="28"/>
          <w:szCs w:val="28"/>
        </w:rPr>
        <w:t>Примеры образования молекул дисахаридов</w:t>
      </w:r>
    </w:p>
    <w:p w:rsidR="00D550A2" w:rsidRDefault="00D550A2" w:rsidP="00D550A2">
      <w:pPr>
        <w:spacing w:after="0"/>
        <w:jc w:val="both"/>
        <w:rPr>
          <w:rFonts w:ascii="Times New Roman" w:hAnsi="Times New Roman" w:cs="Times New Roman"/>
          <w:b/>
          <w:color w:val="000000" w:themeColor="text1"/>
          <w:sz w:val="28"/>
          <w:szCs w:val="28"/>
        </w:rPr>
      </w:pPr>
    </w:p>
    <w:p w:rsidR="007B3A00" w:rsidRPr="00EA4672" w:rsidRDefault="007B3A00" w:rsidP="00837AC9">
      <w:pPr>
        <w:spacing w:after="0" w:line="360" w:lineRule="auto"/>
        <w:ind w:firstLine="567"/>
        <w:jc w:val="both"/>
        <w:rPr>
          <w:rFonts w:ascii="Times New Roman" w:hAnsi="Times New Roman" w:cs="Times New Roman"/>
          <w:b/>
          <w:color w:val="000000" w:themeColor="text1"/>
          <w:sz w:val="28"/>
          <w:szCs w:val="28"/>
        </w:rPr>
      </w:pPr>
      <w:r w:rsidRPr="00EA4672">
        <w:rPr>
          <w:rFonts w:ascii="Times New Roman" w:hAnsi="Times New Roman" w:cs="Times New Roman"/>
          <w:b/>
          <w:color w:val="000000" w:themeColor="text1"/>
          <w:sz w:val="28"/>
          <w:szCs w:val="28"/>
        </w:rPr>
        <w:t xml:space="preserve">Сахароза → </w:t>
      </w:r>
      <w:r w:rsidRPr="00EA4672">
        <w:rPr>
          <w:rFonts w:ascii="Times New Roman" w:hAnsi="Times New Roman" w:cs="Times New Roman"/>
          <w:color w:val="000000" w:themeColor="text1"/>
          <w:sz w:val="28"/>
          <w:szCs w:val="28"/>
        </w:rPr>
        <w:t>альфа-глюкоза + бета-фруктоза</w:t>
      </w:r>
    </w:p>
    <w:p w:rsidR="007B3A00" w:rsidRPr="00EA4672" w:rsidRDefault="007B3A00" w:rsidP="00837AC9">
      <w:pPr>
        <w:spacing w:after="0" w:line="360" w:lineRule="auto"/>
        <w:ind w:firstLine="567"/>
        <w:jc w:val="both"/>
        <w:rPr>
          <w:rFonts w:ascii="Times New Roman" w:hAnsi="Times New Roman" w:cs="Times New Roman"/>
          <w:b/>
          <w:color w:val="000000" w:themeColor="text1"/>
          <w:sz w:val="28"/>
          <w:szCs w:val="28"/>
        </w:rPr>
      </w:pPr>
      <w:r w:rsidRPr="00EA4672">
        <w:rPr>
          <w:rFonts w:ascii="Times New Roman" w:hAnsi="Times New Roman" w:cs="Times New Roman"/>
          <w:b/>
          <w:color w:val="000000" w:themeColor="text1"/>
          <w:sz w:val="28"/>
          <w:szCs w:val="28"/>
        </w:rPr>
        <w:t xml:space="preserve">Мальтоза → </w:t>
      </w:r>
      <w:r w:rsidRPr="00EA4672">
        <w:rPr>
          <w:rFonts w:ascii="Times New Roman" w:hAnsi="Times New Roman" w:cs="Times New Roman"/>
          <w:color w:val="000000" w:themeColor="text1"/>
          <w:sz w:val="28"/>
          <w:szCs w:val="28"/>
        </w:rPr>
        <w:t xml:space="preserve">альфа-глюкоза + </w:t>
      </w:r>
      <w:proofErr w:type="gramStart"/>
      <w:r w:rsidRPr="00EA4672">
        <w:rPr>
          <w:rFonts w:ascii="Times New Roman" w:hAnsi="Times New Roman" w:cs="Times New Roman"/>
          <w:color w:val="000000" w:themeColor="text1"/>
          <w:sz w:val="28"/>
          <w:szCs w:val="28"/>
        </w:rPr>
        <w:t>альфа-глюкоза</w:t>
      </w:r>
      <w:proofErr w:type="gramEnd"/>
    </w:p>
    <w:p w:rsidR="007B3A00" w:rsidRPr="00EA4672" w:rsidRDefault="007B3A00" w:rsidP="00837AC9">
      <w:pPr>
        <w:spacing w:after="0" w:line="360" w:lineRule="auto"/>
        <w:ind w:firstLine="567"/>
        <w:jc w:val="both"/>
        <w:rPr>
          <w:rFonts w:ascii="Times New Roman" w:hAnsi="Times New Roman" w:cs="Times New Roman"/>
          <w:color w:val="000000" w:themeColor="text1"/>
          <w:sz w:val="28"/>
          <w:szCs w:val="28"/>
        </w:rPr>
      </w:pPr>
      <w:r w:rsidRPr="00EA4672">
        <w:rPr>
          <w:rFonts w:ascii="Times New Roman" w:hAnsi="Times New Roman" w:cs="Times New Roman"/>
          <w:b/>
          <w:color w:val="000000" w:themeColor="text1"/>
          <w:sz w:val="28"/>
          <w:szCs w:val="28"/>
        </w:rPr>
        <w:t xml:space="preserve">Лактоза → </w:t>
      </w:r>
      <w:r w:rsidRPr="00EA4672">
        <w:rPr>
          <w:rFonts w:ascii="Times New Roman" w:hAnsi="Times New Roman" w:cs="Times New Roman"/>
          <w:color w:val="000000" w:themeColor="text1"/>
          <w:sz w:val="28"/>
          <w:szCs w:val="28"/>
        </w:rPr>
        <w:t>бета-галактоза + бета-глюкоза</w:t>
      </w:r>
    </w:p>
    <w:p w:rsidR="006F5C76" w:rsidRPr="0052239D" w:rsidRDefault="006F5C76" w:rsidP="005161F5">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Cs/>
          <w:color w:val="000000"/>
          <w:sz w:val="28"/>
          <w:szCs w:val="28"/>
        </w:rPr>
      </w:pPr>
      <w:r w:rsidRPr="0052239D">
        <w:rPr>
          <w:rFonts w:ascii="Times New Roman" w:eastAsia="Times New Roman" w:hAnsi="Times New Roman" w:cs="Times New Roman"/>
          <w:b/>
          <w:bCs/>
          <w:iCs/>
          <w:color w:val="000000"/>
          <w:sz w:val="28"/>
          <w:szCs w:val="28"/>
        </w:rPr>
        <w:t>Химические свойства моноз</w:t>
      </w:r>
    </w:p>
    <w:p w:rsidR="00742BD2" w:rsidRPr="00EA4672" w:rsidRDefault="008F6D70" w:rsidP="00742BD2">
      <w:pPr>
        <w:pStyle w:val="4"/>
        <w:shd w:val="clear" w:color="auto" w:fill="FFFFFF"/>
        <w:spacing w:before="0" w:after="300"/>
        <w:jc w:val="both"/>
        <w:textAlignment w:val="baseline"/>
        <w:rPr>
          <w:b w:val="0"/>
          <w:bCs w:val="0"/>
          <w:color w:val="111111"/>
          <w:u w:val="single"/>
        </w:rPr>
      </w:pPr>
      <w:r w:rsidRPr="00EA4672">
        <w:rPr>
          <w:rStyle w:val="a8"/>
          <w:b/>
          <w:bCs/>
          <w:color w:val="111111"/>
          <w:u w:val="single"/>
          <w:lang w:val="en-US"/>
        </w:rPr>
        <w:t>I</w:t>
      </w:r>
      <w:r w:rsidRPr="00EA4672">
        <w:rPr>
          <w:rStyle w:val="a8"/>
          <w:b/>
          <w:bCs/>
          <w:color w:val="111111"/>
          <w:u w:val="single"/>
        </w:rPr>
        <w:t xml:space="preserve">. </w:t>
      </w:r>
      <w:r w:rsidR="00742BD2" w:rsidRPr="00EA4672">
        <w:rPr>
          <w:rStyle w:val="a8"/>
          <w:b/>
          <w:bCs/>
          <w:color w:val="111111"/>
          <w:u w:val="single"/>
        </w:rPr>
        <w:t>Специфические свойства</w:t>
      </w:r>
    </w:p>
    <w:p w:rsidR="00742BD2" w:rsidRPr="00EA4672" w:rsidRDefault="00742BD2" w:rsidP="00742BD2">
      <w:pPr>
        <w:pStyle w:val="aa"/>
        <w:shd w:val="clear" w:color="auto" w:fill="FFFFFF"/>
        <w:spacing w:before="0" w:beforeAutospacing="0" w:after="150" w:afterAutospacing="0"/>
        <w:jc w:val="both"/>
        <w:textAlignment w:val="baseline"/>
        <w:rPr>
          <w:color w:val="000000"/>
          <w:sz w:val="28"/>
          <w:szCs w:val="28"/>
        </w:rPr>
      </w:pPr>
      <w:r w:rsidRPr="00EA4672">
        <w:rPr>
          <w:rStyle w:val="a8"/>
          <w:color w:val="000000"/>
          <w:sz w:val="28"/>
          <w:szCs w:val="28"/>
        </w:rPr>
        <w:t>1. Брожение (ферментация) моносахаридов</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Важнейшим свойством моносахаридов является их </w:t>
      </w:r>
      <w:r w:rsidRPr="00EA4672">
        <w:rPr>
          <w:rStyle w:val="ad"/>
          <w:color w:val="000000"/>
          <w:sz w:val="28"/>
          <w:szCs w:val="28"/>
          <w:bdr w:val="none" w:sz="0" w:space="0" w:color="auto" w:frame="1"/>
        </w:rPr>
        <w:t>ферментативное</w:t>
      </w:r>
      <w:r w:rsidRPr="00EA4672">
        <w:rPr>
          <w:color w:val="000000"/>
          <w:sz w:val="28"/>
          <w:szCs w:val="28"/>
        </w:rPr>
        <w:t> </w:t>
      </w:r>
      <w:r w:rsidRPr="00EA4672">
        <w:rPr>
          <w:rStyle w:val="ad"/>
          <w:color w:val="000000"/>
          <w:sz w:val="28"/>
          <w:szCs w:val="28"/>
          <w:bdr w:val="none" w:sz="0" w:space="0" w:color="auto" w:frame="1"/>
        </w:rPr>
        <w:t>брожение</w:t>
      </w:r>
      <w:r w:rsidRPr="00EA4672">
        <w:rPr>
          <w:color w:val="000000"/>
          <w:sz w:val="28"/>
          <w:szCs w:val="28"/>
        </w:rPr>
        <w:t>, т.е. распад молекул на осколки под действием различных ферментов. Брожению подвергаются в основном гексозы в присутствии ферментов, выделяемых дрожжевыми грибками, бактериями или плесневыми грибками. В зависимости от природы действующего фермента различают реакции следующих видов:</w:t>
      </w:r>
    </w:p>
    <w:p w:rsidR="0065350B" w:rsidRDefault="0065350B" w:rsidP="00837AC9">
      <w:pPr>
        <w:pStyle w:val="aa"/>
        <w:shd w:val="clear" w:color="auto" w:fill="FFFFFF"/>
        <w:spacing w:before="0" w:beforeAutospacing="0" w:after="0" w:afterAutospacing="0" w:line="360" w:lineRule="auto"/>
        <w:ind w:firstLine="567"/>
        <w:jc w:val="both"/>
        <w:textAlignment w:val="baseline"/>
        <w:rPr>
          <w:b/>
          <w:color w:val="000000"/>
          <w:sz w:val="28"/>
          <w:szCs w:val="28"/>
        </w:rPr>
      </w:pP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color w:val="000000"/>
          <w:sz w:val="28"/>
          <w:szCs w:val="28"/>
        </w:rPr>
        <w:t>1)</w:t>
      </w:r>
      <w:r w:rsidRPr="00EA4672">
        <w:rPr>
          <w:b/>
          <w:i/>
          <w:color w:val="000000"/>
          <w:sz w:val="28"/>
          <w:szCs w:val="28"/>
        </w:rPr>
        <w:t> </w:t>
      </w:r>
      <w:r w:rsidRPr="00EA4672">
        <w:rPr>
          <w:rStyle w:val="ad"/>
          <w:b/>
          <w:i w:val="0"/>
          <w:color w:val="000000"/>
          <w:sz w:val="28"/>
          <w:szCs w:val="28"/>
          <w:bdr w:val="none" w:sz="0" w:space="0" w:color="auto" w:frame="1"/>
        </w:rPr>
        <w:t>Спиртовое брожение:</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62225" cy="561975"/>
            <wp:effectExtent l="19050" t="0" r="9525" b="0"/>
            <wp:docPr id="329" name="Рисунок 7" descr="https://himija-online.ru/wp-content/uploads/2017/10/%D1%81%D0%BF%D0%B8%D1%80%D1%82%D0%BE%D0%B2%D0%BE%D0%B5-%D0%B1%D1%80%D0%BE%D0%B6%D0%B5%D0%BD%D0%B8%D0%B5.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mija-online.ru/wp-content/uploads/2017/10/%D1%81%D0%BF%D0%B8%D1%80%D1%82%D0%BE%D0%B2%D0%BE%D0%B5-%D0%B1%D1%80%D0%BE%D0%B6%D0%B5%D0%BD%D0%B8%D0%B5.jpg">
                      <a:hlinkClick r:id="rId188"/>
                    </pic:cNvPr>
                    <pic:cNvPicPr>
                      <a:picLocks noChangeAspect="1" noChangeArrowheads="1"/>
                    </pic:cNvPicPr>
                  </pic:nvPicPr>
                  <pic:blipFill>
                    <a:blip r:embed="rId189" cstate="print"/>
                    <a:srcRect/>
                    <a:stretch>
                      <a:fillRect/>
                    </a:stretch>
                  </pic:blipFill>
                  <pic:spPr bwMode="auto">
                    <a:xfrm>
                      <a:off x="0" y="0"/>
                      <a:ext cx="2562225" cy="561975"/>
                    </a:xfrm>
                    <a:prstGeom prst="rect">
                      <a:avLst/>
                    </a:prstGeom>
                    <a:noFill/>
                    <a:ln w="9525">
                      <a:noFill/>
                      <a:miter lim="800000"/>
                      <a:headEnd/>
                      <a:tailEnd/>
                    </a:ln>
                  </pic:spPr>
                </pic:pic>
              </a:graphicData>
            </a:graphic>
          </wp:inline>
        </w:drawing>
      </w: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i/>
          <w:color w:val="000000"/>
          <w:sz w:val="28"/>
          <w:szCs w:val="28"/>
        </w:rPr>
        <w:t>2) </w:t>
      </w:r>
      <w:r w:rsidRPr="00EA4672">
        <w:rPr>
          <w:rStyle w:val="ad"/>
          <w:b/>
          <w:i w:val="0"/>
          <w:color w:val="000000"/>
          <w:sz w:val="28"/>
          <w:szCs w:val="28"/>
          <w:bdr w:val="none" w:sz="0" w:space="0" w:color="auto" w:frame="1"/>
        </w:rPr>
        <w:t>Молочнокислое брожение:</w:t>
      </w:r>
    </w:p>
    <w:p w:rsidR="00742BD2" w:rsidRPr="00837AC9" w:rsidRDefault="00742BD2" w:rsidP="00742BD2">
      <w:pPr>
        <w:pStyle w:val="aa"/>
        <w:shd w:val="clear" w:color="auto" w:fill="FFFFFF"/>
        <w:spacing w:before="0" w:beforeAutospacing="0" w:after="0" w:afterAutospacing="0"/>
        <w:jc w:val="both"/>
        <w:textAlignment w:val="baseline"/>
        <w:rPr>
          <w:color w:val="000000"/>
          <w:sz w:val="28"/>
          <w:szCs w:val="28"/>
        </w:rPr>
      </w:pPr>
      <w:r>
        <w:rPr>
          <w:rFonts w:ascii="inherit" w:hAnsi="inherit" w:cs="Arial"/>
          <w:noProof/>
          <w:color w:val="056581"/>
          <w:sz w:val="21"/>
          <w:szCs w:val="21"/>
          <w:bdr w:val="none" w:sz="0" w:space="0" w:color="auto" w:frame="1"/>
        </w:rPr>
        <w:drawing>
          <wp:inline distT="0" distB="0" distL="0" distR="0">
            <wp:extent cx="2552700" cy="857250"/>
            <wp:effectExtent l="19050" t="0" r="0" b="0"/>
            <wp:docPr id="328" name="Рисунок 8" descr="https://himija-online.ru/wp-content/uploads/2017/10/%D0%BC%D0%BE%D0%BB%D0%BE%D1%87%D0%BD%D0%BE%D0%BA%D0%B8%D1%81%D0%BB%D0%BE%D0%B5-%D0%B1%D1%80%D0%BE%D0%B6%D0%B5%D0%BD%D0%B8%D0%B5.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mija-online.ru/wp-content/uploads/2017/10/%D0%BC%D0%BE%D0%BB%D0%BE%D1%87%D0%BD%D0%BE%D0%BA%D0%B8%D1%81%D0%BB%D0%BE%D0%B5-%D0%B1%D1%80%D0%BE%D0%B6%D0%B5%D0%BD%D0%B8%D0%B5.jpg">
                      <a:hlinkClick r:id="rId190"/>
                    </pic:cNvPr>
                    <pic:cNvPicPr>
                      <a:picLocks noChangeAspect="1" noChangeArrowheads="1"/>
                    </pic:cNvPicPr>
                  </pic:nvPicPr>
                  <pic:blipFill>
                    <a:blip r:embed="rId191" cstate="print"/>
                    <a:srcRect/>
                    <a:stretch>
                      <a:fillRect/>
                    </a:stretch>
                  </pic:blipFill>
                  <pic:spPr bwMode="auto">
                    <a:xfrm>
                      <a:off x="0" y="0"/>
                      <a:ext cx="2552700" cy="857250"/>
                    </a:xfrm>
                    <a:prstGeom prst="rect">
                      <a:avLst/>
                    </a:prstGeom>
                    <a:noFill/>
                    <a:ln w="9525">
                      <a:noFill/>
                      <a:miter lim="800000"/>
                      <a:headEnd/>
                      <a:tailEnd/>
                    </a:ln>
                  </pic:spPr>
                </pic:pic>
              </a:graphicData>
            </a:graphic>
          </wp:inline>
        </w:drawing>
      </w:r>
      <w:r w:rsidRPr="00837AC9">
        <w:rPr>
          <w:color w:val="000000"/>
          <w:sz w:val="28"/>
          <w:szCs w:val="28"/>
        </w:rPr>
        <w:t>(образуется в организмах высших животных при мышечных сокращениях).</w:t>
      </w:r>
    </w:p>
    <w:p w:rsidR="00742BD2" w:rsidRDefault="00742BD2" w:rsidP="00742BD2">
      <w:pPr>
        <w:pStyle w:val="aa"/>
        <w:shd w:val="clear" w:color="auto" w:fill="FFFFFF"/>
        <w:spacing w:before="0" w:beforeAutospacing="0" w:after="0" w:afterAutospacing="0"/>
        <w:textAlignment w:val="baseline"/>
        <w:rPr>
          <w:rFonts w:ascii="Arial" w:hAnsi="Arial" w:cs="Arial"/>
          <w:color w:val="000000"/>
          <w:sz w:val="21"/>
          <w:szCs w:val="21"/>
        </w:rPr>
      </w:pPr>
      <w:r w:rsidRPr="00EA4672">
        <w:rPr>
          <w:b/>
          <w:i/>
          <w:color w:val="000000"/>
          <w:sz w:val="28"/>
          <w:szCs w:val="28"/>
        </w:rPr>
        <w:lastRenderedPageBreak/>
        <w:t>3) </w:t>
      </w:r>
      <w:r w:rsidRPr="00EA4672">
        <w:rPr>
          <w:rStyle w:val="ad"/>
          <w:b/>
          <w:i w:val="0"/>
          <w:color w:val="000000"/>
          <w:sz w:val="28"/>
          <w:szCs w:val="28"/>
          <w:bdr w:val="none" w:sz="0" w:space="0" w:color="auto" w:frame="1"/>
        </w:rPr>
        <w:t>Маслянокислое брожение</w:t>
      </w:r>
      <w:r w:rsidRPr="00EA4672">
        <w:rPr>
          <w:b/>
          <w:i/>
          <w:color w:val="000000"/>
          <w:sz w:val="28"/>
          <w:szCs w:val="28"/>
        </w:rPr>
        <w:t>:</w:t>
      </w:r>
      <w:r>
        <w:rPr>
          <w:rFonts w:ascii="Arial" w:hAnsi="Arial" w:cs="Arial"/>
          <w:color w:val="000000"/>
          <w:sz w:val="21"/>
          <w:szCs w:val="21"/>
        </w:rPr>
        <w:br/>
      </w:r>
      <w:r>
        <w:rPr>
          <w:rFonts w:ascii="inherit" w:hAnsi="inherit" w:cs="Arial"/>
          <w:noProof/>
          <w:color w:val="056581"/>
          <w:sz w:val="21"/>
          <w:szCs w:val="21"/>
          <w:bdr w:val="none" w:sz="0" w:space="0" w:color="auto" w:frame="1"/>
        </w:rPr>
        <w:drawing>
          <wp:inline distT="0" distB="0" distL="0" distR="0">
            <wp:extent cx="3248025" cy="952500"/>
            <wp:effectExtent l="19050" t="0" r="9525" b="0"/>
            <wp:docPr id="327" name="Рисунок 9" descr="https://himija-online.ru/wp-content/uploads/2017/10/%D0%BC%D0%B0%D1%81%D0%BB%D1%8F%D0%BD%D0%BE%D0%BA%D0%B8%D1%81%D0%BB%D0%BE%D0%B5-%D0%B1%D1%80%D0%BE%D0%B6%D0%B5%D0%BD%D0%B8%D0%B5.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mija-online.ru/wp-content/uploads/2017/10/%D0%BC%D0%B0%D1%81%D0%BB%D1%8F%D0%BD%D0%BE%D0%BA%D0%B8%D1%81%D0%BB%D0%BE%D0%B5-%D0%B1%D1%80%D0%BE%D0%B6%D0%B5%D0%BD%D0%B8%D0%B5.jpg">
                      <a:hlinkClick r:id="rId192"/>
                    </pic:cNvPr>
                    <pic:cNvPicPr>
                      <a:picLocks noChangeAspect="1" noChangeArrowheads="1"/>
                    </pic:cNvPicPr>
                  </pic:nvPicPr>
                  <pic:blipFill>
                    <a:blip r:embed="rId193" cstate="print"/>
                    <a:srcRect/>
                    <a:stretch>
                      <a:fillRect/>
                    </a:stretch>
                  </pic:blipFill>
                  <pic:spPr bwMode="auto">
                    <a:xfrm>
                      <a:off x="0" y="0"/>
                      <a:ext cx="3248025" cy="952500"/>
                    </a:xfrm>
                    <a:prstGeom prst="rect">
                      <a:avLst/>
                    </a:prstGeom>
                    <a:noFill/>
                    <a:ln w="9525">
                      <a:noFill/>
                      <a:miter lim="800000"/>
                      <a:headEnd/>
                      <a:tailEnd/>
                    </a:ln>
                  </pic:spPr>
                </pic:pic>
              </a:graphicData>
            </a:graphic>
          </wp:inline>
        </w:drawing>
      </w:r>
    </w:p>
    <w:p w:rsidR="0001459C" w:rsidRDefault="0001459C" w:rsidP="00742BD2">
      <w:pPr>
        <w:pStyle w:val="aa"/>
        <w:shd w:val="clear" w:color="auto" w:fill="FFFFFF"/>
        <w:spacing w:before="0" w:beforeAutospacing="0" w:after="0" w:afterAutospacing="0"/>
        <w:jc w:val="both"/>
        <w:textAlignment w:val="baseline"/>
        <w:rPr>
          <w:b/>
          <w:i/>
          <w:color w:val="000000"/>
        </w:rPr>
      </w:pP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i/>
          <w:color w:val="000000"/>
          <w:sz w:val="28"/>
          <w:szCs w:val="28"/>
        </w:rPr>
        <w:t>4) </w:t>
      </w:r>
      <w:r w:rsidRPr="00EA4672">
        <w:rPr>
          <w:rStyle w:val="ad"/>
          <w:b/>
          <w:i w:val="0"/>
          <w:color w:val="000000"/>
          <w:sz w:val="28"/>
          <w:szCs w:val="28"/>
          <w:bdr w:val="none" w:sz="0" w:space="0" w:color="auto" w:frame="1"/>
        </w:rPr>
        <w:t>Лимоннокислое брожение</w:t>
      </w:r>
      <w:r w:rsidR="008F6D70" w:rsidRPr="00EA4672">
        <w:rPr>
          <w:rStyle w:val="ad"/>
          <w:b/>
          <w:i w:val="0"/>
          <w:color w:val="000000"/>
          <w:sz w:val="28"/>
          <w:szCs w:val="28"/>
          <w:bdr w:val="none" w:sz="0" w:space="0" w:color="auto" w:frame="1"/>
        </w:rPr>
        <w:t>:</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4295775" cy="952500"/>
            <wp:effectExtent l="19050" t="0" r="9525" b="0"/>
            <wp:docPr id="326" name="Рисунок 10" descr="https://himija-online.ru/wp-content/uploads/2017/10/%D0%BB%D0%B8%D0%BC%D0%BE%D0%BD%D0%BD%D0%BE%D0%BA%D0%B8%D1%81%D0%BB%D0%BE%D0%B5-%D0%B1%D1%80%D0%BE%D0%B6%D0%B5%D0%BD%D0%B8%D0%B5.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mija-online.ru/wp-content/uploads/2017/10/%D0%BB%D0%B8%D0%BC%D0%BE%D0%BD%D0%BD%D0%BE%D0%BA%D0%B8%D1%81%D0%BB%D0%BE%D0%B5-%D0%B1%D1%80%D0%BE%D0%B6%D0%B5%D0%BD%D0%B8%D0%B5.jpg">
                      <a:hlinkClick r:id="rId194"/>
                    </pic:cNvPr>
                    <pic:cNvPicPr>
                      <a:picLocks noChangeAspect="1" noChangeArrowheads="1"/>
                    </pic:cNvPicPr>
                  </pic:nvPicPr>
                  <pic:blipFill>
                    <a:blip r:embed="rId195" cstate="print"/>
                    <a:srcRect/>
                    <a:stretch>
                      <a:fillRect/>
                    </a:stretch>
                  </pic:blipFill>
                  <pic:spPr bwMode="auto">
                    <a:xfrm>
                      <a:off x="0" y="0"/>
                      <a:ext cx="4295775" cy="952500"/>
                    </a:xfrm>
                    <a:prstGeom prst="rect">
                      <a:avLst/>
                    </a:prstGeom>
                    <a:noFill/>
                    <a:ln w="9525">
                      <a:noFill/>
                      <a:miter lim="800000"/>
                      <a:headEnd/>
                      <a:tailEnd/>
                    </a:ln>
                  </pic:spPr>
                </pic:pic>
              </a:graphicData>
            </a:graphic>
          </wp:inline>
        </w:drawing>
      </w:r>
    </w:p>
    <w:p w:rsidR="00742BD2" w:rsidRPr="00EA4672" w:rsidRDefault="008F6D70" w:rsidP="00837AC9">
      <w:pPr>
        <w:pStyle w:val="4"/>
        <w:shd w:val="clear" w:color="auto" w:fill="FFFFFF"/>
        <w:spacing w:before="0" w:after="0" w:line="360" w:lineRule="auto"/>
        <w:ind w:firstLine="567"/>
        <w:jc w:val="both"/>
        <w:textAlignment w:val="baseline"/>
        <w:rPr>
          <w:b w:val="0"/>
          <w:bCs w:val="0"/>
          <w:color w:val="111111"/>
          <w:u w:val="single"/>
        </w:rPr>
      </w:pPr>
      <w:r w:rsidRPr="00EA4672">
        <w:rPr>
          <w:rStyle w:val="a8"/>
          <w:b/>
          <w:bCs/>
          <w:color w:val="111111"/>
          <w:u w:val="single"/>
          <w:lang w:val="en-US"/>
        </w:rPr>
        <w:t>II</w:t>
      </w:r>
      <w:r w:rsidRPr="00EA4672">
        <w:rPr>
          <w:rStyle w:val="a8"/>
          <w:b/>
          <w:bCs/>
          <w:color w:val="111111"/>
          <w:u w:val="single"/>
        </w:rPr>
        <w:t xml:space="preserve">. </w:t>
      </w:r>
      <w:r w:rsidR="00742BD2" w:rsidRPr="00EA4672">
        <w:rPr>
          <w:rStyle w:val="a8"/>
          <w:b/>
          <w:bCs/>
          <w:color w:val="111111"/>
          <w:u w:val="single"/>
        </w:rPr>
        <w:t>Реакции с участием альдегидной группы глюкозы (свойства глюкозы как альдегида)</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1. Восстановление</w:t>
      </w:r>
      <w:r w:rsidRPr="00EA4672">
        <w:rPr>
          <w:color w:val="000000"/>
          <w:sz w:val="28"/>
          <w:szCs w:val="28"/>
        </w:rPr>
        <w:t> </w:t>
      </w:r>
      <w:r w:rsidRPr="00EA4672">
        <w:rPr>
          <w:rStyle w:val="a8"/>
          <w:color w:val="000000"/>
          <w:sz w:val="28"/>
          <w:szCs w:val="28"/>
        </w:rPr>
        <w:t>(гидрирование) с образованием многоатомного спирта</w:t>
      </w:r>
      <w:r w:rsidR="00837AC9">
        <w:rPr>
          <w:rStyle w:val="a8"/>
          <w:color w:val="000000"/>
          <w:sz w:val="28"/>
          <w:szCs w:val="28"/>
        </w:rPr>
        <w:t>.</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В ходе этой реакции карбонильная группа восстанавливается и образуется новая спиртовая группа:</w:t>
      </w:r>
    </w:p>
    <w:p w:rsidR="00742BD2" w:rsidRDefault="00742BD2" w:rsidP="00D550A2">
      <w:pPr>
        <w:pStyle w:val="aa"/>
        <w:shd w:val="clear" w:color="auto" w:fill="FFFFFF"/>
        <w:spacing w:before="0" w:beforeAutospacing="0" w:after="0" w:afterAutospacing="0"/>
        <w:jc w:val="both"/>
        <w:textAlignment w:val="baseline"/>
        <w:rPr>
          <w:rFonts w:ascii="Arial" w:hAnsi="Arial" w:cs="Arial"/>
          <w:color w:val="000000"/>
          <w:sz w:val="21"/>
          <w:szCs w:val="21"/>
        </w:rPr>
      </w:pPr>
      <w:r>
        <w:rPr>
          <w:rStyle w:val="ad"/>
          <w:rFonts w:ascii="inherit" w:hAnsi="inherit" w:cs="Arial"/>
          <w:color w:val="000000"/>
          <w:sz w:val="21"/>
          <w:szCs w:val="21"/>
          <w:bdr w:val="none" w:sz="0" w:space="0" w:color="auto" w:frame="1"/>
        </w:rPr>
        <w:t>   </w:t>
      </w:r>
      <w:r>
        <w:rPr>
          <w:rFonts w:ascii="inherit" w:hAnsi="inherit" w:cs="Arial"/>
          <w:i/>
          <w:iCs/>
          <w:noProof/>
          <w:color w:val="056581"/>
          <w:sz w:val="21"/>
          <w:szCs w:val="21"/>
          <w:bdr w:val="none" w:sz="0" w:space="0" w:color="auto" w:frame="1"/>
        </w:rPr>
        <w:drawing>
          <wp:inline distT="0" distB="0" distL="0" distR="0">
            <wp:extent cx="2838450" cy="1152525"/>
            <wp:effectExtent l="19050" t="0" r="0" b="0"/>
            <wp:docPr id="325" name="Рисунок 11" descr="https://himija-online.ru/wp-content/uploads/2017/10/%D1%80.-%D0%B2%D0%BE%D1%81%D1%81%D1%82%D0%B0%D0%BD%D0%BE%D0%B2%D0%BB%D0%B5%D0%BD%D0%B8%D1%8F.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mija-online.ru/wp-content/uploads/2017/10/%D1%80.-%D0%B2%D0%BE%D1%81%D1%81%D1%82%D0%B0%D0%BD%D0%BE%D0%B2%D0%BB%D0%B5%D0%BD%D0%B8%D1%8F.jpg">
                      <a:hlinkClick r:id="rId196"/>
                    </pic:cNvPr>
                    <pic:cNvPicPr>
                      <a:picLocks noChangeAspect="1" noChangeArrowheads="1"/>
                    </pic:cNvPicPr>
                  </pic:nvPicPr>
                  <pic:blipFill>
                    <a:blip r:embed="rId197" cstate="print"/>
                    <a:srcRect/>
                    <a:stretch>
                      <a:fillRect/>
                    </a:stretch>
                  </pic:blipFill>
                  <pic:spPr bwMode="auto">
                    <a:xfrm>
                      <a:off x="0" y="0"/>
                      <a:ext cx="2838450" cy="1152525"/>
                    </a:xfrm>
                    <a:prstGeom prst="rect">
                      <a:avLst/>
                    </a:prstGeom>
                    <a:noFill/>
                    <a:ln w="9525">
                      <a:noFill/>
                      <a:miter lim="800000"/>
                      <a:headEnd/>
                      <a:tailEnd/>
                    </a:ln>
                  </pic:spPr>
                </pic:pic>
              </a:graphicData>
            </a:graphic>
          </wp:inline>
        </w:drawing>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proofErr w:type="gramStart"/>
      <w:r w:rsidRPr="00EA4672">
        <w:rPr>
          <w:color w:val="000000"/>
          <w:sz w:val="28"/>
          <w:szCs w:val="28"/>
        </w:rPr>
        <w:t>C</w:t>
      </w:r>
      <w:proofErr w:type="gramEnd"/>
      <w:r w:rsidRPr="00EA4672">
        <w:rPr>
          <w:color w:val="000000"/>
          <w:sz w:val="28"/>
          <w:szCs w:val="28"/>
        </w:rPr>
        <w:t>орбит содержится во многих ягодах и фруктах, особенно много сорбита в плодах рябины.</w:t>
      </w:r>
    </w:p>
    <w:p w:rsidR="00742BD2" w:rsidRPr="00EA4672" w:rsidRDefault="00742BD2" w:rsidP="00742BD2">
      <w:pPr>
        <w:pStyle w:val="aa"/>
        <w:shd w:val="clear" w:color="auto" w:fill="FFFFFF"/>
        <w:spacing w:before="0" w:beforeAutospacing="0" w:after="150" w:afterAutospacing="0"/>
        <w:jc w:val="both"/>
        <w:textAlignment w:val="baseline"/>
        <w:rPr>
          <w:color w:val="000000"/>
          <w:sz w:val="28"/>
          <w:szCs w:val="28"/>
        </w:rPr>
      </w:pPr>
      <w:r w:rsidRPr="00EA4672">
        <w:rPr>
          <w:rStyle w:val="a8"/>
          <w:color w:val="000000"/>
          <w:sz w:val="28"/>
          <w:szCs w:val="28"/>
        </w:rPr>
        <w:t>2. Окисление</w:t>
      </w:r>
      <w:r w:rsidR="008F6D70" w:rsidRPr="00EA4672">
        <w:rPr>
          <w:rStyle w:val="a8"/>
          <w:color w:val="000000"/>
          <w:sz w:val="28"/>
          <w:szCs w:val="28"/>
        </w:rPr>
        <w:t>:</w:t>
      </w: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i/>
          <w:color w:val="000000"/>
          <w:sz w:val="28"/>
          <w:szCs w:val="28"/>
        </w:rPr>
        <w:t>1) </w:t>
      </w:r>
      <w:r w:rsidRPr="00EA4672">
        <w:rPr>
          <w:rStyle w:val="ad"/>
          <w:b/>
          <w:i w:val="0"/>
          <w:color w:val="000000"/>
          <w:sz w:val="28"/>
          <w:szCs w:val="28"/>
          <w:bdr w:val="none" w:sz="0" w:space="0" w:color="auto" w:frame="1"/>
        </w:rPr>
        <w:t>Окисление бромной водой</w:t>
      </w:r>
      <w:r w:rsidR="008F6D70" w:rsidRPr="00EA4672">
        <w:rPr>
          <w:rStyle w:val="ad"/>
          <w:b/>
          <w:i w:val="0"/>
          <w:color w:val="000000"/>
          <w:sz w:val="28"/>
          <w:szCs w:val="28"/>
          <w:bdr w:val="none" w:sz="0" w:space="0" w:color="auto" w:frame="1"/>
        </w:rPr>
        <w:t>:</w:t>
      </w:r>
      <w:r w:rsidRPr="00EA4672">
        <w:rPr>
          <w:rStyle w:val="ad"/>
          <w:b/>
          <w:i w:val="0"/>
          <w:color w:val="000000"/>
          <w:sz w:val="28"/>
          <w:szCs w:val="28"/>
          <w:bdr w:val="none" w:sz="0" w:space="0" w:color="auto" w:frame="1"/>
        </w:rPr>
        <w:t xml:space="preserve">   </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52700" cy="1200150"/>
            <wp:effectExtent l="19050" t="0" r="0" b="0"/>
            <wp:docPr id="324" name="Рисунок 12" descr="https://himija-online.ru/wp-content/uploads/2017/10/%D0%BE%D0%BA%D0%B8%D1%81%D0%BB%D0%B5%D0%BD%D0%B8%D0%B5-%D0%B1%D1%80%D0%BE%D0%BC%D0%BD%D0%BE%D0%B9-%D0%B2%D0%BE%D0%B4%D0%BE%D0%B9.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imija-online.ru/wp-content/uploads/2017/10/%D0%BE%D0%BA%D0%B8%D1%81%D0%BB%D0%B5%D0%BD%D0%B8%D0%B5-%D0%B1%D1%80%D0%BE%D0%BC%D0%BD%D0%BE%D0%B9-%D0%B2%D0%BE%D0%B4%D0%BE%D0%B9.jpg">
                      <a:hlinkClick r:id="rId198"/>
                    </pic:cNvPr>
                    <pic:cNvPicPr>
                      <a:picLocks noChangeAspect="1" noChangeArrowheads="1"/>
                    </pic:cNvPicPr>
                  </pic:nvPicPr>
                  <pic:blipFill>
                    <a:blip r:embed="rId199" cstate="print"/>
                    <a:srcRect/>
                    <a:stretch>
                      <a:fillRect/>
                    </a:stretch>
                  </pic:blipFill>
                  <pic:spPr bwMode="auto">
                    <a:xfrm>
                      <a:off x="0" y="0"/>
                      <a:ext cx="2552700" cy="1200150"/>
                    </a:xfrm>
                    <a:prstGeom prst="rect">
                      <a:avLst/>
                    </a:prstGeom>
                    <a:noFill/>
                    <a:ln w="9525">
                      <a:noFill/>
                      <a:miter lim="800000"/>
                      <a:headEnd/>
                      <a:tailEnd/>
                    </a:ln>
                  </pic:spPr>
                </pic:pic>
              </a:graphicData>
            </a:graphic>
          </wp:inline>
        </w:drawing>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themeColor="text1"/>
          <w:sz w:val="28"/>
          <w:szCs w:val="28"/>
        </w:rPr>
      </w:pPr>
      <w:r w:rsidRPr="00EA4672">
        <w:rPr>
          <w:rStyle w:val="a8"/>
          <w:color w:val="000000" w:themeColor="text1"/>
          <w:sz w:val="28"/>
          <w:szCs w:val="28"/>
          <w:bdr w:val="none" w:sz="0" w:space="0" w:color="auto" w:frame="1"/>
        </w:rPr>
        <w:t>Качественные реакции на глюкозу как альдегид!</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themeColor="text1"/>
          <w:sz w:val="28"/>
          <w:szCs w:val="28"/>
        </w:rPr>
      </w:pPr>
      <w:r w:rsidRPr="00EA4672">
        <w:rPr>
          <w:color w:val="000000" w:themeColor="text1"/>
          <w:sz w:val="28"/>
          <w:szCs w:val="28"/>
        </w:rPr>
        <w:t>Протекающие в щелочной среде при нагревании реакции с аммиачным раствором Ag</w:t>
      </w:r>
      <w:r w:rsidRPr="00EA4672">
        <w:rPr>
          <w:color w:val="000000" w:themeColor="text1"/>
          <w:sz w:val="28"/>
          <w:szCs w:val="28"/>
          <w:vertAlign w:val="subscript"/>
        </w:rPr>
        <w:t>2</w:t>
      </w:r>
      <w:r w:rsidRPr="00EA4672">
        <w:rPr>
          <w:color w:val="000000" w:themeColor="text1"/>
          <w:sz w:val="28"/>
          <w:szCs w:val="28"/>
        </w:rPr>
        <w:t>O (реакция серебряного зеркала») и с гидроксидом меди (II) Cu (OH)</w:t>
      </w:r>
      <w:r w:rsidRPr="00EA4672">
        <w:rPr>
          <w:color w:val="000000" w:themeColor="text1"/>
          <w:sz w:val="28"/>
          <w:szCs w:val="28"/>
          <w:vertAlign w:val="subscript"/>
        </w:rPr>
        <w:t>2</w:t>
      </w:r>
      <w:r w:rsidRPr="00EA4672">
        <w:rPr>
          <w:color w:val="000000" w:themeColor="text1"/>
          <w:sz w:val="28"/>
          <w:szCs w:val="28"/>
        </w:rPr>
        <w:t> приводят к образованию смеси продуктов окисления глюкозы.</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sidRPr="008F6D70">
        <w:rPr>
          <w:b/>
          <w:color w:val="000000"/>
        </w:rPr>
        <w:lastRenderedPageBreak/>
        <w:t>2) </w:t>
      </w:r>
      <w:r w:rsidRPr="008F6D70">
        <w:rPr>
          <w:rStyle w:val="ad"/>
          <w:b/>
          <w:color w:val="000000"/>
          <w:bdr w:val="none" w:sz="0" w:space="0" w:color="auto" w:frame="1"/>
        </w:rPr>
        <w:t>Реакция серебряного зеркала</w:t>
      </w:r>
      <w:r>
        <w:rPr>
          <w:rFonts w:ascii="inherit" w:hAnsi="inherit" w:cs="Arial"/>
          <w:noProof/>
          <w:color w:val="056581"/>
          <w:sz w:val="21"/>
          <w:szCs w:val="21"/>
          <w:bdr w:val="none" w:sz="0" w:space="0" w:color="auto" w:frame="1"/>
        </w:rPr>
        <w:drawing>
          <wp:inline distT="0" distB="0" distL="0" distR="0">
            <wp:extent cx="3771900" cy="1285875"/>
            <wp:effectExtent l="19050" t="0" r="0" b="0"/>
            <wp:docPr id="323" name="Рисунок 13" descr="https://himija-online.ru/wp-content/uploads/2017/10/%D1%80.-%D1%81%D0%B5%D1%80%D0%B5%D0%B1%D1%80%D1%8F%D0%BD%D0%BE%D0%B3%D0%BE-%D0%B7%D0%B5%D1%80%D0%BA%D0%B0%D0%BB%D0%B0.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mija-online.ru/wp-content/uploads/2017/10/%D1%80.-%D1%81%D0%B5%D1%80%D0%B5%D0%B1%D1%80%D1%8F%D0%BD%D0%BE%D0%B3%D0%BE-%D0%B7%D0%B5%D1%80%D0%BA%D0%B0%D0%BB%D0%B0.jpg">
                      <a:hlinkClick r:id="rId200"/>
                    </pic:cNvPr>
                    <pic:cNvPicPr>
                      <a:picLocks noChangeAspect="1" noChangeArrowheads="1"/>
                    </pic:cNvPicPr>
                  </pic:nvPicPr>
                  <pic:blipFill>
                    <a:blip r:embed="rId201" cstate="print"/>
                    <a:srcRect/>
                    <a:stretch>
                      <a:fillRect/>
                    </a:stretch>
                  </pic:blipFill>
                  <pic:spPr bwMode="auto">
                    <a:xfrm>
                      <a:off x="0" y="0"/>
                      <a:ext cx="3771900" cy="1285875"/>
                    </a:xfrm>
                    <a:prstGeom prst="rect">
                      <a:avLst/>
                    </a:prstGeom>
                    <a:noFill/>
                    <a:ln w="9525">
                      <a:noFill/>
                      <a:miter lim="800000"/>
                      <a:headEnd/>
                      <a:tailEnd/>
                    </a:ln>
                  </pic:spPr>
                </pic:pic>
              </a:graphicData>
            </a:graphic>
          </wp:inline>
        </w:drawing>
      </w:r>
    </w:p>
    <w:p w:rsidR="0001459C" w:rsidRPr="000D085D" w:rsidRDefault="00742BD2" w:rsidP="00742BD2">
      <w:pPr>
        <w:pStyle w:val="aa"/>
        <w:shd w:val="clear" w:color="auto" w:fill="FFFFFF"/>
        <w:spacing w:before="0" w:beforeAutospacing="0" w:after="150" w:afterAutospacing="0"/>
        <w:jc w:val="both"/>
        <w:textAlignment w:val="baseline"/>
        <w:rPr>
          <w:color w:val="000000"/>
          <w:sz w:val="28"/>
          <w:szCs w:val="28"/>
        </w:rPr>
      </w:pPr>
      <w:r w:rsidRPr="000D085D">
        <w:rPr>
          <w:color w:val="000000"/>
          <w:sz w:val="28"/>
          <w:szCs w:val="28"/>
        </w:rPr>
        <w:t>Соль этой кислоты – глюконат кальция – известное лекарственное средство.</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i/>
          <w:iCs/>
          <w:noProof/>
          <w:color w:val="056581"/>
          <w:sz w:val="21"/>
          <w:szCs w:val="21"/>
          <w:bdr w:val="none" w:sz="0" w:space="0" w:color="auto" w:frame="1"/>
        </w:rPr>
        <w:drawing>
          <wp:inline distT="0" distB="0" distL="0" distR="0">
            <wp:extent cx="4552950" cy="1285875"/>
            <wp:effectExtent l="19050" t="0" r="0" b="0"/>
            <wp:docPr id="322" name="Рисунок 14" descr="https://himija-online.ru/wp-content/uploads/2017/10/%D0%BE%D0%BA%D0%B8%D1%81%D0%BB%D0%B5%D0%BD%D0%B8%D0%B5-%D0%B3%D0%B8%D0%B4%D1%80%D0%BE%D0%BA%D1%81%D0%B8%D0%B4%D0%BE%D0%BC-%D0%BC%D0%B5%D0%B4%D0%B8.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imija-online.ru/wp-content/uploads/2017/10/%D0%BE%D0%BA%D0%B8%D1%81%D0%BB%D0%B5%D0%BD%D0%B8%D0%B5-%D0%B3%D0%B8%D0%B4%D1%80%D0%BE%D0%BA%D1%81%D0%B8%D0%B4%D0%BE%D0%BC-%D0%BC%D0%B5%D0%B4%D0%B8.jpg">
                      <a:hlinkClick r:id="rId202"/>
                    </pic:cNvPr>
                    <pic:cNvPicPr>
                      <a:picLocks noChangeAspect="1" noChangeArrowheads="1"/>
                    </pic:cNvPicPr>
                  </pic:nvPicPr>
                  <pic:blipFill>
                    <a:blip r:embed="rId203" cstate="print"/>
                    <a:srcRect/>
                    <a:stretch>
                      <a:fillRect/>
                    </a:stretch>
                  </pic:blipFill>
                  <pic:spPr bwMode="auto">
                    <a:xfrm>
                      <a:off x="0" y="0"/>
                      <a:ext cx="4552950" cy="1285875"/>
                    </a:xfrm>
                    <a:prstGeom prst="rect">
                      <a:avLst/>
                    </a:prstGeom>
                    <a:noFill/>
                    <a:ln w="9525">
                      <a:noFill/>
                      <a:miter lim="800000"/>
                      <a:headEnd/>
                      <a:tailEnd/>
                    </a:ln>
                  </pic:spPr>
                </pic:pic>
              </a:graphicData>
            </a:graphic>
          </wp:inline>
        </w:drawing>
      </w:r>
    </w:p>
    <w:p w:rsidR="00D550A2" w:rsidRDefault="00742BD2" w:rsidP="00742BD2">
      <w:pPr>
        <w:pStyle w:val="aa"/>
        <w:shd w:val="clear" w:color="auto" w:fill="FFFFFF"/>
        <w:spacing w:before="0" w:beforeAutospacing="0" w:after="150" w:afterAutospacing="0"/>
        <w:jc w:val="both"/>
        <w:textAlignment w:val="baseline"/>
        <w:rPr>
          <w:color w:val="000000"/>
          <w:sz w:val="28"/>
          <w:szCs w:val="28"/>
        </w:rPr>
      </w:pPr>
      <w:r w:rsidRPr="00EA4672">
        <w:rPr>
          <w:color w:val="000000"/>
          <w:sz w:val="28"/>
          <w:szCs w:val="28"/>
        </w:rPr>
        <w:t>В ходе этих реакций альдегидная группа – СНО окисляется до карбоксильной группы – СООН.</w:t>
      </w:r>
    </w:p>
    <w:p w:rsidR="00742BD2" w:rsidRPr="00EA4672" w:rsidRDefault="008F6D70" w:rsidP="000D085D">
      <w:pPr>
        <w:pStyle w:val="4"/>
        <w:shd w:val="clear" w:color="auto" w:fill="FFFFFF"/>
        <w:spacing w:before="0" w:after="0" w:line="360" w:lineRule="auto"/>
        <w:ind w:firstLine="567"/>
        <w:jc w:val="both"/>
        <w:textAlignment w:val="baseline"/>
        <w:rPr>
          <w:b w:val="0"/>
          <w:bCs w:val="0"/>
          <w:color w:val="111111"/>
          <w:u w:val="single"/>
        </w:rPr>
      </w:pPr>
      <w:r w:rsidRPr="00EA4672">
        <w:rPr>
          <w:rStyle w:val="a8"/>
          <w:b/>
          <w:bCs/>
          <w:color w:val="111111"/>
          <w:u w:val="single"/>
          <w:lang w:val="en-US"/>
        </w:rPr>
        <w:t>III</w:t>
      </w:r>
      <w:r w:rsidRPr="00EA4672">
        <w:rPr>
          <w:rStyle w:val="a8"/>
          <w:b/>
          <w:bCs/>
          <w:color w:val="111111"/>
          <w:u w:val="single"/>
        </w:rPr>
        <w:t xml:space="preserve">. </w:t>
      </w:r>
      <w:r w:rsidR="00742BD2" w:rsidRPr="00EA4672">
        <w:rPr>
          <w:rStyle w:val="a8"/>
          <w:b/>
          <w:bCs/>
          <w:color w:val="111111"/>
          <w:u w:val="single"/>
        </w:rPr>
        <w:t>Реакции глюкозы с участием гидроксильных групп (свойства глюкозы как многоатомного спирта)</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1. Взаимодействие с Cu (ОН)</w:t>
      </w:r>
      <w:r w:rsidRPr="00EA4672">
        <w:rPr>
          <w:rStyle w:val="a8"/>
          <w:color w:val="000000"/>
          <w:sz w:val="28"/>
          <w:szCs w:val="28"/>
          <w:vertAlign w:val="subscript"/>
        </w:rPr>
        <w:t>2</w:t>
      </w:r>
      <w:r w:rsidRPr="00EA4672">
        <w:rPr>
          <w:rStyle w:val="a8"/>
          <w:color w:val="000000"/>
          <w:sz w:val="28"/>
          <w:szCs w:val="28"/>
        </w:rPr>
        <w:t> с образованием глюконата меди (II)</w:t>
      </w:r>
      <w:r w:rsidR="008F6D70" w:rsidRPr="00EA4672">
        <w:rPr>
          <w:rStyle w:val="a8"/>
          <w:color w:val="000000"/>
          <w:sz w:val="28"/>
          <w:szCs w:val="28"/>
        </w:rPr>
        <w:t>:</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themeColor="text1"/>
          <w:sz w:val="28"/>
          <w:szCs w:val="28"/>
        </w:rPr>
      </w:pPr>
      <w:r w:rsidRPr="00EA4672">
        <w:rPr>
          <w:color w:val="000000" w:themeColor="text1"/>
          <w:sz w:val="28"/>
          <w:szCs w:val="28"/>
          <w:bdr w:val="none" w:sz="0" w:space="0" w:color="auto" w:frame="1"/>
        </w:rPr>
        <w:t>К</w:t>
      </w:r>
      <w:r w:rsidRPr="00EA4672">
        <w:rPr>
          <w:rStyle w:val="a8"/>
          <w:color w:val="000000" w:themeColor="text1"/>
          <w:sz w:val="28"/>
          <w:szCs w:val="28"/>
          <w:bdr w:val="none" w:sz="0" w:space="0" w:color="auto" w:frame="1"/>
        </w:rPr>
        <w:t>ачественная реакция на глюкозу как многоатомный спирт!</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themeColor="text1"/>
          <w:sz w:val="28"/>
          <w:szCs w:val="28"/>
        </w:rPr>
      </w:pPr>
      <w:r w:rsidRPr="00EA4672">
        <w:rPr>
          <w:color w:val="000000" w:themeColor="text1"/>
          <w:sz w:val="28"/>
          <w:szCs w:val="28"/>
        </w:rPr>
        <w:t>Подобно этиленгликолю и глицерину, глюкоза способна растворять гидроксид меди (II), образуя растворимое комплексное соединение синего цвета:</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4124325" cy="1428750"/>
            <wp:effectExtent l="19050" t="0" r="9525" b="0"/>
            <wp:docPr id="321" name="Рисунок 15" descr="https://himija-online.ru/wp-content/uploads/2017/10/%D0%BA%D0%B0%D1%87%D0%B5%D1%81%D1%82%D0%B2%D0%B5%D0%BD%D0%BD%D0%B0%D1%8F-%D1%80%D0%B5%D0%B0%D0%BA%D1%86%D0%B8%D1%8F_%D0%B3%D0%BB%D1%8E%D0%BA%D0%BE%D0%BD%D0%B0%D1%82-%D0%BC%D0%B5%D0%B4%D0%B8.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mija-online.ru/wp-content/uploads/2017/10/%D0%BA%D0%B0%D1%87%D0%B5%D1%81%D1%82%D0%B2%D0%B5%D0%BD%D0%BD%D0%B0%D1%8F-%D1%80%D0%B5%D0%B0%D0%BA%D1%86%D0%B8%D1%8F_%D0%B3%D0%BB%D1%8E%D0%BA%D0%BE%D0%BD%D0%B0%D1%82-%D0%BC%D0%B5%D0%B4%D0%B8.jpg">
                      <a:hlinkClick r:id="rId204"/>
                    </pic:cNvPr>
                    <pic:cNvPicPr>
                      <a:picLocks noChangeAspect="1" noChangeArrowheads="1"/>
                    </pic:cNvPicPr>
                  </pic:nvPicPr>
                  <pic:blipFill>
                    <a:blip r:embed="rId205" cstate="print"/>
                    <a:srcRect/>
                    <a:stretch>
                      <a:fillRect/>
                    </a:stretch>
                  </pic:blipFill>
                  <pic:spPr bwMode="auto">
                    <a:xfrm>
                      <a:off x="0" y="0"/>
                      <a:ext cx="4124325" cy="1428750"/>
                    </a:xfrm>
                    <a:prstGeom prst="rect">
                      <a:avLst/>
                    </a:prstGeom>
                    <a:noFill/>
                    <a:ln w="9525">
                      <a:noFill/>
                      <a:miter lim="800000"/>
                      <a:headEnd/>
                      <a:tailEnd/>
                    </a:ln>
                  </pic:spPr>
                </pic:pic>
              </a:graphicData>
            </a:graphic>
          </wp:inline>
        </w:drawing>
      </w:r>
    </w:p>
    <w:p w:rsidR="00742BD2" w:rsidRPr="000D085D"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0D085D">
        <w:rPr>
          <w:color w:val="000000"/>
          <w:sz w:val="28"/>
          <w:szCs w:val="28"/>
        </w:rPr>
        <w:t>В данном случае глюкоза растворяет гидроксид меди (II) и ведет себя как многоатомный спирт, образуя комплексное соединение.</w:t>
      </w:r>
      <w:r w:rsidRPr="000D085D">
        <w:rPr>
          <w:rStyle w:val="ad"/>
          <w:color w:val="000000"/>
          <w:sz w:val="28"/>
          <w:szCs w:val="28"/>
          <w:bdr w:val="none" w:sz="0" w:space="0" w:color="auto" w:frame="1"/>
        </w:rPr>
        <w:t> </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2. Взаимодействие с галогеналканами с образованием простых эфиров</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Являясь многоатомным спиртом, глюкоза образует простые эфиры:</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lastRenderedPageBreak/>
        <w:drawing>
          <wp:inline distT="0" distB="0" distL="0" distR="0">
            <wp:extent cx="4343400" cy="1666875"/>
            <wp:effectExtent l="19050" t="0" r="0" b="0"/>
            <wp:docPr id="320" name="Рисунок 16" descr="https://himija-online.ru/wp-content/uploads/2017/10/%D0%BE%D0%B1%D1%80%D0%B0%D0%B7%D0%BE%D0%B2%D0%B0%D0%BD%D0%B8%D0%B5-%D0%BF%D1%80%D0%BE%D1%81%D1%82%D1%8B%D1%85-%D1%8D%D1%84%D0%B8%D1%80%D0%BE%D0%B2.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imija-online.ru/wp-content/uploads/2017/10/%D0%BE%D0%B1%D1%80%D0%B0%D0%B7%D0%BE%D0%B2%D0%B0%D0%BD%D0%B8%D0%B5-%D0%BF%D1%80%D0%BE%D1%81%D1%82%D1%8B%D1%85-%D1%8D%D1%84%D0%B8%D1%80%D0%BE%D0%B2.jpg">
                      <a:hlinkClick r:id="rId206"/>
                    </pic:cNvPr>
                    <pic:cNvPicPr>
                      <a:picLocks noChangeAspect="1" noChangeArrowheads="1"/>
                    </pic:cNvPicPr>
                  </pic:nvPicPr>
                  <pic:blipFill>
                    <a:blip r:embed="rId207" cstate="print"/>
                    <a:srcRect/>
                    <a:stretch>
                      <a:fillRect/>
                    </a:stretch>
                  </pic:blipFill>
                  <pic:spPr bwMode="auto">
                    <a:xfrm>
                      <a:off x="0" y="0"/>
                      <a:ext cx="4343400" cy="1666875"/>
                    </a:xfrm>
                    <a:prstGeom prst="rect">
                      <a:avLst/>
                    </a:prstGeom>
                    <a:noFill/>
                    <a:ln w="9525">
                      <a:noFill/>
                      <a:miter lim="800000"/>
                      <a:headEnd/>
                      <a:tailEnd/>
                    </a:ln>
                  </pic:spPr>
                </pic:pic>
              </a:graphicData>
            </a:graphic>
          </wp:inline>
        </w:drawing>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Реакция происходит в присутствии Ag</w:t>
      </w:r>
      <w:r w:rsidRPr="00EA4672">
        <w:rPr>
          <w:color w:val="000000"/>
          <w:sz w:val="28"/>
          <w:szCs w:val="28"/>
          <w:vertAlign w:val="subscript"/>
        </w:rPr>
        <w:t>2</w:t>
      </w:r>
      <w:r w:rsidRPr="00EA4672">
        <w:rPr>
          <w:color w:val="000000"/>
          <w:sz w:val="28"/>
          <w:szCs w:val="28"/>
        </w:rPr>
        <w:t xml:space="preserve">O для </w:t>
      </w:r>
      <w:proofErr w:type="gramStart"/>
      <w:r w:rsidRPr="00EA4672">
        <w:rPr>
          <w:color w:val="000000"/>
          <w:sz w:val="28"/>
          <w:szCs w:val="28"/>
        </w:rPr>
        <w:t>связывания</w:t>
      </w:r>
      <w:proofErr w:type="gramEnd"/>
      <w:r w:rsidRPr="00EA4672">
        <w:rPr>
          <w:color w:val="000000"/>
          <w:sz w:val="28"/>
          <w:szCs w:val="28"/>
        </w:rPr>
        <w:t xml:space="preserve"> выделяющегося при реакции НI.</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3. Взаимодействие с карбоновыми кислотами или их ангидридами с образованием сложных эфиров.</w:t>
      </w:r>
    </w:p>
    <w:p w:rsidR="00742BD2" w:rsidRDefault="00742BD2" w:rsidP="000D085D">
      <w:pPr>
        <w:pStyle w:val="aa"/>
        <w:shd w:val="clear" w:color="auto" w:fill="FFFFFF"/>
        <w:spacing w:before="0" w:beforeAutospacing="0" w:after="0" w:afterAutospacing="0" w:line="360" w:lineRule="auto"/>
        <w:ind w:firstLine="567"/>
        <w:jc w:val="both"/>
        <w:textAlignment w:val="baseline"/>
        <w:rPr>
          <w:rFonts w:ascii="Arial" w:hAnsi="Arial" w:cs="Arial"/>
          <w:color w:val="000000"/>
          <w:sz w:val="21"/>
          <w:szCs w:val="21"/>
        </w:rPr>
      </w:pPr>
      <w:r w:rsidRPr="00EA4672">
        <w:rPr>
          <w:color w:val="000000"/>
          <w:sz w:val="28"/>
          <w:szCs w:val="28"/>
        </w:rPr>
        <w:t>Например, с ангидридом уксусной</w:t>
      </w:r>
      <w:r w:rsidR="008F6D70" w:rsidRPr="00EA4672">
        <w:rPr>
          <w:color w:val="000000"/>
          <w:sz w:val="28"/>
          <w:szCs w:val="28"/>
        </w:rPr>
        <w:t xml:space="preserve"> кислоты</w:t>
      </w:r>
      <w:r>
        <w:rPr>
          <w:rFonts w:ascii="Arial" w:hAnsi="Arial" w:cs="Arial"/>
          <w:color w:val="000000"/>
          <w:sz w:val="21"/>
          <w:szCs w:val="21"/>
        </w:rPr>
        <w:t xml:space="preserve"> </w:t>
      </w:r>
      <w:proofErr w:type="gramStart"/>
      <w:r>
        <w:rPr>
          <w:rFonts w:ascii="Arial" w:hAnsi="Arial" w:cs="Arial"/>
          <w:color w:val="000000"/>
          <w:sz w:val="21"/>
          <w:szCs w:val="21"/>
        </w:rPr>
        <w:t>кислоты</w:t>
      </w:r>
      <w:proofErr w:type="gramEnd"/>
      <w:r>
        <w:rPr>
          <w:rFonts w:ascii="Arial" w:hAnsi="Arial" w:cs="Arial"/>
          <w:color w:val="000000"/>
          <w:sz w:val="21"/>
          <w:szCs w:val="21"/>
        </w:rPr>
        <w:t>:  </w:t>
      </w:r>
      <w:r>
        <w:rPr>
          <w:rFonts w:ascii="inherit" w:hAnsi="inherit" w:cs="Arial"/>
          <w:noProof/>
          <w:color w:val="056581"/>
          <w:sz w:val="21"/>
          <w:szCs w:val="21"/>
          <w:bdr w:val="none" w:sz="0" w:space="0" w:color="auto" w:frame="1"/>
        </w:rPr>
        <w:drawing>
          <wp:inline distT="0" distB="0" distL="0" distR="0">
            <wp:extent cx="5048250" cy="3181350"/>
            <wp:effectExtent l="19050" t="0" r="0" b="0"/>
            <wp:docPr id="319" name="Рисунок 17" descr="https://himija-online.ru/wp-content/uploads/2017/10/%D0%BE%D0%B1%D1%80%D0%B0%D0%B7%D0%BE%D0%B2%D0%B0%D0%BD%D0%B8%D0%B5-%D1%81%D0%BB%D0%BE%D0%B6%D0%BD%D1%8B%D1%85-%D1%8D%D1%84%D0%B8%D1%80%D0%BE%D0%B2.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imija-online.ru/wp-content/uploads/2017/10/%D0%BE%D0%B1%D1%80%D0%B0%D0%B7%D0%BE%D0%B2%D0%B0%D0%BD%D0%B8%D0%B5-%D1%81%D0%BB%D0%BE%D0%B6%D0%BD%D1%8B%D1%85-%D1%8D%D1%84%D0%B8%D1%80%D0%BE%D0%B2.jpg">
                      <a:hlinkClick r:id="rId208"/>
                    </pic:cNvPr>
                    <pic:cNvPicPr>
                      <a:picLocks noChangeAspect="1" noChangeArrowheads="1"/>
                    </pic:cNvPicPr>
                  </pic:nvPicPr>
                  <pic:blipFill>
                    <a:blip r:embed="rId209" cstate="print"/>
                    <a:srcRect/>
                    <a:stretch>
                      <a:fillRect/>
                    </a:stretch>
                  </pic:blipFill>
                  <pic:spPr bwMode="auto">
                    <a:xfrm>
                      <a:off x="0" y="0"/>
                      <a:ext cx="5048250" cy="3181350"/>
                    </a:xfrm>
                    <a:prstGeom prst="rect">
                      <a:avLst/>
                    </a:prstGeom>
                    <a:noFill/>
                    <a:ln w="9525">
                      <a:noFill/>
                      <a:miter lim="800000"/>
                      <a:headEnd/>
                      <a:tailEnd/>
                    </a:ln>
                  </pic:spPr>
                </pic:pic>
              </a:graphicData>
            </a:graphic>
          </wp:inline>
        </w:drawing>
      </w:r>
    </w:p>
    <w:p w:rsidR="008F6D70" w:rsidRPr="003722F0" w:rsidRDefault="008F6D70" w:rsidP="00742BD2">
      <w:pPr>
        <w:pStyle w:val="4"/>
        <w:shd w:val="clear" w:color="auto" w:fill="FFFFFF"/>
        <w:spacing w:before="0" w:after="300"/>
        <w:jc w:val="both"/>
        <w:textAlignment w:val="baseline"/>
        <w:rPr>
          <w:rStyle w:val="a8"/>
          <w:b/>
          <w:bCs/>
          <w:color w:val="111111"/>
          <w:sz w:val="24"/>
          <w:szCs w:val="24"/>
          <w:u w:val="single"/>
        </w:rPr>
      </w:pPr>
    </w:p>
    <w:p w:rsidR="00742BD2" w:rsidRPr="00EA4672" w:rsidRDefault="008F6D70" w:rsidP="00742BD2">
      <w:pPr>
        <w:pStyle w:val="4"/>
        <w:shd w:val="clear" w:color="auto" w:fill="FFFFFF"/>
        <w:spacing w:before="0" w:after="300"/>
        <w:jc w:val="both"/>
        <w:textAlignment w:val="baseline"/>
        <w:rPr>
          <w:b w:val="0"/>
          <w:bCs w:val="0"/>
          <w:color w:val="111111"/>
          <w:u w:val="single"/>
        </w:rPr>
      </w:pPr>
      <w:r w:rsidRPr="00EA4672">
        <w:rPr>
          <w:rStyle w:val="a8"/>
          <w:b/>
          <w:bCs/>
          <w:color w:val="111111"/>
          <w:u w:val="single"/>
          <w:lang w:val="en-US"/>
        </w:rPr>
        <w:t>IV</w:t>
      </w:r>
      <w:r w:rsidRPr="00EA4672">
        <w:rPr>
          <w:rStyle w:val="a8"/>
          <w:b/>
          <w:bCs/>
          <w:color w:val="111111"/>
          <w:u w:val="single"/>
        </w:rPr>
        <w:t xml:space="preserve">. </w:t>
      </w:r>
      <w:r w:rsidR="00742BD2" w:rsidRPr="00EA4672">
        <w:rPr>
          <w:rStyle w:val="a8"/>
          <w:b/>
          <w:bCs/>
          <w:color w:val="111111"/>
          <w:u w:val="single"/>
        </w:rPr>
        <w:t>Реакции с участием полуацетального гидроксила</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1. Взаимодействие со спиртами с образованием гликозидов</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Гликозиды</w:t>
      </w:r>
      <w:r w:rsidRPr="00EA4672">
        <w:rPr>
          <w:color w:val="000000"/>
          <w:sz w:val="28"/>
          <w:szCs w:val="28"/>
        </w:rPr>
        <w:t> – это производные углеводов, у которых гликозидный гидроксил замещен на остаток какого-либо органического соединения.</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Содержащийся в циклических формах глюкозы </w:t>
      </w:r>
      <w:r w:rsidRPr="00EA4672">
        <w:rPr>
          <w:rStyle w:val="a8"/>
          <w:color w:val="000000"/>
          <w:sz w:val="28"/>
          <w:szCs w:val="28"/>
        </w:rPr>
        <w:t>полуацетальный (гликозидный) гидроксил</w:t>
      </w:r>
      <w:r w:rsidRPr="00EA4672">
        <w:rPr>
          <w:color w:val="000000"/>
          <w:sz w:val="28"/>
          <w:szCs w:val="28"/>
        </w:rPr>
        <w:t> является очень реакционноспособным и легко замещается на остатки различных органических соединений.</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lastRenderedPageBreak/>
        <w:t>В случае глюкозы гликозиды называются </w:t>
      </w:r>
      <w:r w:rsidRPr="00EA4672">
        <w:rPr>
          <w:rStyle w:val="a8"/>
          <w:color w:val="000000"/>
          <w:sz w:val="28"/>
          <w:szCs w:val="28"/>
        </w:rPr>
        <w:t>глюкозидами</w:t>
      </w:r>
      <w:r w:rsidRPr="00EA4672">
        <w:rPr>
          <w:color w:val="000000"/>
          <w:sz w:val="28"/>
          <w:szCs w:val="28"/>
        </w:rPr>
        <w:t>. Связь между углеводным остатком и остатком другого компонента называется </w:t>
      </w:r>
      <w:r w:rsidRPr="00EA4672">
        <w:rPr>
          <w:rStyle w:val="a8"/>
          <w:color w:val="000000"/>
          <w:sz w:val="28"/>
          <w:szCs w:val="28"/>
        </w:rPr>
        <w:t>гликозидной.</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Гликозиды построены по типу простых эфиров.</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При действии метилового спирта в присутствии газообразного хлористого водорода атом водорода гликозидного гидроксила замещается на метильную группу:</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4933950" cy="1304925"/>
            <wp:effectExtent l="19050" t="0" r="0" b="0"/>
            <wp:docPr id="318" name="Рисунок 18" descr="https://himija-online.ru/wp-content/uploads/2017/10/%D0%BE%D0%B1%D1%80%D0%B0%D0%B7%D0%BE%D0%B2%D0%B0%D0%BD%D0%B8%D0%B5-%D0%B3%D0%BB%D0%B8%D0%BA%D0%BE%D0%B7%D0%B8%D0%B4%D0%BE%D0%B2.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mija-online.ru/wp-content/uploads/2017/10/%D0%BE%D0%B1%D1%80%D0%B0%D0%B7%D0%BE%D0%B2%D0%B0%D0%BD%D0%B8%D0%B5-%D0%B3%D0%BB%D0%B8%D0%BA%D0%BE%D0%B7%D0%B8%D0%B4%D0%BE%D0%B2.jpg">
                      <a:hlinkClick r:id="rId210"/>
                    </pic:cNvPr>
                    <pic:cNvPicPr>
                      <a:picLocks noChangeAspect="1" noChangeArrowheads="1"/>
                    </pic:cNvPicPr>
                  </pic:nvPicPr>
                  <pic:blipFill>
                    <a:blip r:embed="rId211" cstate="print"/>
                    <a:srcRect/>
                    <a:stretch>
                      <a:fillRect/>
                    </a:stretch>
                  </pic:blipFill>
                  <pic:spPr bwMode="auto">
                    <a:xfrm>
                      <a:off x="0" y="0"/>
                      <a:ext cx="4933950" cy="1304925"/>
                    </a:xfrm>
                    <a:prstGeom prst="rect">
                      <a:avLst/>
                    </a:prstGeom>
                    <a:noFill/>
                    <a:ln w="9525">
                      <a:noFill/>
                      <a:miter lim="800000"/>
                      <a:headEnd/>
                      <a:tailEnd/>
                    </a:ln>
                  </pic:spPr>
                </pic:pic>
              </a:graphicData>
            </a:graphic>
          </wp:inline>
        </w:drawing>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В данных условиях в реакцию вступает только гликозидный гидроксил, спиртовые гидроксильные группы в реакции не участвуют.</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Гликозиды играют чрезвычайно важную роль в растительном и животном мире. Существует огромное число природных гликозидов, в молекулах которых с атомом</w:t>
      </w:r>
      <w:proofErr w:type="gramStart"/>
      <w:r w:rsidRPr="00EA4672">
        <w:rPr>
          <w:color w:val="000000"/>
          <w:sz w:val="28"/>
          <w:szCs w:val="28"/>
        </w:rPr>
        <w:t xml:space="preserve"> С</w:t>
      </w:r>
      <w:proofErr w:type="gramEnd"/>
      <w:r w:rsidRPr="00EA4672">
        <w:rPr>
          <w:color w:val="000000"/>
          <w:sz w:val="28"/>
          <w:szCs w:val="28"/>
        </w:rPr>
        <w:t xml:space="preserve"> (1) глюкозы остатки самых различных соединений.</w:t>
      </w:r>
    </w:p>
    <w:p w:rsidR="00742BD2" w:rsidRPr="00EA4672" w:rsidRDefault="00907CC6" w:rsidP="000D085D">
      <w:pPr>
        <w:pStyle w:val="4"/>
        <w:shd w:val="clear" w:color="auto" w:fill="FFFFFF"/>
        <w:spacing w:before="0" w:after="0" w:line="360" w:lineRule="auto"/>
        <w:ind w:firstLine="567"/>
        <w:jc w:val="both"/>
        <w:textAlignment w:val="baseline"/>
        <w:rPr>
          <w:b w:val="0"/>
          <w:bCs w:val="0"/>
          <w:color w:val="111111"/>
          <w:u w:val="single"/>
        </w:rPr>
      </w:pPr>
      <w:r w:rsidRPr="00EA4672">
        <w:rPr>
          <w:rStyle w:val="a8"/>
          <w:b/>
          <w:bCs/>
          <w:color w:val="111111"/>
          <w:u w:val="single"/>
          <w:lang w:val="en-US"/>
        </w:rPr>
        <w:t>V</w:t>
      </w:r>
      <w:r w:rsidRPr="00EA4672">
        <w:rPr>
          <w:rStyle w:val="a8"/>
          <w:b/>
          <w:bCs/>
          <w:color w:val="111111"/>
          <w:u w:val="single"/>
        </w:rPr>
        <w:t xml:space="preserve">. </w:t>
      </w:r>
      <w:r w:rsidR="00742BD2" w:rsidRPr="00EA4672">
        <w:rPr>
          <w:rStyle w:val="a8"/>
          <w:b/>
          <w:bCs/>
          <w:color w:val="111111"/>
          <w:u w:val="single"/>
        </w:rPr>
        <w:t>Реакции окисления</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Более сильный окислитель – азотная кислота НNO</w:t>
      </w:r>
      <w:r w:rsidRPr="00EA4672">
        <w:rPr>
          <w:color w:val="000000"/>
          <w:sz w:val="28"/>
          <w:szCs w:val="28"/>
          <w:vertAlign w:val="subscript"/>
        </w:rPr>
        <w:t>3</w:t>
      </w:r>
      <w:r w:rsidRPr="00EA4672">
        <w:rPr>
          <w:color w:val="000000"/>
          <w:sz w:val="28"/>
          <w:szCs w:val="28"/>
        </w:rPr>
        <w:t> – окисляет глюкозу до двухосновной глюкаровой (сахарной) кислоты:</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71750" cy="1152525"/>
            <wp:effectExtent l="19050" t="0" r="0" b="0"/>
            <wp:docPr id="317" name="Рисунок 19" descr="https://himija-online.ru/wp-content/uploads/2017/10/%D0%BE%D0%BA%D0%B8%D1%81%D0%BB%D0%B5%D0%BD%D0%B8%D0%B5-%D0%B0%D0%B7%D0%BE%D1%82%D0%BD%D0%BE%D0%B9-%D0%BA%D0%B8%D1%81%D0%BB%D0%BE%D1%82%D0%BE%D0%B9.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imija-online.ru/wp-content/uploads/2017/10/%D0%BE%D0%BA%D0%B8%D1%81%D0%BB%D0%B5%D0%BD%D0%B8%D0%B5-%D0%B0%D0%B7%D0%BE%D1%82%D0%BD%D0%BE%D0%B9-%D0%BA%D0%B8%D1%81%D0%BB%D0%BE%D1%82%D0%BE%D0%B9.jpg">
                      <a:hlinkClick r:id="rId212"/>
                    </pic:cNvPr>
                    <pic:cNvPicPr>
                      <a:picLocks noChangeAspect="1" noChangeArrowheads="1"/>
                    </pic:cNvPicPr>
                  </pic:nvPicPr>
                  <pic:blipFill>
                    <a:blip r:embed="rId213" cstate="print"/>
                    <a:srcRect/>
                    <a:stretch>
                      <a:fillRect/>
                    </a:stretch>
                  </pic:blipFill>
                  <pic:spPr bwMode="auto">
                    <a:xfrm>
                      <a:off x="0" y="0"/>
                      <a:ext cx="2571750" cy="1152525"/>
                    </a:xfrm>
                    <a:prstGeom prst="rect">
                      <a:avLst/>
                    </a:prstGeom>
                    <a:noFill/>
                    <a:ln w="9525">
                      <a:noFill/>
                      <a:miter lim="800000"/>
                      <a:headEnd/>
                      <a:tailEnd/>
                    </a:ln>
                  </pic:spPr>
                </pic:pic>
              </a:graphicData>
            </a:graphic>
          </wp:inline>
        </w:drawing>
      </w:r>
    </w:p>
    <w:p w:rsidR="00742BD2" w:rsidRPr="000D085D"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0D085D">
        <w:rPr>
          <w:color w:val="000000"/>
          <w:sz w:val="28"/>
          <w:szCs w:val="28"/>
        </w:rPr>
        <w:t>В ходе этой реакции и альдегидная группа – СНО и первичная спиртовая группа — СН</w:t>
      </w:r>
      <w:r w:rsidRPr="000D085D">
        <w:rPr>
          <w:color w:val="000000"/>
          <w:sz w:val="28"/>
          <w:szCs w:val="28"/>
          <w:vertAlign w:val="subscript"/>
        </w:rPr>
        <w:t>2</w:t>
      </w:r>
      <w:r w:rsidRPr="000D085D">
        <w:rPr>
          <w:color w:val="000000"/>
          <w:sz w:val="28"/>
          <w:szCs w:val="28"/>
        </w:rPr>
        <w:t xml:space="preserve">ОН окисляются до </w:t>
      </w:r>
      <w:proofErr w:type="gramStart"/>
      <w:r w:rsidRPr="000D085D">
        <w:rPr>
          <w:color w:val="000000"/>
          <w:sz w:val="28"/>
          <w:szCs w:val="28"/>
        </w:rPr>
        <w:t>карбоксильных</w:t>
      </w:r>
      <w:proofErr w:type="gramEnd"/>
      <w:r w:rsidRPr="000D085D">
        <w:rPr>
          <w:color w:val="000000"/>
          <w:sz w:val="28"/>
          <w:szCs w:val="28"/>
        </w:rPr>
        <w:t xml:space="preserve"> – СООН.</w:t>
      </w:r>
    </w:p>
    <w:p w:rsidR="0065350B" w:rsidRPr="000D085D" w:rsidRDefault="0065350B" w:rsidP="000D085D">
      <w:pPr>
        <w:shd w:val="clear" w:color="auto" w:fill="FFFFFF"/>
        <w:spacing w:after="0" w:line="360" w:lineRule="auto"/>
        <w:ind w:firstLine="567"/>
        <w:jc w:val="center"/>
        <w:outlineLvl w:val="3"/>
        <w:rPr>
          <w:rFonts w:ascii="Times New Roman" w:eastAsia="Times New Roman" w:hAnsi="Times New Roman" w:cs="Times New Roman"/>
          <w:b/>
          <w:bCs/>
          <w:i/>
          <w:iCs/>
          <w:color w:val="000000"/>
          <w:sz w:val="28"/>
          <w:szCs w:val="28"/>
        </w:rPr>
      </w:pPr>
    </w:p>
    <w:p w:rsidR="000D085D" w:rsidRDefault="000D085D" w:rsidP="00907CC6">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color w:val="000000"/>
          <w:sz w:val="28"/>
          <w:szCs w:val="28"/>
        </w:rPr>
      </w:pPr>
    </w:p>
    <w:p w:rsidR="000D085D" w:rsidRDefault="000D085D" w:rsidP="00907CC6">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color w:val="000000"/>
          <w:sz w:val="28"/>
          <w:szCs w:val="28"/>
        </w:rPr>
      </w:pPr>
    </w:p>
    <w:p w:rsidR="005161F5" w:rsidRDefault="005161F5" w:rsidP="005161F5">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lastRenderedPageBreak/>
        <w:t xml:space="preserve">2. </w:t>
      </w:r>
      <w:r w:rsidR="00D41701">
        <w:rPr>
          <w:rFonts w:ascii="Times New Roman" w:eastAsia="Times New Roman" w:hAnsi="Times New Roman" w:cs="Times New Roman"/>
          <w:b/>
          <w:bCs/>
          <w:iCs/>
          <w:color w:val="000000"/>
          <w:sz w:val="28"/>
          <w:szCs w:val="28"/>
        </w:rPr>
        <w:t>Олигосахариды</w:t>
      </w:r>
    </w:p>
    <w:p w:rsidR="00D41701" w:rsidRPr="00EA4672" w:rsidRDefault="00D41701" w:rsidP="00D41701">
      <w:pPr>
        <w:pStyle w:val="aa"/>
        <w:shd w:val="clear" w:color="auto" w:fill="FFFFFF"/>
        <w:spacing w:before="0" w:beforeAutospacing="0" w:after="0" w:afterAutospacing="0" w:line="360" w:lineRule="auto"/>
        <w:ind w:firstLine="567"/>
        <w:jc w:val="both"/>
        <w:rPr>
          <w:color w:val="000000" w:themeColor="text1"/>
          <w:sz w:val="28"/>
          <w:szCs w:val="28"/>
        </w:rPr>
      </w:pPr>
      <w:r>
        <w:rPr>
          <w:rStyle w:val="a8"/>
          <w:color w:val="000000"/>
          <w:sz w:val="28"/>
          <w:szCs w:val="28"/>
        </w:rPr>
        <w:t xml:space="preserve">Олигосахариды </w:t>
      </w:r>
      <w:r w:rsidRPr="00EA4672">
        <w:rPr>
          <w:color w:val="000000"/>
          <w:sz w:val="28"/>
          <w:szCs w:val="28"/>
        </w:rPr>
        <w:t xml:space="preserve">– гетерофункциональные соединения, в состав их молекул входит </w:t>
      </w:r>
      <w:r>
        <w:rPr>
          <w:color w:val="000000"/>
          <w:sz w:val="28"/>
          <w:szCs w:val="28"/>
        </w:rPr>
        <w:t xml:space="preserve">от 2 до 10 моносахаридов. Например: </w:t>
      </w:r>
      <w:r w:rsidRPr="00EA4672">
        <w:rPr>
          <w:color w:val="000000" w:themeColor="text1"/>
          <w:sz w:val="28"/>
          <w:szCs w:val="28"/>
        </w:rPr>
        <w:t>сахароза, мальтоза, лактоза</w:t>
      </w:r>
      <w:r>
        <w:rPr>
          <w:color w:val="000000" w:themeColor="text1"/>
          <w:sz w:val="28"/>
          <w:szCs w:val="28"/>
        </w:rPr>
        <w:t>.</w:t>
      </w:r>
    </w:p>
    <w:p w:rsidR="007B3A00" w:rsidRDefault="007B3A00" w:rsidP="00D41701">
      <w:pPr>
        <w:pStyle w:val="aa"/>
        <w:shd w:val="clear" w:color="auto" w:fill="FFFFFF"/>
        <w:spacing w:before="0" w:beforeAutospacing="0" w:after="0" w:afterAutospacing="0" w:line="360" w:lineRule="auto"/>
        <w:ind w:firstLine="567"/>
        <w:jc w:val="center"/>
        <w:rPr>
          <w:b/>
          <w:bCs/>
          <w:iCs/>
          <w:color w:val="000000"/>
          <w:sz w:val="28"/>
          <w:szCs w:val="28"/>
        </w:rPr>
      </w:pPr>
      <w:r w:rsidRPr="0052239D">
        <w:rPr>
          <w:b/>
          <w:bCs/>
          <w:iCs/>
          <w:color w:val="000000"/>
          <w:sz w:val="28"/>
          <w:szCs w:val="28"/>
        </w:rPr>
        <w:t>Химические свойства сахарозы</w:t>
      </w:r>
    </w:p>
    <w:p w:rsidR="00D41701" w:rsidRPr="0052239D" w:rsidRDefault="00D41701" w:rsidP="00D41701">
      <w:pPr>
        <w:pStyle w:val="aa"/>
        <w:shd w:val="clear" w:color="auto" w:fill="FFFFFF"/>
        <w:spacing w:before="0" w:beforeAutospacing="0" w:after="0" w:afterAutospacing="0" w:line="360" w:lineRule="auto"/>
        <w:ind w:firstLine="567"/>
        <w:jc w:val="center"/>
        <w:rPr>
          <w:b/>
          <w:bCs/>
          <w:iCs/>
          <w:color w:val="000000"/>
          <w:sz w:val="28"/>
          <w:szCs w:val="28"/>
        </w:rPr>
      </w:pPr>
    </w:p>
    <w:p w:rsidR="007B3A00" w:rsidRPr="00EA4672" w:rsidRDefault="007B3A00" w:rsidP="000D085D">
      <w:pPr>
        <w:shd w:val="clear" w:color="auto" w:fill="FFFFFF"/>
        <w:spacing w:after="0" w:line="360" w:lineRule="auto"/>
        <w:ind w:firstLine="567"/>
        <w:rPr>
          <w:rFonts w:ascii="Times New Roman" w:eastAsia="Times New Roman" w:hAnsi="Times New Roman" w:cs="Times New Roman"/>
          <w:color w:val="000000"/>
          <w:sz w:val="28"/>
          <w:szCs w:val="28"/>
        </w:rPr>
      </w:pPr>
      <w:r w:rsidRPr="00EA4672">
        <w:rPr>
          <w:rFonts w:ascii="Times New Roman" w:eastAsia="Times New Roman" w:hAnsi="Times New Roman" w:cs="Times New Roman"/>
          <w:noProof/>
          <w:color w:val="000000"/>
          <w:sz w:val="28"/>
          <w:szCs w:val="28"/>
        </w:rPr>
        <w:t>1.</w:t>
      </w:r>
      <w:r w:rsidRPr="00EA4672">
        <w:rPr>
          <w:rFonts w:ascii="Times New Roman" w:eastAsia="Times New Roman" w:hAnsi="Times New Roman" w:cs="Times New Roman"/>
          <w:noProof/>
          <w:color w:val="000000"/>
          <w:sz w:val="28"/>
          <w:szCs w:val="28"/>
        </w:rPr>
        <w:drawing>
          <wp:inline distT="0" distB="0" distL="0" distR="0">
            <wp:extent cx="114300" cy="114300"/>
            <wp:effectExtent l="19050" t="0" r="0" b="0"/>
            <wp:docPr id="296" name="Рисунок 1" descr="http://him.1september.ru/2004/45/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m.1september.ru/2004/45/s.gif"/>
                    <pic:cNvPicPr>
                      <a:picLocks noChangeAspect="1" noChangeArrowheads="1"/>
                    </pic:cNvPicPr>
                  </pic:nvPicPr>
                  <pic:blipFill>
                    <a:blip r:embed="rId214"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A4672">
        <w:rPr>
          <w:rFonts w:ascii="Times New Roman" w:eastAsia="Times New Roman" w:hAnsi="Times New Roman" w:cs="Times New Roman"/>
          <w:color w:val="000000"/>
          <w:sz w:val="28"/>
          <w:szCs w:val="28"/>
        </w:rPr>
        <w:t> </w:t>
      </w:r>
      <w:r w:rsidRPr="00EA4672">
        <w:rPr>
          <w:rFonts w:ascii="Times New Roman" w:eastAsia="Times New Roman" w:hAnsi="Times New Roman" w:cs="Times New Roman"/>
          <w:b/>
          <w:color w:val="000000"/>
          <w:sz w:val="28"/>
          <w:szCs w:val="28"/>
          <w:u w:val="single"/>
        </w:rPr>
        <w:t>Гидролиз сахарозы в присутствии минеральных кислот</w:t>
      </w:r>
      <w:r w:rsidRPr="00EA4672">
        <w:rPr>
          <w:rFonts w:ascii="Times New Roman" w:eastAsia="Times New Roman" w:hAnsi="Times New Roman" w:cs="Times New Roman"/>
          <w:color w:val="000000"/>
          <w:sz w:val="28"/>
          <w:szCs w:val="28"/>
        </w:rPr>
        <w:t xml:space="preserve"> (Н</w:t>
      </w:r>
      <w:r w:rsidRPr="00EA4672">
        <w:rPr>
          <w:rFonts w:ascii="Times New Roman" w:eastAsia="Times New Roman" w:hAnsi="Times New Roman" w:cs="Times New Roman"/>
          <w:color w:val="000000"/>
          <w:sz w:val="28"/>
          <w:szCs w:val="28"/>
          <w:vertAlign w:val="subscript"/>
        </w:rPr>
        <w:t>2</w:t>
      </w:r>
      <w:r w:rsidRPr="00EA4672">
        <w:rPr>
          <w:rFonts w:ascii="Times New Roman" w:eastAsia="Times New Roman" w:hAnsi="Times New Roman" w:cs="Times New Roman"/>
          <w:color w:val="000000"/>
          <w:sz w:val="28"/>
          <w:szCs w:val="28"/>
        </w:rPr>
        <w:t>SO</w:t>
      </w:r>
      <w:r w:rsidRPr="00EA4672">
        <w:rPr>
          <w:rFonts w:ascii="Times New Roman" w:eastAsia="Times New Roman" w:hAnsi="Times New Roman" w:cs="Times New Roman"/>
          <w:color w:val="000000"/>
          <w:sz w:val="28"/>
          <w:szCs w:val="28"/>
          <w:vertAlign w:val="subscript"/>
        </w:rPr>
        <w:t>4</w:t>
      </w:r>
      <w:r w:rsidRPr="00EA4672">
        <w:rPr>
          <w:rFonts w:ascii="Times New Roman" w:eastAsia="Times New Roman" w:hAnsi="Times New Roman" w:cs="Times New Roman"/>
          <w:color w:val="000000"/>
          <w:sz w:val="28"/>
          <w:szCs w:val="28"/>
        </w:rPr>
        <w:t>, НС</w:t>
      </w:r>
      <w:proofErr w:type="gramStart"/>
      <w:r w:rsidRPr="00EA4672">
        <w:rPr>
          <w:rFonts w:ascii="Times New Roman" w:eastAsia="Times New Roman" w:hAnsi="Times New Roman" w:cs="Times New Roman"/>
          <w:color w:val="000000"/>
          <w:sz w:val="28"/>
          <w:szCs w:val="28"/>
        </w:rPr>
        <w:t>l</w:t>
      </w:r>
      <w:proofErr w:type="gramEnd"/>
      <w:r w:rsidRPr="00EA4672">
        <w:rPr>
          <w:rFonts w:ascii="Times New Roman" w:eastAsia="Times New Roman" w:hAnsi="Times New Roman" w:cs="Times New Roman"/>
          <w:color w:val="000000"/>
          <w:sz w:val="28"/>
          <w:szCs w:val="28"/>
        </w:rPr>
        <w:t>, Н</w:t>
      </w:r>
      <w:r w:rsidRPr="00EA4672">
        <w:rPr>
          <w:rFonts w:ascii="Times New Roman" w:eastAsia="Times New Roman" w:hAnsi="Times New Roman" w:cs="Times New Roman"/>
          <w:color w:val="000000"/>
          <w:sz w:val="28"/>
          <w:szCs w:val="28"/>
          <w:vertAlign w:val="subscript"/>
        </w:rPr>
        <w:t>2</w:t>
      </w:r>
      <w:r w:rsidRPr="00EA4672">
        <w:rPr>
          <w:rFonts w:ascii="Times New Roman" w:eastAsia="Times New Roman" w:hAnsi="Times New Roman" w:cs="Times New Roman"/>
          <w:color w:val="000000"/>
          <w:sz w:val="28"/>
          <w:szCs w:val="28"/>
        </w:rPr>
        <w:t>СО</w:t>
      </w:r>
      <w:r w:rsidRPr="00EA4672">
        <w:rPr>
          <w:rFonts w:ascii="Times New Roman" w:eastAsia="Times New Roman" w:hAnsi="Times New Roman" w:cs="Times New Roman"/>
          <w:color w:val="000000"/>
          <w:sz w:val="28"/>
          <w:szCs w:val="28"/>
          <w:vertAlign w:val="subscript"/>
        </w:rPr>
        <w:t>3</w:t>
      </w:r>
      <w:r w:rsidRPr="00EA4672">
        <w:rPr>
          <w:rFonts w:ascii="Times New Roman" w:eastAsia="Times New Roman" w:hAnsi="Times New Roman" w:cs="Times New Roman"/>
          <w:color w:val="000000"/>
          <w:sz w:val="28"/>
          <w:szCs w:val="28"/>
        </w:rPr>
        <w:t>):</w:t>
      </w:r>
    </w:p>
    <w:p w:rsidR="007B3A00" w:rsidRPr="002245E1" w:rsidRDefault="007B3A00" w:rsidP="007B3A0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006B83">
        <w:rPr>
          <w:rFonts w:ascii="Times New Roman" w:eastAsia="Times New Roman" w:hAnsi="Times New Roman" w:cs="Times New Roman"/>
          <w:noProof/>
          <w:color w:val="000000"/>
          <w:sz w:val="24"/>
          <w:szCs w:val="24"/>
        </w:rPr>
        <w:drawing>
          <wp:inline distT="0" distB="0" distL="0" distR="0">
            <wp:extent cx="3810000" cy="2962275"/>
            <wp:effectExtent l="19050" t="0" r="0" b="0"/>
            <wp:docPr id="301" name="Рисунок 2" descr="http://him.1september.ru/2004/4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m.1september.ru/2004/45/18-1.jpg"/>
                    <pic:cNvPicPr>
                      <a:picLocks noChangeAspect="1" noChangeArrowheads="1"/>
                    </pic:cNvPicPr>
                  </pic:nvPicPr>
                  <pic:blipFill>
                    <a:blip r:embed="rId215" cstate="print"/>
                    <a:srcRect/>
                    <a:stretch>
                      <a:fillRect/>
                    </a:stretch>
                  </pic:blipFill>
                  <pic:spPr bwMode="auto">
                    <a:xfrm>
                      <a:off x="0" y="0"/>
                      <a:ext cx="3810000" cy="2962275"/>
                    </a:xfrm>
                    <a:prstGeom prst="rect">
                      <a:avLst/>
                    </a:prstGeom>
                    <a:noFill/>
                    <a:ln w="9525">
                      <a:noFill/>
                      <a:miter lim="800000"/>
                      <a:headEnd/>
                      <a:tailEnd/>
                    </a:ln>
                  </pic:spPr>
                </pic:pic>
              </a:graphicData>
            </a:graphic>
          </wp:inline>
        </w:drawing>
      </w:r>
    </w:p>
    <w:p w:rsidR="007B3A00" w:rsidRPr="00EA4672" w:rsidRDefault="007B3A00" w:rsidP="000D085D">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noProof/>
          <w:color w:val="000000"/>
          <w:sz w:val="28"/>
          <w:szCs w:val="28"/>
        </w:rPr>
        <w:t>2.</w:t>
      </w:r>
      <w:r w:rsidRPr="00EA4672">
        <w:rPr>
          <w:rFonts w:ascii="Times New Roman" w:eastAsia="Times New Roman" w:hAnsi="Times New Roman" w:cs="Times New Roman"/>
          <w:noProof/>
          <w:color w:val="000000"/>
          <w:sz w:val="28"/>
          <w:szCs w:val="28"/>
        </w:rPr>
        <w:drawing>
          <wp:inline distT="0" distB="0" distL="0" distR="0">
            <wp:extent cx="114300" cy="114300"/>
            <wp:effectExtent l="19050" t="0" r="0" b="0"/>
            <wp:docPr id="302" name="Рисунок 3" descr="http://him.1september.ru/2004/45/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1september.ru/2004/45/s.gif"/>
                    <pic:cNvPicPr>
                      <a:picLocks noChangeAspect="1" noChangeArrowheads="1"/>
                    </pic:cNvPicPr>
                  </pic:nvPicPr>
                  <pic:blipFill>
                    <a:blip r:embed="rId214"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A4672">
        <w:rPr>
          <w:rFonts w:ascii="Times New Roman" w:eastAsia="Times New Roman" w:hAnsi="Times New Roman" w:cs="Times New Roman"/>
          <w:b/>
          <w:color w:val="000000"/>
          <w:sz w:val="28"/>
          <w:szCs w:val="28"/>
          <w:u w:val="single"/>
        </w:rPr>
        <w:t>Окисление мальтозы</w:t>
      </w:r>
      <w:r w:rsidRPr="00EA4672">
        <w:rPr>
          <w:rFonts w:ascii="Times New Roman" w:eastAsia="Times New Roman" w:hAnsi="Times New Roman" w:cs="Times New Roman"/>
          <w:color w:val="000000"/>
          <w:sz w:val="28"/>
          <w:szCs w:val="28"/>
        </w:rPr>
        <w:t xml:space="preserve"> (восстанавливающего дисахарида), например реакция </w:t>
      </w:r>
      <w:r w:rsidRPr="00EA4672">
        <w:rPr>
          <w:rFonts w:ascii="Times New Roman" w:eastAsia="Times New Roman" w:hAnsi="Times New Roman" w:cs="Times New Roman"/>
          <w:b/>
          <w:color w:val="000000"/>
          <w:sz w:val="28"/>
          <w:szCs w:val="28"/>
        </w:rPr>
        <w:t>«серебряного зеркала»:</w:t>
      </w:r>
    </w:p>
    <w:p w:rsidR="007B3A00" w:rsidRPr="002245E1" w:rsidRDefault="007B3A00" w:rsidP="007B3A0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006B83">
        <w:rPr>
          <w:rFonts w:ascii="Times New Roman" w:eastAsia="Times New Roman" w:hAnsi="Times New Roman" w:cs="Times New Roman"/>
          <w:b/>
          <w:noProof/>
          <w:color w:val="000000"/>
          <w:sz w:val="24"/>
          <w:szCs w:val="24"/>
        </w:rPr>
        <w:drawing>
          <wp:inline distT="0" distB="0" distL="0" distR="0">
            <wp:extent cx="5429250" cy="1028700"/>
            <wp:effectExtent l="19050" t="0" r="0" b="0"/>
            <wp:docPr id="303" name="Рисунок 4" descr="http://him.1september.ru/2004/4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m.1september.ru/2004/45/18-2.jpg"/>
                    <pic:cNvPicPr>
                      <a:picLocks noChangeAspect="1" noChangeArrowheads="1"/>
                    </pic:cNvPicPr>
                  </pic:nvPicPr>
                  <pic:blipFill>
                    <a:blip r:embed="rId216" cstate="print"/>
                    <a:srcRect/>
                    <a:stretch>
                      <a:fillRect/>
                    </a:stretch>
                  </pic:blipFill>
                  <pic:spPr bwMode="auto">
                    <a:xfrm>
                      <a:off x="0" y="0"/>
                      <a:ext cx="5429250" cy="1028700"/>
                    </a:xfrm>
                    <a:prstGeom prst="rect">
                      <a:avLst/>
                    </a:prstGeom>
                    <a:noFill/>
                    <a:ln w="9525">
                      <a:noFill/>
                      <a:miter lim="800000"/>
                      <a:headEnd/>
                      <a:tailEnd/>
                    </a:ln>
                  </pic:spPr>
                </pic:pic>
              </a:graphicData>
            </a:graphic>
          </wp:inline>
        </w:drawing>
      </w:r>
    </w:p>
    <w:p w:rsidR="00D41701" w:rsidRDefault="009B0F8E" w:rsidP="00D41701">
      <w:pPr>
        <w:spacing w:after="0"/>
        <w:rPr>
          <w:rFonts w:ascii="Times New Roman" w:hAnsi="Times New Roman" w:cs="Times New Roman"/>
          <w:b/>
          <w:color w:val="000000" w:themeColor="text1"/>
          <w:sz w:val="28"/>
          <w:szCs w:val="28"/>
        </w:rPr>
      </w:pPr>
      <w:r>
        <w:rPr>
          <w:rFonts w:ascii="Times New Roman" w:hAnsi="Times New Roman" w:cs="Times New Roman"/>
          <w:b/>
          <w:sz w:val="28"/>
          <w:szCs w:val="28"/>
        </w:rPr>
        <w:t xml:space="preserve"> </w:t>
      </w:r>
    </w:p>
    <w:p w:rsidR="00D41701" w:rsidRDefault="00D41701" w:rsidP="00E65CA3">
      <w:pPr>
        <w:jc w:val="center"/>
        <w:rPr>
          <w:rFonts w:ascii="Times New Roman" w:hAnsi="Times New Roman" w:cs="Times New Roman"/>
          <w:b/>
          <w:color w:val="000000" w:themeColor="text1"/>
          <w:sz w:val="28"/>
          <w:szCs w:val="28"/>
        </w:rPr>
      </w:pPr>
    </w:p>
    <w:p w:rsidR="00D41701" w:rsidRDefault="00D41701" w:rsidP="00E65CA3">
      <w:pPr>
        <w:jc w:val="center"/>
        <w:rPr>
          <w:rFonts w:ascii="Times New Roman" w:hAnsi="Times New Roman" w:cs="Times New Roman"/>
          <w:b/>
          <w:color w:val="000000" w:themeColor="text1"/>
          <w:sz w:val="28"/>
          <w:szCs w:val="28"/>
        </w:rPr>
      </w:pPr>
    </w:p>
    <w:p w:rsidR="00D41701" w:rsidRDefault="00D41701" w:rsidP="00E65CA3">
      <w:pPr>
        <w:jc w:val="center"/>
        <w:rPr>
          <w:rFonts w:ascii="Times New Roman" w:hAnsi="Times New Roman" w:cs="Times New Roman"/>
          <w:b/>
          <w:color w:val="000000" w:themeColor="text1"/>
          <w:sz w:val="28"/>
          <w:szCs w:val="28"/>
        </w:rPr>
      </w:pPr>
    </w:p>
    <w:p w:rsidR="007B3A00" w:rsidRDefault="00D41701" w:rsidP="00E65CA3">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3. </w:t>
      </w:r>
      <w:r w:rsidR="007B3A00" w:rsidRPr="008E2450">
        <w:rPr>
          <w:rFonts w:ascii="Times New Roman" w:hAnsi="Times New Roman" w:cs="Times New Roman"/>
          <w:b/>
          <w:color w:val="000000" w:themeColor="text1"/>
          <w:sz w:val="28"/>
          <w:szCs w:val="28"/>
        </w:rPr>
        <w:t>Полисахариды</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rStyle w:val="a8"/>
          <w:color w:val="000000" w:themeColor="text1"/>
          <w:sz w:val="28"/>
          <w:szCs w:val="28"/>
        </w:rPr>
        <w:t>Полисахариды</w:t>
      </w:r>
      <w:r w:rsidRPr="008E2450">
        <w:rPr>
          <w:color w:val="000000" w:themeColor="text1"/>
          <w:sz w:val="28"/>
          <w:szCs w:val="28"/>
        </w:rPr>
        <w:t xml:space="preserve">– </w:t>
      </w:r>
      <w:proofErr w:type="gramStart"/>
      <w:r w:rsidRPr="008E2450">
        <w:rPr>
          <w:color w:val="000000" w:themeColor="text1"/>
          <w:sz w:val="28"/>
          <w:szCs w:val="28"/>
        </w:rPr>
        <w:t>вы</w:t>
      </w:r>
      <w:proofErr w:type="gramEnd"/>
      <w:r w:rsidRPr="008E2450">
        <w:rPr>
          <w:color w:val="000000" w:themeColor="text1"/>
          <w:sz w:val="28"/>
          <w:szCs w:val="28"/>
        </w:rPr>
        <w:t>сокомолекулярные несахароподобные углеводы, содержащие от десяти до сотен тысяч остатков моносахаридов (обычно гексоз), связанных гликозидными связями.</w:t>
      </w:r>
    </w:p>
    <w:p w:rsidR="007B3A00" w:rsidRDefault="007B3A00" w:rsidP="00D41701">
      <w:pPr>
        <w:pStyle w:val="aa"/>
        <w:spacing w:before="150" w:beforeAutospacing="0" w:after="150" w:afterAutospacing="0"/>
        <w:ind w:left="150" w:right="150"/>
        <w:jc w:val="center"/>
        <w:rPr>
          <w:b/>
          <w:color w:val="000000" w:themeColor="text1"/>
          <w:sz w:val="28"/>
          <w:szCs w:val="28"/>
        </w:rPr>
      </w:pPr>
      <w:r w:rsidRPr="008E2450">
        <w:rPr>
          <w:b/>
          <w:color w:val="000000" w:themeColor="text1"/>
          <w:sz w:val="28"/>
          <w:szCs w:val="28"/>
        </w:rPr>
        <w:t>Строение полисахаридов</w:t>
      </w:r>
    </w:p>
    <w:p w:rsidR="000D085D" w:rsidRPr="008E2450" w:rsidRDefault="000D085D" w:rsidP="00E65CA3">
      <w:pPr>
        <w:pStyle w:val="aa"/>
        <w:spacing w:before="150" w:beforeAutospacing="0" w:after="150" w:afterAutospacing="0"/>
        <w:ind w:left="150" w:right="150"/>
        <w:jc w:val="center"/>
        <w:rPr>
          <w:b/>
          <w:color w:val="000000" w:themeColor="text1"/>
          <w:sz w:val="28"/>
          <w:szCs w:val="28"/>
        </w:rPr>
      </w:pP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b/>
          <w:color w:val="000000" w:themeColor="text1"/>
          <w:sz w:val="28"/>
          <w:szCs w:val="28"/>
        </w:rPr>
        <w:t xml:space="preserve">     Важнейшие из полисахаридов</w:t>
      </w:r>
      <w:r w:rsidRPr="008E2450">
        <w:rPr>
          <w:color w:val="000000" w:themeColor="text1"/>
          <w:sz w:val="28"/>
          <w:szCs w:val="28"/>
        </w:rPr>
        <w:t xml:space="preserve"> – это крахмал и целлюлоза (клетчатка). Они построены из остатков глюкозы. Общая формула этих полисахаридов </w:t>
      </w:r>
      <w:r w:rsidRPr="008E2450">
        <w:rPr>
          <w:b/>
          <w:color w:val="000000" w:themeColor="text1"/>
          <w:sz w:val="28"/>
          <w:szCs w:val="28"/>
        </w:rPr>
        <w:t>(C</w:t>
      </w:r>
      <w:r w:rsidRPr="008E2450">
        <w:rPr>
          <w:b/>
          <w:color w:val="000000" w:themeColor="text1"/>
          <w:sz w:val="28"/>
          <w:szCs w:val="28"/>
          <w:vertAlign w:val="subscript"/>
        </w:rPr>
        <w:t>6</w:t>
      </w:r>
      <w:r w:rsidRPr="008E2450">
        <w:rPr>
          <w:b/>
          <w:color w:val="000000" w:themeColor="text1"/>
          <w:sz w:val="28"/>
          <w:szCs w:val="28"/>
        </w:rPr>
        <w:t>H</w:t>
      </w:r>
      <w:r w:rsidRPr="008E2450">
        <w:rPr>
          <w:b/>
          <w:color w:val="000000" w:themeColor="text1"/>
          <w:sz w:val="28"/>
          <w:szCs w:val="28"/>
          <w:vertAlign w:val="subscript"/>
        </w:rPr>
        <w:t>10</w:t>
      </w:r>
      <w:r w:rsidRPr="008E2450">
        <w:rPr>
          <w:b/>
          <w:color w:val="000000" w:themeColor="text1"/>
          <w:sz w:val="28"/>
          <w:szCs w:val="28"/>
        </w:rPr>
        <w:t>O</w:t>
      </w:r>
      <w:r w:rsidRPr="008E2450">
        <w:rPr>
          <w:b/>
          <w:color w:val="000000" w:themeColor="text1"/>
          <w:sz w:val="28"/>
          <w:szCs w:val="28"/>
          <w:vertAlign w:val="subscript"/>
        </w:rPr>
        <w:t>5</w:t>
      </w:r>
      <w:r w:rsidRPr="008E2450">
        <w:rPr>
          <w:b/>
          <w:color w:val="000000" w:themeColor="text1"/>
          <w:sz w:val="28"/>
          <w:szCs w:val="28"/>
        </w:rPr>
        <w:t>)</w:t>
      </w:r>
      <w:r w:rsidRPr="008E2450">
        <w:rPr>
          <w:b/>
          <w:color w:val="000000" w:themeColor="text1"/>
          <w:sz w:val="28"/>
          <w:szCs w:val="28"/>
          <w:vertAlign w:val="subscript"/>
        </w:rPr>
        <w:t>n</w:t>
      </w:r>
      <w:r w:rsidRPr="008E2450">
        <w:rPr>
          <w:b/>
          <w:color w:val="000000" w:themeColor="text1"/>
          <w:sz w:val="28"/>
          <w:szCs w:val="28"/>
        </w:rPr>
        <w:t xml:space="preserve">. </w:t>
      </w:r>
      <w:r w:rsidRPr="008E2450">
        <w:rPr>
          <w:color w:val="000000" w:themeColor="text1"/>
          <w:sz w:val="28"/>
          <w:szCs w:val="28"/>
        </w:rPr>
        <w:t>В образовании молекул полисахаридов обычно принимает участие гликозидный (при С</w:t>
      </w:r>
      <w:proofErr w:type="gramStart"/>
      <w:r w:rsidRPr="008E2450">
        <w:rPr>
          <w:color w:val="000000" w:themeColor="text1"/>
          <w:sz w:val="28"/>
          <w:szCs w:val="28"/>
          <w:vertAlign w:val="subscript"/>
        </w:rPr>
        <w:t>1</w:t>
      </w:r>
      <w:proofErr w:type="gramEnd"/>
      <w:r w:rsidRPr="008E2450">
        <w:rPr>
          <w:color w:val="000000" w:themeColor="text1"/>
          <w:sz w:val="28"/>
          <w:szCs w:val="28"/>
          <w:vertAlign w:val="subscript"/>
        </w:rPr>
        <w:t> </w:t>
      </w:r>
      <w:r w:rsidRPr="008E2450">
        <w:rPr>
          <w:color w:val="000000" w:themeColor="text1"/>
          <w:sz w:val="28"/>
          <w:szCs w:val="28"/>
        </w:rPr>
        <w:t>-атоме) и спиртовой (при С</w:t>
      </w:r>
      <w:r w:rsidRPr="008E2450">
        <w:rPr>
          <w:color w:val="000000" w:themeColor="text1"/>
          <w:sz w:val="28"/>
          <w:szCs w:val="28"/>
          <w:vertAlign w:val="subscript"/>
        </w:rPr>
        <w:t>4</w:t>
      </w:r>
      <w:r w:rsidRPr="008E2450">
        <w:rPr>
          <w:color w:val="000000" w:themeColor="text1"/>
          <w:sz w:val="28"/>
          <w:szCs w:val="28"/>
        </w:rPr>
        <w:t> -атоме) гидроксилы, т.е. образуется (1–4) -гликозидная связь.</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    С точки зрения общих принципов строения полисахариды можно разделить на две группы, а именно: на </w:t>
      </w:r>
      <w:r w:rsidRPr="008E2450">
        <w:rPr>
          <w:b/>
          <w:color w:val="000000" w:themeColor="text1"/>
          <w:sz w:val="28"/>
          <w:szCs w:val="28"/>
        </w:rPr>
        <w:t>гомополисахариды,</w:t>
      </w:r>
      <w:r w:rsidRPr="008E2450">
        <w:rPr>
          <w:color w:val="000000" w:themeColor="text1"/>
          <w:sz w:val="28"/>
          <w:szCs w:val="28"/>
        </w:rPr>
        <w:t xml:space="preserve"> состоящие из моносахаридных единиц только одного типа, и </w:t>
      </w:r>
      <w:r w:rsidRPr="008E2450">
        <w:rPr>
          <w:b/>
          <w:color w:val="000000" w:themeColor="text1"/>
          <w:sz w:val="28"/>
          <w:szCs w:val="28"/>
        </w:rPr>
        <w:t>гетерополисахариды,</w:t>
      </w:r>
      <w:r w:rsidRPr="008E2450">
        <w:rPr>
          <w:color w:val="000000" w:themeColor="text1"/>
          <w:sz w:val="28"/>
          <w:szCs w:val="28"/>
        </w:rPr>
        <w:t xml:space="preserve"> для которых характерно наличие двух или более типов мономерных звеньев.</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С точки зрения функционального назначения полисахариды также могут быть разделены на две группы: </w:t>
      </w:r>
      <w:r w:rsidRPr="008E2450">
        <w:rPr>
          <w:b/>
          <w:color w:val="000000" w:themeColor="text1"/>
          <w:sz w:val="28"/>
          <w:szCs w:val="28"/>
        </w:rPr>
        <w:t>структурные и резервные полисахариды.</w:t>
      </w:r>
      <w:r w:rsidRPr="008E2450">
        <w:rPr>
          <w:color w:val="000000" w:themeColor="text1"/>
          <w:sz w:val="28"/>
          <w:szCs w:val="28"/>
        </w:rPr>
        <w:t xml:space="preserve"> Важными </w:t>
      </w:r>
      <w:r w:rsidRPr="008E2450">
        <w:rPr>
          <w:b/>
          <w:color w:val="000000" w:themeColor="text1"/>
          <w:sz w:val="28"/>
          <w:szCs w:val="28"/>
          <w:u w:val="single"/>
        </w:rPr>
        <w:t>структурными</w:t>
      </w:r>
      <w:r w:rsidRPr="008E2450">
        <w:rPr>
          <w:color w:val="000000" w:themeColor="text1"/>
          <w:sz w:val="28"/>
          <w:szCs w:val="28"/>
        </w:rPr>
        <w:t xml:space="preserve"> полисахаридами являются </w:t>
      </w:r>
      <w:r w:rsidRPr="008E2450">
        <w:rPr>
          <w:b/>
          <w:color w:val="000000" w:themeColor="text1"/>
          <w:sz w:val="28"/>
          <w:szCs w:val="28"/>
          <w:u w:val="single"/>
        </w:rPr>
        <w:t>целлюлоза и хитин</w:t>
      </w:r>
      <w:r w:rsidRPr="008E2450">
        <w:rPr>
          <w:color w:val="000000" w:themeColor="text1"/>
          <w:sz w:val="28"/>
          <w:szCs w:val="28"/>
        </w:rPr>
        <w:t xml:space="preserve"> (у растений и животных, а также у грибов, соответственно), а главные </w:t>
      </w:r>
      <w:r w:rsidRPr="008E2450">
        <w:rPr>
          <w:b/>
          <w:color w:val="000000" w:themeColor="text1"/>
          <w:sz w:val="28"/>
          <w:szCs w:val="28"/>
          <w:u w:val="single"/>
        </w:rPr>
        <w:t>резервные полисахариды</w:t>
      </w:r>
      <w:r w:rsidRPr="008E2450">
        <w:rPr>
          <w:color w:val="000000" w:themeColor="text1"/>
          <w:sz w:val="28"/>
          <w:szCs w:val="28"/>
        </w:rPr>
        <w:t xml:space="preserve"> - </w:t>
      </w:r>
      <w:r w:rsidRPr="008E2450">
        <w:rPr>
          <w:b/>
          <w:color w:val="000000" w:themeColor="text1"/>
          <w:sz w:val="28"/>
          <w:szCs w:val="28"/>
          <w:u w:val="single"/>
        </w:rPr>
        <w:t>гликоген и крахмал</w:t>
      </w:r>
      <w:r w:rsidRPr="008E2450">
        <w:rPr>
          <w:color w:val="000000" w:themeColor="text1"/>
          <w:sz w:val="28"/>
          <w:szCs w:val="28"/>
        </w:rPr>
        <w:t xml:space="preserve"> (у животных, а также у грибов, и растений соответственно). Здесь будут рассмотрены только гомополисахариды.</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rStyle w:val="a8"/>
          <w:color w:val="000000" w:themeColor="text1"/>
          <w:sz w:val="28"/>
          <w:szCs w:val="28"/>
          <w:u w:val="single"/>
        </w:rPr>
        <w:t>Целлюлоза (клетчатка)</w:t>
      </w:r>
      <w:r w:rsidRPr="008E2450">
        <w:rPr>
          <w:color w:val="000000" w:themeColor="text1"/>
          <w:sz w:val="28"/>
          <w:szCs w:val="28"/>
        </w:rPr>
        <w:t> − наиболее широко распространенный структурный полисахарид растительного мира.</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Главная составная часть растительной клетки, синтезируется в растениях (в древесине до 60% целлюлозы). Целлюлоза обладает большой механической прочностью и исполняет роль опорного материала растений. Древесина содержит 50-70% целлюлозы, хлопок представляет собой почти чистую целлюлозу.</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lastRenderedPageBreak/>
        <w:t>Чистая целлюлоза – белое волокнистое вещество, без вкуса и запаха, нерастворимое в воде и в других растворителях.</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Целлюлоза состоит из остатков α,D-глюкопиранозы в их </w:t>
      </w:r>
      <w:proofErr w:type="gramStart"/>
      <w:r w:rsidRPr="008E2450">
        <w:rPr>
          <w:color w:val="000000" w:themeColor="text1"/>
          <w:sz w:val="28"/>
          <w:szCs w:val="28"/>
        </w:rPr>
        <w:t>β-</w:t>
      </w:r>
      <w:proofErr w:type="gramEnd"/>
      <w:r w:rsidRPr="008E2450">
        <w:rPr>
          <w:color w:val="000000" w:themeColor="text1"/>
          <w:sz w:val="28"/>
          <w:szCs w:val="28"/>
        </w:rPr>
        <w:t xml:space="preserve">пиранозной форме, т. е. в молекуле целлюлозы </w:t>
      </w:r>
      <w:r w:rsidRPr="008E2450">
        <w:rPr>
          <w:b/>
          <w:color w:val="000000" w:themeColor="text1"/>
          <w:sz w:val="28"/>
          <w:szCs w:val="28"/>
          <w:u w:val="single"/>
        </w:rPr>
        <w:t>β-глюкопиранозные мономерные</w:t>
      </w:r>
      <w:r w:rsidRPr="008E2450">
        <w:rPr>
          <w:color w:val="000000" w:themeColor="text1"/>
          <w:sz w:val="28"/>
          <w:szCs w:val="28"/>
        </w:rPr>
        <w:t>единицы линейно соединены между собой β-1,4-глюкозидными связями:</w:t>
      </w:r>
    </w:p>
    <w:p w:rsidR="007B3A00" w:rsidRPr="001C0121" w:rsidRDefault="007B3A00" w:rsidP="007B3A00">
      <w:pPr>
        <w:pStyle w:val="aa"/>
        <w:spacing w:before="150" w:beforeAutospacing="0" w:after="150" w:afterAutospacing="0"/>
        <w:ind w:left="150" w:right="150"/>
        <w:jc w:val="both"/>
        <w:rPr>
          <w:color w:val="424242"/>
        </w:rPr>
      </w:pPr>
      <w:r w:rsidRPr="001C0121">
        <w:rPr>
          <w:noProof/>
          <w:color w:val="424242"/>
        </w:rPr>
        <w:drawing>
          <wp:inline distT="0" distB="0" distL="0" distR="0">
            <wp:extent cx="2857500" cy="1247775"/>
            <wp:effectExtent l="19050" t="0" r="0" b="0"/>
            <wp:docPr id="304" name="Рисунок 1" descr="https://poznayka.org/baza1/441505560407.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441505560407.files/image033.jpg"/>
                    <pic:cNvPicPr>
                      <a:picLocks noChangeAspect="1" noChangeArrowheads="1"/>
                    </pic:cNvPicPr>
                  </pic:nvPicPr>
                  <pic:blipFill>
                    <a:blip r:embed="rId217" cstate="print"/>
                    <a:srcRect/>
                    <a:stretch>
                      <a:fillRect/>
                    </a:stretch>
                  </pic:blipFill>
                  <pic:spPr bwMode="auto">
                    <a:xfrm>
                      <a:off x="0" y="0"/>
                      <a:ext cx="2857500" cy="1247775"/>
                    </a:xfrm>
                    <a:prstGeom prst="rect">
                      <a:avLst/>
                    </a:prstGeom>
                    <a:noFill/>
                    <a:ln w="9525">
                      <a:noFill/>
                      <a:miter lim="800000"/>
                      <a:headEnd/>
                      <a:tailEnd/>
                    </a:ln>
                  </pic:spPr>
                </pic:pic>
              </a:graphicData>
            </a:graphic>
          </wp:inline>
        </w:drawing>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b/>
          <w:color w:val="000000" w:themeColor="text1"/>
          <w:sz w:val="28"/>
          <w:szCs w:val="28"/>
        </w:rPr>
        <w:t>При частичном гидролизе целлюлозы образуется дисахарид целлобиоза, а при полном гидролизе - D-глюкоза.</w:t>
      </w:r>
      <w:r w:rsidRPr="008E2450">
        <w:rPr>
          <w:color w:val="000000" w:themeColor="text1"/>
          <w:sz w:val="28"/>
          <w:szCs w:val="28"/>
        </w:rPr>
        <w:t xml:space="preserve"> Молекулярная масса целлюлозы 1 000 000−2 000 000. Клетчатка не переваривается ферментами желудочно-кишечного тракта, так как набор этих ферментов желудочно-кишечного тракта человека не содержит </w:t>
      </w:r>
      <w:proofErr w:type="gramStart"/>
      <w:r w:rsidRPr="008E2450">
        <w:rPr>
          <w:color w:val="000000" w:themeColor="text1"/>
          <w:sz w:val="28"/>
          <w:szCs w:val="28"/>
        </w:rPr>
        <w:t>β-</w:t>
      </w:r>
      <w:proofErr w:type="gramEnd"/>
      <w:r w:rsidRPr="008E2450">
        <w:rPr>
          <w:color w:val="000000" w:themeColor="text1"/>
          <w:sz w:val="28"/>
          <w:szCs w:val="28"/>
        </w:rPr>
        <w:t>глюкозидазу. Вместе с тем известно, что присутствие оптимальных количе</w:t>
      </w:r>
      <w:proofErr w:type="gramStart"/>
      <w:r w:rsidRPr="008E2450">
        <w:rPr>
          <w:color w:val="000000" w:themeColor="text1"/>
          <w:sz w:val="28"/>
          <w:szCs w:val="28"/>
        </w:rPr>
        <w:t>ств кл</w:t>
      </w:r>
      <w:proofErr w:type="gramEnd"/>
      <w:r w:rsidRPr="008E2450">
        <w:rPr>
          <w:color w:val="000000" w:themeColor="text1"/>
          <w:sz w:val="28"/>
          <w:szCs w:val="28"/>
        </w:rPr>
        <w:t>етчатки в пище способствует формированию кала. При полном исключении клетчатки из пищи нарушается формирование каловых масс.</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rStyle w:val="a8"/>
          <w:color w:val="000000" w:themeColor="text1"/>
          <w:sz w:val="28"/>
          <w:szCs w:val="28"/>
          <w:u w:val="single"/>
        </w:rPr>
        <w:t>Крахмал</w:t>
      </w:r>
      <w:r w:rsidRPr="008E2450">
        <w:rPr>
          <w:color w:val="000000" w:themeColor="text1"/>
          <w:sz w:val="28"/>
          <w:szCs w:val="28"/>
          <w:u w:val="single"/>
        </w:rPr>
        <w:t> </w:t>
      </w:r>
      <w:r w:rsidRPr="008E2450">
        <w:rPr>
          <w:color w:val="000000" w:themeColor="text1"/>
          <w:sz w:val="28"/>
          <w:szCs w:val="28"/>
        </w:rPr>
        <w:t xml:space="preserve">− полимер такого же состава, что и целлюлоза, но с элементарным звеном, представляющим собой остаток </w:t>
      </w:r>
      <w:proofErr w:type="gramStart"/>
      <w:r w:rsidRPr="008E2450">
        <w:rPr>
          <w:b/>
          <w:color w:val="000000" w:themeColor="text1"/>
          <w:sz w:val="28"/>
          <w:szCs w:val="28"/>
          <w:u w:val="single"/>
        </w:rPr>
        <w:t>α-</w:t>
      </w:r>
      <w:proofErr w:type="gramEnd"/>
      <w:r w:rsidRPr="008E2450">
        <w:rPr>
          <w:b/>
          <w:color w:val="000000" w:themeColor="text1"/>
          <w:sz w:val="28"/>
          <w:szCs w:val="28"/>
          <w:u w:val="single"/>
        </w:rPr>
        <w:t>глюкозы:</w:t>
      </w:r>
    </w:p>
    <w:p w:rsidR="007B3A00" w:rsidRPr="001C0121" w:rsidRDefault="007B3A00" w:rsidP="007B3A00">
      <w:pPr>
        <w:pStyle w:val="aa"/>
        <w:spacing w:before="150" w:beforeAutospacing="0" w:after="150" w:afterAutospacing="0"/>
        <w:ind w:left="150" w:right="150"/>
        <w:jc w:val="both"/>
        <w:rPr>
          <w:color w:val="424242"/>
        </w:rPr>
      </w:pPr>
      <w:r w:rsidRPr="001C0121">
        <w:rPr>
          <w:noProof/>
          <w:color w:val="424242"/>
        </w:rPr>
        <w:drawing>
          <wp:inline distT="0" distB="0" distL="0" distR="0">
            <wp:extent cx="5191125" cy="990600"/>
            <wp:effectExtent l="19050" t="0" r="9525" b="0"/>
            <wp:docPr id="306" name="Рисунок 2" descr="https://poznayka.org/baza1/441505560407.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nayka.org/baza1/441505560407.files/image034.gif"/>
                    <pic:cNvPicPr>
                      <a:picLocks noChangeAspect="1" noChangeArrowheads="1"/>
                    </pic:cNvPicPr>
                  </pic:nvPicPr>
                  <pic:blipFill>
                    <a:blip r:embed="rId218" cstate="print"/>
                    <a:srcRect/>
                    <a:stretch>
                      <a:fillRect/>
                    </a:stretch>
                  </pic:blipFill>
                  <pic:spPr bwMode="auto">
                    <a:xfrm>
                      <a:off x="0" y="0"/>
                      <a:ext cx="5191125" cy="990600"/>
                    </a:xfrm>
                    <a:prstGeom prst="rect">
                      <a:avLst/>
                    </a:prstGeom>
                    <a:noFill/>
                    <a:ln w="9525">
                      <a:noFill/>
                      <a:miter lim="800000"/>
                      <a:headEnd/>
                      <a:tailEnd/>
                    </a:ln>
                  </pic:spPr>
                </pic:pic>
              </a:graphicData>
            </a:graphic>
          </wp:inline>
        </w:drawing>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Молекулы крахмала свернуты в спираль, большая часть молекул разветвлена. Молекулярная масса крахмала меньше молекулярной массы целлюлозы.</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b/>
          <w:color w:val="000000" w:themeColor="text1"/>
          <w:sz w:val="28"/>
          <w:szCs w:val="28"/>
          <w:u w:val="single"/>
        </w:rPr>
        <w:lastRenderedPageBreak/>
        <w:t>Крахмал</w:t>
      </w:r>
      <w:r w:rsidRPr="008E2450">
        <w:rPr>
          <w:color w:val="000000" w:themeColor="text1"/>
          <w:sz w:val="28"/>
          <w:szCs w:val="28"/>
        </w:rPr>
        <w:t xml:space="preserve"> – это аморфное вещество, белый порошок, состоящий из мелких зерен, не растворимый в холодной воде, но частично растворимое </w:t>
      </w:r>
      <w:proofErr w:type="gramStart"/>
      <w:r w:rsidRPr="008E2450">
        <w:rPr>
          <w:color w:val="000000" w:themeColor="text1"/>
          <w:sz w:val="28"/>
          <w:szCs w:val="28"/>
        </w:rPr>
        <w:t>в</w:t>
      </w:r>
      <w:proofErr w:type="gramEnd"/>
      <w:r w:rsidRPr="008E2450">
        <w:rPr>
          <w:color w:val="000000" w:themeColor="text1"/>
          <w:sz w:val="28"/>
          <w:szCs w:val="28"/>
        </w:rPr>
        <w:t xml:space="preserve"> горячей.</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Крахмал представляет собой смесь двух гомополисахаридов: линейного - амилозы и разветвленного - амилопектина, общая формула которых</w:t>
      </w:r>
      <w:r w:rsidRPr="008E2450">
        <w:rPr>
          <w:b/>
          <w:color w:val="000000" w:themeColor="text1"/>
          <w:sz w:val="28"/>
          <w:szCs w:val="28"/>
        </w:rPr>
        <w:t xml:space="preserve"> (С</w:t>
      </w:r>
      <w:r w:rsidRPr="008E2450">
        <w:rPr>
          <w:b/>
          <w:color w:val="000000" w:themeColor="text1"/>
          <w:sz w:val="28"/>
          <w:szCs w:val="28"/>
          <w:vertAlign w:val="subscript"/>
        </w:rPr>
        <w:t>6</w:t>
      </w:r>
      <w:r w:rsidRPr="008E2450">
        <w:rPr>
          <w:b/>
          <w:color w:val="000000" w:themeColor="text1"/>
          <w:sz w:val="28"/>
          <w:szCs w:val="28"/>
        </w:rPr>
        <w:t>Н</w:t>
      </w:r>
      <w:r w:rsidRPr="008E2450">
        <w:rPr>
          <w:b/>
          <w:color w:val="000000" w:themeColor="text1"/>
          <w:sz w:val="28"/>
          <w:szCs w:val="28"/>
          <w:vertAlign w:val="subscript"/>
        </w:rPr>
        <w:t>10</w:t>
      </w:r>
      <w:r w:rsidRPr="008E2450">
        <w:rPr>
          <w:b/>
          <w:color w:val="000000" w:themeColor="text1"/>
          <w:sz w:val="28"/>
          <w:szCs w:val="28"/>
        </w:rPr>
        <w:t>O</w:t>
      </w:r>
      <w:r w:rsidRPr="008E2450">
        <w:rPr>
          <w:b/>
          <w:color w:val="000000" w:themeColor="text1"/>
          <w:sz w:val="28"/>
          <w:szCs w:val="28"/>
          <w:vertAlign w:val="subscript"/>
        </w:rPr>
        <w:t>5</w:t>
      </w:r>
      <w:r w:rsidRPr="008E2450">
        <w:rPr>
          <w:b/>
          <w:color w:val="000000" w:themeColor="text1"/>
          <w:sz w:val="28"/>
          <w:szCs w:val="28"/>
        </w:rPr>
        <w:t>)</w:t>
      </w:r>
      <w:r w:rsidRPr="008E2450">
        <w:rPr>
          <w:b/>
          <w:color w:val="000000" w:themeColor="text1"/>
          <w:sz w:val="28"/>
          <w:szCs w:val="28"/>
          <w:vertAlign w:val="subscript"/>
        </w:rPr>
        <w:t>n</w:t>
      </w:r>
      <w:r w:rsidRPr="008E2450">
        <w:rPr>
          <w:b/>
          <w:color w:val="000000" w:themeColor="text1"/>
          <w:sz w:val="28"/>
          <w:szCs w:val="28"/>
        </w:rPr>
        <w:t>.</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При обработке крахмала теплой водой удается выделить две фракции: фракцию, растворимую в теплой воде и состоящую из полисахарида </w:t>
      </w:r>
      <w:r w:rsidRPr="008E2450">
        <w:rPr>
          <w:b/>
          <w:color w:val="000000" w:themeColor="text1"/>
          <w:sz w:val="28"/>
          <w:szCs w:val="28"/>
        </w:rPr>
        <w:t>амилозы,</w:t>
      </w:r>
      <w:r w:rsidRPr="008E2450">
        <w:rPr>
          <w:color w:val="000000" w:themeColor="text1"/>
          <w:sz w:val="28"/>
          <w:szCs w:val="28"/>
        </w:rPr>
        <w:t xml:space="preserve"> и фракцию, лишь набухающую в теплой воде с образованием клейстера и состоящую из полисахарида </w:t>
      </w:r>
      <w:r w:rsidRPr="008E2450">
        <w:rPr>
          <w:b/>
          <w:color w:val="000000" w:themeColor="text1"/>
          <w:sz w:val="28"/>
          <w:szCs w:val="28"/>
        </w:rPr>
        <w:t>амилопектина.</w:t>
      </w:r>
    </w:p>
    <w:p w:rsidR="003F0757" w:rsidRDefault="007B3A00" w:rsidP="00D41701">
      <w:pPr>
        <w:spacing w:before="150" w:after="150" w:line="240" w:lineRule="auto"/>
        <w:ind w:right="150"/>
        <w:jc w:val="center"/>
        <w:rPr>
          <w:rFonts w:ascii="Times New Roman" w:eastAsia="Times New Roman" w:hAnsi="Times New Roman" w:cs="Times New Roman"/>
          <w:b/>
          <w:color w:val="000000" w:themeColor="text1"/>
          <w:sz w:val="28"/>
          <w:szCs w:val="28"/>
        </w:rPr>
      </w:pPr>
      <w:proofErr w:type="gramStart"/>
      <w:r w:rsidRPr="00E65CA3">
        <w:rPr>
          <w:rFonts w:ascii="Times New Roman" w:eastAsia="Times New Roman" w:hAnsi="Times New Roman" w:cs="Times New Roman"/>
          <w:b/>
          <w:color w:val="000000" w:themeColor="text1"/>
          <w:sz w:val="28"/>
          <w:szCs w:val="28"/>
        </w:rPr>
        <w:t>Химические</w:t>
      </w:r>
      <w:proofErr w:type="gramEnd"/>
      <w:r w:rsidRPr="00E65CA3">
        <w:rPr>
          <w:rFonts w:ascii="Times New Roman" w:eastAsia="Times New Roman" w:hAnsi="Times New Roman" w:cs="Times New Roman"/>
          <w:b/>
          <w:color w:val="000000" w:themeColor="text1"/>
          <w:sz w:val="28"/>
          <w:szCs w:val="28"/>
        </w:rPr>
        <w:t xml:space="preserve"> свойств</w:t>
      </w:r>
      <w:r w:rsidR="00DE249C" w:rsidRPr="00E65CA3">
        <w:rPr>
          <w:rFonts w:ascii="Times New Roman" w:eastAsia="Times New Roman" w:hAnsi="Times New Roman" w:cs="Times New Roman"/>
          <w:b/>
          <w:color w:val="000000" w:themeColor="text1"/>
          <w:sz w:val="28"/>
          <w:szCs w:val="28"/>
        </w:rPr>
        <w:t xml:space="preserve"> полисахаридов</w:t>
      </w:r>
    </w:p>
    <w:p w:rsidR="00D41701" w:rsidRPr="00E65CA3" w:rsidRDefault="00D41701" w:rsidP="00D41701">
      <w:pPr>
        <w:spacing w:before="150" w:after="150" w:line="240" w:lineRule="auto"/>
        <w:ind w:right="150"/>
        <w:jc w:val="center"/>
        <w:rPr>
          <w:rFonts w:ascii="Times New Roman" w:eastAsia="Times New Roman" w:hAnsi="Times New Roman" w:cs="Times New Roman"/>
          <w:b/>
          <w:color w:val="000000" w:themeColor="text1"/>
          <w:sz w:val="28"/>
          <w:szCs w:val="28"/>
        </w:rPr>
      </w:pPr>
    </w:p>
    <w:p w:rsidR="007B3A00" w:rsidRPr="008E2450" w:rsidRDefault="00D41701" w:rsidP="007B3A00">
      <w:pPr>
        <w:spacing w:before="150" w:after="150" w:line="240" w:lineRule="auto"/>
        <w:ind w:right="15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        </w:t>
      </w:r>
      <w:r w:rsidR="007B3A00" w:rsidRPr="00D41701">
        <w:rPr>
          <w:rFonts w:ascii="Times New Roman" w:eastAsia="Times New Roman" w:hAnsi="Times New Roman" w:cs="Times New Roman"/>
          <w:b/>
          <w:color w:val="000000" w:themeColor="text1"/>
          <w:sz w:val="28"/>
          <w:szCs w:val="28"/>
        </w:rPr>
        <w:t xml:space="preserve">1. </w:t>
      </w:r>
      <w:r w:rsidR="007B3A00" w:rsidRPr="008E2450">
        <w:rPr>
          <w:rFonts w:ascii="Times New Roman" w:eastAsia="Times New Roman" w:hAnsi="Times New Roman" w:cs="Times New Roman"/>
          <w:b/>
          <w:color w:val="000000" w:themeColor="text1"/>
          <w:sz w:val="28"/>
          <w:szCs w:val="28"/>
          <w:u w:val="single"/>
        </w:rPr>
        <w:t>Горение</w:t>
      </w:r>
      <w:r w:rsidR="007B3A00" w:rsidRPr="008E2450">
        <w:rPr>
          <w:rFonts w:ascii="Times New Roman" w:eastAsia="Times New Roman" w:hAnsi="Times New Roman" w:cs="Times New Roman"/>
          <w:color w:val="000000" w:themeColor="text1"/>
          <w:sz w:val="28"/>
          <w:szCs w:val="28"/>
        </w:rPr>
        <w:t xml:space="preserve"> (практическое значение имеет для целлюлозы):</w:t>
      </w:r>
    </w:p>
    <w:p w:rsidR="007B3A00" w:rsidRPr="00D41701" w:rsidRDefault="007B3A00" w:rsidP="007B3A00">
      <w:pPr>
        <w:spacing w:before="150" w:after="150" w:line="240" w:lineRule="auto"/>
        <w:ind w:left="150" w:right="150"/>
        <w:jc w:val="both"/>
        <w:rPr>
          <w:rFonts w:ascii="Times New Roman" w:eastAsia="Times New Roman" w:hAnsi="Times New Roman" w:cs="Times New Roman"/>
          <w:color w:val="000000" w:themeColor="text1"/>
          <w:sz w:val="28"/>
          <w:szCs w:val="28"/>
        </w:rPr>
      </w:pPr>
      <w:r w:rsidRPr="00D41701">
        <w:rPr>
          <w:rFonts w:ascii="Times New Roman" w:eastAsia="Times New Roman" w:hAnsi="Times New Roman" w:cs="Times New Roman"/>
          <w:color w:val="000000" w:themeColor="text1"/>
          <w:sz w:val="28"/>
          <w:szCs w:val="28"/>
        </w:rPr>
        <w:t>(C</w:t>
      </w:r>
      <w:r w:rsidRPr="00D41701">
        <w:rPr>
          <w:rFonts w:ascii="Times New Roman" w:eastAsia="Times New Roman" w:hAnsi="Times New Roman" w:cs="Times New Roman"/>
          <w:color w:val="000000" w:themeColor="text1"/>
          <w:sz w:val="28"/>
          <w:szCs w:val="28"/>
          <w:vertAlign w:val="subscript"/>
        </w:rPr>
        <w:t>6</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10</w:t>
      </w:r>
      <w:r w:rsidRPr="00D41701">
        <w:rPr>
          <w:rFonts w:ascii="Times New Roman" w:eastAsia="Times New Roman" w:hAnsi="Times New Roman" w:cs="Times New Roman"/>
          <w:color w:val="000000" w:themeColor="text1"/>
          <w:sz w:val="28"/>
          <w:szCs w:val="28"/>
        </w:rPr>
        <w:t>O</w:t>
      </w:r>
      <w:r w:rsidRPr="00D41701">
        <w:rPr>
          <w:rFonts w:ascii="Times New Roman" w:eastAsia="Times New Roman" w:hAnsi="Times New Roman" w:cs="Times New Roman"/>
          <w:color w:val="000000" w:themeColor="text1"/>
          <w:sz w:val="28"/>
          <w:szCs w:val="28"/>
          <w:vertAlign w:val="subscript"/>
        </w:rPr>
        <w:t>5</w:t>
      </w:r>
      <w:r w:rsidRPr="00D41701">
        <w:rPr>
          <w:rFonts w:ascii="Times New Roman" w:eastAsia="Times New Roman" w:hAnsi="Times New Roman" w:cs="Times New Roman"/>
          <w:color w:val="000000" w:themeColor="text1"/>
          <w:sz w:val="28"/>
          <w:szCs w:val="28"/>
        </w:rPr>
        <w:t>)</w:t>
      </w:r>
      <w:r w:rsidRPr="00D41701">
        <w:rPr>
          <w:rFonts w:ascii="Times New Roman" w:eastAsia="Times New Roman" w:hAnsi="Times New Roman" w:cs="Times New Roman"/>
          <w:i/>
          <w:iCs/>
          <w:color w:val="000000" w:themeColor="text1"/>
          <w:sz w:val="28"/>
          <w:szCs w:val="28"/>
          <w:vertAlign w:val="subscript"/>
        </w:rPr>
        <w:t>n</w:t>
      </w:r>
      <w:r w:rsidRPr="00D41701">
        <w:rPr>
          <w:rFonts w:ascii="Times New Roman" w:eastAsia="Times New Roman" w:hAnsi="Times New Roman" w:cs="Times New Roman"/>
          <w:color w:val="000000" w:themeColor="text1"/>
          <w:sz w:val="28"/>
          <w:szCs w:val="28"/>
        </w:rPr>
        <w:t> + 6O</w:t>
      </w:r>
      <w:r w:rsidRPr="00D41701">
        <w:rPr>
          <w:rFonts w:ascii="Times New Roman" w:eastAsia="Times New Roman" w:hAnsi="Times New Roman" w:cs="Times New Roman"/>
          <w:color w:val="000000" w:themeColor="text1"/>
          <w:sz w:val="28"/>
          <w:szCs w:val="28"/>
          <w:vertAlign w:val="subscript"/>
        </w:rPr>
        <w:t>2</w:t>
      </w:r>
      <w:r w:rsidRPr="00D41701">
        <w:rPr>
          <w:rFonts w:ascii="Times New Roman" w:eastAsia="Times New Roman" w:hAnsi="Times New Roman" w:cs="Times New Roman"/>
          <w:color w:val="000000" w:themeColor="text1"/>
          <w:sz w:val="28"/>
          <w:szCs w:val="28"/>
        </w:rPr>
        <w:t>→ 6</w:t>
      </w:r>
      <w:r w:rsidRPr="00D41701">
        <w:rPr>
          <w:rFonts w:ascii="Times New Roman" w:eastAsia="Times New Roman" w:hAnsi="Times New Roman" w:cs="Times New Roman"/>
          <w:i/>
          <w:iCs/>
          <w:color w:val="000000" w:themeColor="text1"/>
          <w:sz w:val="28"/>
          <w:szCs w:val="28"/>
        </w:rPr>
        <w:t>n</w:t>
      </w:r>
      <w:r w:rsidRPr="00D41701">
        <w:rPr>
          <w:rFonts w:ascii="Times New Roman" w:eastAsia="Times New Roman" w:hAnsi="Times New Roman" w:cs="Times New Roman"/>
          <w:color w:val="000000" w:themeColor="text1"/>
          <w:sz w:val="28"/>
          <w:szCs w:val="28"/>
        </w:rPr>
        <w:t>CO</w:t>
      </w:r>
      <w:r w:rsidRPr="00D41701">
        <w:rPr>
          <w:rFonts w:ascii="Times New Roman" w:eastAsia="Times New Roman" w:hAnsi="Times New Roman" w:cs="Times New Roman"/>
          <w:color w:val="000000" w:themeColor="text1"/>
          <w:sz w:val="28"/>
          <w:szCs w:val="28"/>
          <w:vertAlign w:val="subscript"/>
        </w:rPr>
        <w:t>2</w:t>
      </w:r>
      <w:r w:rsidRPr="00D41701">
        <w:rPr>
          <w:rFonts w:ascii="Times New Roman" w:eastAsia="Times New Roman" w:hAnsi="Times New Roman" w:cs="Times New Roman"/>
          <w:color w:val="000000" w:themeColor="text1"/>
          <w:sz w:val="28"/>
          <w:szCs w:val="28"/>
        </w:rPr>
        <w:t> + 5</w:t>
      </w:r>
      <w:r w:rsidRPr="00D41701">
        <w:rPr>
          <w:rFonts w:ascii="Times New Roman" w:eastAsia="Times New Roman" w:hAnsi="Times New Roman" w:cs="Times New Roman"/>
          <w:i/>
          <w:iCs/>
          <w:color w:val="000000" w:themeColor="text1"/>
          <w:sz w:val="28"/>
          <w:szCs w:val="28"/>
        </w:rPr>
        <w:t>n</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2</w:t>
      </w:r>
      <w:r w:rsidRPr="00D41701">
        <w:rPr>
          <w:rFonts w:ascii="Times New Roman" w:eastAsia="Times New Roman" w:hAnsi="Times New Roman" w:cs="Times New Roman"/>
          <w:color w:val="000000" w:themeColor="text1"/>
          <w:sz w:val="28"/>
          <w:szCs w:val="28"/>
        </w:rPr>
        <w:t>O</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t>2. Гидролиз</w:t>
      </w:r>
      <w:r w:rsidRPr="008E2450">
        <w:rPr>
          <w:rFonts w:ascii="Times New Roman" w:eastAsia="Times New Roman" w:hAnsi="Times New Roman" w:cs="Times New Roman"/>
          <w:color w:val="000000" w:themeColor="text1"/>
          <w:sz w:val="28"/>
          <w:szCs w:val="28"/>
        </w:rPr>
        <w:t xml:space="preserve"> (при нагревании в присутствии серной кислоты образуется глюкоза).</w:t>
      </w:r>
    </w:p>
    <w:p w:rsidR="007B3A00" w:rsidRPr="00D41701" w:rsidRDefault="007B3A00" w:rsidP="007B3A00">
      <w:pPr>
        <w:spacing w:before="150" w:after="150" w:line="240" w:lineRule="auto"/>
        <w:ind w:left="150" w:right="150"/>
        <w:jc w:val="both"/>
        <w:rPr>
          <w:rFonts w:ascii="Times New Roman" w:eastAsia="Times New Roman" w:hAnsi="Times New Roman" w:cs="Times New Roman"/>
          <w:color w:val="000000" w:themeColor="text1"/>
          <w:sz w:val="28"/>
          <w:szCs w:val="28"/>
        </w:rPr>
      </w:pPr>
      <w:r w:rsidRPr="00D41701">
        <w:rPr>
          <w:rFonts w:ascii="Times New Roman" w:eastAsia="Times New Roman" w:hAnsi="Times New Roman" w:cs="Times New Roman"/>
          <w:color w:val="000000" w:themeColor="text1"/>
          <w:sz w:val="28"/>
          <w:szCs w:val="28"/>
        </w:rPr>
        <w:t>(C</w:t>
      </w:r>
      <w:r w:rsidRPr="00D41701">
        <w:rPr>
          <w:rFonts w:ascii="Times New Roman" w:eastAsia="Times New Roman" w:hAnsi="Times New Roman" w:cs="Times New Roman"/>
          <w:color w:val="000000" w:themeColor="text1"/>
          <w:sz w:val="28"/>
          <w:szCs w:val="28"/>
          <w:vertAlign w:val="subscript"/>
        </w:rPr>
        <w:t>6</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10</w:t>
      </w:r>
      <w:r w:rsidRPr="00D41701">
        <w:rPr>
          <w:rFonts w:ascii="Times New Roman" w:eastAsia="Times New Roman" w:hAnsi="Times New Roman" w:cs="Times New Roman"/>
          <w:color w:val="000000" w:themeColor="text1"/>
          <w:sz w:val="28"/>
          <w:szCs w:val="28"/>
        </w:rPr>
        <w:t>O</w:t>
      </w:r>
      <w:r w:rsidRPr="00D41701">
        <w:rPr>
          <w:rFonts w:ascii="Times New Roman" w:eastAsia="Times New Roman" w:hAnsi="Times New Roman" w:cs="Times New Roman"/>
          <w:color w:val="000000" w:themeColor="text1"/>
          <w:sz w:val="28"/>
          <w:szCs w:val="28"/>
          <w:vertAlign w:val="subscript"/>
        </w:rPr>
        <w:t>5</w:t>
      </w:r>
      <w:r w:rsidRPr="00D41701">
        <w:rPr>
          <w:rFonts w:ascii="Times New Roman" w:eastAsia="Times New Roman" w:hAnsi="Times New Roman" w:cs="Times New Roman"/>
          <w:color w:val="000000" w:themeColor="text1"/>
          <w:sz w:val="28"/>
          <w:szCs w:val="28"/>
        </w:rPr>
        <w:t>)</w:t>
      </w:r>
      <w:r w:rsidRPr="00D41701">
        <w:rPr>
          <w:rFonts w:ascii="Times New Roman" w:eastAsia="Times New Roman" w:hAnsi="Times New Roman" w:cs="Times New Roman"/>
          <w:i/>
          <w:iCs/>
          <w:color w:val="000000" w:themeColor="text1"/>
          <w:sz w:val="28"/>
          <w:szCs w:val="28"/>
          <w:vertAlign w:val="subscript"/>
        </w:rPr>
        <w:t>n</w:t>
      </w:r>
      <w:r w:rsidRPr="00D41701">
        <w:rPr>
          <w:rFonts w:ascii="Times New Roman" w:eastAsia="Times New Roman" w:hAnsi="Times New Roman" w:cs="Times New Roman"/>
          <w:color w:val="000000" w:themeColor="text1"/>
          <w:sz w:val="28"/>
          <w:szCs w:val="28"/>
        </w:rPr>
        <w:t> + </w:t>
      </w:r>
      <w:r w:rsidRPr="00D41701">
        <w:rPr>
          <w:rFonts w:ascii="Times New Roman" w:eastAsia="Times New Roman" w:hAnsi="Times New Roman" w:cs="Times New Roman"/>
          <w:i/>
          <w:iCs/>
          <w:color w:val="000000" w:themeColor="text1"/>
          <w:sz w:val="28"/>
          <w:szCs w:val="28"/>
        </w:rPr>
        <w:t>n</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2</w:t>
      </w:r>
      <w:r w:rsidRPr="00D41701">
        <w:rPr>
          <w:rFonts w:ascii="Times New Roman" w:eastAsia="Times New Roman" w:hAnsi="Times New Roman" w:cs="Times New Roman"/>
          <w:color w:val="000000" w:themeColor="text1"/>
          <w:sz w:val="28"/>
          <w:szCs w:val="28"/>
        </w:rPr>
        <w:t>O→ </w:t>
      </w:r>
      <w:r w:rsidRPr="00D41701">
        <w:rPr>
          <w:rFonts w:ascii="Times New Roman" w:eastAsia="Times New Roman" w:hAnsi="Times New Roman" w:cs="Times New Roman"/>
          <w:i/>
          <w:iCs/>
          <w:color w:val="000000" w:themeColor="text1"/>
          <w:sz w:val="28"/>
          <w:szCs w:val="28"/>
        </w:rPr>
        <w:t>n</w:t>
      </w:r>
      <w:r w:rsidRPr="00D41701">
        <w:rPr>
          <w:rFonts w:ascii="Times New Roman" w:eastAsia="Times New Roman" w:hAnsi="Times New Roman" w:cs="Times New Roman"/>
          <w:color w:val="000000" w:themeColor="text1"/>
          <w:sz w:val="28"/>
          <w:szCs w:val="28"/>
        </w:rPr>
        <w:t>C</w:t>
      </w:r>
      <w:r w:rsidRPr="00D41701">
        <w:rPr>
          <w:rFonts w:ascii="Times New Roman" w:eastAsia="Times New Roman" w:hAnsi="Times New Roman" w:cs="Times New Roman"/>
          <w:color w:val="000000" w:themeColor="text1"/>
          <w:sz w:val="28"/>
          <w:szCs w:val="28"/>
          <w:vertAlign w:val="subscript"/>
        </w:rPr>
        <w:t>6</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12</w:t>
      </w:r>
      <w:r w:rsidRPr="00D41701">
        <w:rPr>
          <w:rFonts w:ascii="Times New Roman" w:eastAsia="Times New Roman" w:hAnsi="Times New Roman" w:cs="Times New Roman"/>
          <w:color w:val="000000" w:themeColor="text1"/>
          <w:sz w:val="28"/>
          <w:szCs w:val="28"/>
        </w:rPr>
        <w:t>O</w:t>
      </w:r>
      <w:r w:rsidRPr="00D41701">
        <w:rPr>
          <w:rFonts w:ascii="Times New Roman" w:eastAsia="Times New Roman" w:hAnsi="Times New Roman" w:cs="Times New Roman"/>
          <w:color w:val="000000" w:themeColor="text1"/>
          <w:sz w:val="28"/>
          <w:szCs w:val="28"/>
          <w:vertAlign w:val="subscript"/>
        </w:rPr>
        <w:t>6</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 xml:space="preserve">При гидролизе </w:t>
      </w:r>
      <w:r w:rsidRPr="008E2450">
        <w:rPr>
          <w:rFonts w:ascii="Times New Roman" w:eastAsia="Times New Roman" w:hAnsi="Times New Roman" w:cs="Times New Roman"/>
          <w:b/>
          <w:color w:val="000000" w:themeColor="text1"/>
          <w:sz w:val="28"/>
          <w:szCs w:val="28"/>
        </w:rPr>
        <w:t>крахмала</w:t>
      </w:r>
      <w:r w:rsidRPr="008E2450">
        <w:rPr>
          <w:rFonts w:ascii="Times New Roman" w:eastAsia="Times New Roman" w:hAnsi="Times New Roman" w:cs="Times New Roman"/>
          <w:color w:val="000000" w:themeColor="text1"/>
          <w:sz w:val="28"/>
          <w:szCs w:val="28"/>
        </w:rPr>
        <w:t xml:space="preserve"> образуется </w:t>
      </w:r>
      <w:proofErr w:type="gramStart"/>
      <w:r w:rsidRPr="008E2450">
        <w:rPr>
          <w:rFonts w:ascii="Times New Roman" w:eastAsia="Times New Roman" w:hAnsi="Times New Roman" w:cs="Times New Roman"/>
          <w:b/>
          <w:color w:val="000000" w:themeColor="text1"/>
          <w:sz w:val="28"/>
          <w:szCs w:val="28"/>
          <w:u w:val="single"/>
        </w:rPr>
        <w:t>α-</w:t>
      </w:r>
      <w:proofErr w:type="gramEnd"/>
      <w:r w:rsidRPr="008E2450">
        <w:rPr>
          <w:rFonts w:ascii="Times New Roman" w:eastAsia="Times New Roman" w:hAnsi="Times New Roman" w:cs="Times New Roman"/>
          <w:b/>
          <w:color w:val="000000" w:themeColor="text1"/>
          <w:sz w:val="28"/>
          <w:szCs w:val="28"/>
          <w:u w:val="single"/>
        </w:rPr>
        <w:t>глюкоза</w:t>
      </w:r>
      <w:r w:rsidRPr="008E2450">
        <w:rPr>
          <w:rFonts w:ascii="Times New Roman" w:eastAsia="Times New Roman" w:hAnsi="Times New Roman" w:cs="Times New Roman"/>
          <w:color w:val="000000" w:themeColor="text1"/>
          <w:sz w:val="28"/>
          <w:szCs w:val="28"/>
        </w:rPr>
        <w:t xml:space="preserve">, а при гидролизе </w:t>
      </w:r>
      <w:r w:rsidRPr="008E2450">
        <w:rPr>
          <w:rFonts w:ascii="Times New Roman" w:eastAsia="Times New Roman" w:hAnsi="Times New Roman" w:cs="Times New Roman"/>
          <w:b/>
          <w:color w:val="000000" w:themeColor="text1"/>
          <w:sz w:val="28"/>
          <w:szCs w:val="28"/>
        </w:rPr>
        <w:t>целлюлозы</w:t>
      </w:r>
      <w:r w:rsidRPr="008E2450">
        <w:rPr>
          <w:rFonts w:ascii="Times New Roman" w:eastAsia="Times New Roman" w:hAnsi="Times New Roman" w:cs="Times New Roman"/>
          <w:color w:val="000000" w:themeColor="text1"/>
          <w:sz w:val="28"/>
          <w:szCs w:val="28"/>
        </w:rPr>
        <w:t xml:space="preserve"> − </w:t>
      </w:r>
      <w:r w:rsidRPr="008E2450">
        <w:rPr>
          <w:rFonts w:ascii="Times New Roman" w:eastAsia="Times New Roman" w:hAnsi="Times New Roman" w:cs="Times New Roman"/>
          <w:b/>
          <w:color w:val="000000" w:themeColor="text1"/>
          <w:sz w:val="28"/>
          <w:szCs w:val="28"/>
          <w:u w:val="single"/>
        </w:rPr>
        <w:t>β-глюкоза.</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В зависимости от условий проведения реакции гидролиз может осуществляться ступенчато с образованием промежуточных продуктов.</w:t>
      </w:r>
    </w:p>
    <w:p w:rsidR="007B3A00" w:rsidRPr="008E2450" w:rsidRDefault="007B3A00" w:rsidP="007B3A00">
      <w:pPr>
        <w:spacing w:before="150" w:after="150" w:line="240" w:lineRule="auto"/>
        <w:ind w:left="150"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(крахмал) → (C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m</w:t>
      </w:r>
      <w:r w:rsidRPr="008E2450">
        <w:rPr>
          <w:rFonts w:ascii="Times New Roman" w:eastAsia="Times New Roman" w:hAnsi="Times New Roman" w:cs="Times New Roman"/>
          <w:color w:val="000000" w:themeColor="text1"/>
          <w:sz w:val="28"/>
          <w:szCs w:val="28"/>
        </w:rPr>
        <w:t>(декстрины (m&lt;n)) → xC</w:t>
      </w:r>
      <w:r w:rsidRPr="008E2450">
        <w:rPr>
          <w:rFonts w:ascii="Times New Roman" w:eastAsia="Times New Roman" w:hAnsi="Times New Roman" w:cs="Times New Roman"/>
          <w:color w:val="000000" w:themeColor="text1"/>
          <w:sz w:val="28"/>
          <w:szCs w:val="28"/>
          <w:vertAlign w:val="subscript"/>
        </w:rPr>
        <w:t>12</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22</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11</w:t>
      </w:r>
      <w:r w:rsidRPr="008E2450">
        <w:rPr>
          <w:rFonts w:ascii="Times New Roman" w:eastAsia="Times New Roman" w:hAnsi="Times New Roman" w:cs="Times New Roman"/>
          <w:color w:val="000000" w:themeColor="text1"/>
          <w:sz w:val="28"/>
          <w:szCs w:val="28"/>
        </w:rPr>
        <w:t>(мальтоза) → nC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12</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(глюкоза)</w:t>
      </w:r>
    </w:p>
    <w:p w:rsidR="007B3A00" w:rsidRPr="000D085D"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0D085D">
        <w:rPr>
          <w:rFonts w:ascii="Times New Roman" w:eastAsia="Times New Roman" w:hAnsi="Times New Roman" w:cs="Times New Roman"/>
          <w:color w:val="000000" w:themeColor="text1"/>
          <w:sz w:val="28"/>
          <w:szCs w:val="28"/>
        </w:rPr>
        <w:t>Реакцию превращения крахмала в глюкозу при каталитическом действии серной кислоты открыл в 1811 г. русский ученый К. Кирхгоф.</w:t>
      </w:r>
    </w:p>
    <w:p w:rsidR="007B3A00" w:rsidRPr="008E2450" w:rsidRDefault="007B3A00" w:rsidP="007B3A00">
      <w:pPr>
        <w:spacing w:before="150" w:after="150" w:line="240" w:lineRule="auto"/>
        <w:ind w:right="150"/>
        <w:jc w:val="both"/>
        <w:rPr>
          <w:rFonts w:ascii="Times New Roman" w:eastAsia="Times New Roman" w:hAnsi="Times New Roman" w:cs="Times New Roman"/>
          <w:b/>
          <w:color w:val="000000" w:themeColor="text1"/>
          <w:sz w:val="28"/>
          <w:szCs w:val="28"/>
          <w:u w:val="single"/>
        </w:rPr>
      </w:pPr>
      <w:r w:rsidRPr="008E2450">
        <w:rPr>
          <w:rFonts w:ascii="Times New Roman" w:eastAsia="Times New Roman" w:hAnsi="Times New Roman" w:cs="Times New Roman"/>
          <w:b/>
          <w:color w:val="000000" w:themeColor="text1"/>
          <w:sz w:val="28"/>
          <w:szCs w:val="28"/>
          <w:u w:val="single"/>
        </w:rPr>
        <w:t>3) Крахмал не вступает в реакцию «серебряного зеркала».</w:t>
      </w:r>
    </w:p>
    <w:p w:rsidR="007B3A00" w:rsidRPr="008E2450" w:rsidRDefault="007B3A00" w:rsidP="000D085D">
      <w:pPr>
        <w:spacing w:after="0" w:line="360" w:lineRule="auto"/>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t>4. Термическое разложение целлюлозы без доступа воздуха</w:t>
      </w:r>
      <w:r w:rsidRPr="008E2450">
        <w:rPr>
          <w:rFonts w:ascii="Times New Roman" w:eastAsia="Times New Roman" w:hAnsi="Times New Roman" w:cs="Times New Roman"/>
          <w:color w:val="000000" w:themeColor="text1"/>
          <w:sz w:val="28"/>
          <w:szCs w:val="28"/>
        </w:rPr>
        <w:t xml:space="preserve"> приводит к образованию метанола, уксусной кислоты, ацетона и др. продуктов.</w:t>
      </w:r>
    </w:p>
    <w:p w:rsidR="007B3A00" w:rsidRPr="008E2450" w:rsidRDefault="007B3A00" w:rsidP="007B3A00">
      <w:pPr>
        <w:spacing w:before="150" w:after="150" w:line="240" w:lineRule="auto"/>
        <w:ind w:left="150"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(С</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Н</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О</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 → древесный уголь +Н</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О +летучие органические вещества</w:t>
      </w:r>
    </w:p>
    <w:p w:rsidR="007B3A00" w:rsidRPr="008E2450" w:rsidRDefault="007B3A00" w:rsidP="007B3A00">
      <w:pPr>
        <w:spacing w:before="150" w:after="150" w:line="240" w:lineRule="auto"/>
        <w:ind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lastRenderedPageBreak/>
        <w:t>5. С уксусной и азотной кислотой целлюлоза образует сложные эфиры</w:t>
      </w:r>
      <w:r w:rsidRPr="008E2450">
        <w:rPr>
          <w:rFonts w:ascii="Times New Roman" w:eastAsia="Times New Roman" w:hAnsi="Times New Roman" w:cs="Times New Roman"/>
          <w:color w:val="000000" w:themeColor="text1"/>
          <w:sz w:val="28"/>
          <w:szCs w:val="28"/>
        </w:rPr>
        <w:t xml:space="preserve"> [C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7</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(ONO</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3</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i/>
          <w:iCs/>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 и [C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7</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(OCOCH</w:t>
      </w:r>
      <w:r w:rsidRPr="008E2450">
        <w:rPr>
          <w:rFonts w:ascii="Times New Roman" w:eastAsia="Times New Roman" w:hAnsi="Times New Roman" w:cs="Times New Roman"/>
          <w:color w:val="000000" w:themeColor="text1"/>
          <w:sz w:val="28"/>
          <w:szCs w:val="28"/>
          <w:vertAlign w:val="subscript"/>
        </w:rPr>
        <w:t>3</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3</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i/>
          <w:iCs/>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w:t>
      </w:r>
    </w:p>
    <w:tbl>
      <w:tblPr>
        <w:tblW w:w="0" w:type="auto"/>
        <w:tblCellSpacing w:w="15" w:type="dxa"/>
        <w:tblCellMar>
          <w:top w:w="15" w:type="dxa"/>
          <w:left w:w="15" w:type="dxa"/>
          <w:bottom w:w="15" w:type="dxa"/>
          <w:right w:w="15" w:type="dxa"/>
        </w:tblCellMar>
        <w:tblLook w:val="04A0"/>
      </w:tblPr>
      <w:tblGrid>
        <w:gridCol w:w="2939"/>
        <w:gridCol w:w="902"/>
        <w:gridCol w:w="888"/>
        <w:gridCol w:w="3972"/>
        <w:gridCol w:w="744"/>
      </w:tblGrid>
      <w:tr w:rsidR="007B3A00" w:rsidRPr="007B3A00" w:rsidTr="00A450B4">
        <w:trPr>
          <w:tblCellSpacing w:w="15" w:type="dxa"/>
        </w:trPr>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noProof/>
                <w:color w:val="000000" w:themeColor="text1"/>
                <w:sz w:val="24"/>
                <w:szCs w:val="24"/>
              </w:rPr>
              <w:drawing>
                <wp:inline distT="0" distB="0" distL="0" distR="0">
                  <wp:extent cx="1790700" cy="1076325"/>
                  <wp:effectExtent l="19050" t="0" r="0" b="0"/>
                  <wp:docPr id="309" name="Рисунок 9" descr="https://poznayka.org/baza1/441505560407.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znayka.org/baza1/441505560407.files/image037.gif"/>
                          <pic:cNvPicPr>
                            <a:picLocks noChangeAspect="1" noChangeArrowheads="1"/>
                          </pic:cNvPicPr>
                        </pic:nvPicPr>
                        <pic:blipFill>
                          <a:blip r:embed="rId219" cstate="print"/>
                          <a:srcRect/>
                          <a:stretch>
                            <a:fillRect/>
                          </a:stretch>
                        </pic:blipFill>
                        <pic:spPr bwMode="auto">
                          <a:xfrm>
                            <a:off x="0" y="0"/>
                            <a:ext cx="1790700" cy="1076325"/>
                          </a:xfrm>
                          <a:prstGeom prst="rect">
                            <a:avLst/>
                          </a:prstGeom>
                          <a:noFill/>
                          <a:ln w="9525">
                            <a:noFill/>
                            <a:miter lim="800000"/>
                            <a:headEnd/>
                            <a:tailEnd/>
                          </a:ln>
                        </pic:spPr>
                      </pic:pic>
                    </a:graphicData>
                  </a:graphic>
                </wp:inline>
              </w:drawing>
            </w:r>
            <w:r w:rsidRPr="007B3A00">
              <w:rPr>
                <w:rFonts w:ascii="Times New Roman" w:eastAsia="Times New Roman" w:hAnsi="Times New Roman" w:cs="Times New Roman"/>
                <w:color w:val="000000" w:themeColor="text1"/>
                <w:sz w:val="24"/>
                <w:szCs w:val="24"/>
              </w:rPr>
              <w:t>целлюлоза</w:t>
            </w:r>
          </w:p>
        </w:tc>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+ 3nHNO</w:t>
            </w:r>
            <w:r w:rsidRPr="007B3A00">
              <w:rPr>
                <w:rFonts w:ascii="Times New Roman" w:eastAsia="Times New Roman" w:hAnsi="Times New Roman" w:cs="Times New Roman"/>
                <w:color w:val="000000" w:themeColor="text1"/>
                <w:sz w:val="24"/>
                <w:szCs w:val="24"/>
                <w:vertAlign w:val="subscript"/>
              </w:rPr>
              <w:t>3</w:t>
            </w:r>
          </w:p>
        </w:tc>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H</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SO</w:t>
            </w:r>
            <w:r w:rsidRPr="007B3A00">
              <w:rPr>
                <w:rFonts w:ascii="Times New Roman" w:eastAsia="Times New Roman" w:hAnsi="Times New Roman" w:cs="Times New Roman"/>
                <w:color w:val="000000" w:themeColor="text1"/>
                <w:sz w:val="24"/>
                <w:szCs w:val="24"/>
                <w:vertAlign w:val="subscript"/>
              </w:rPr>
              <w:t>4</w:t>
            </w:r>
            <w:r w:rsidRPr="007B3A00">
              <w:rPr>
                <w:rFonts w:ascii="Times New Roman" w:eastAsia="Times New Roman" w:hAnsi="Times New Roman" w:cs="Times New Roman"/>
                <w:color w:val="000000" w:themeColor="text1"/>
                <w:sz w:val="24"/>
                <w:szCs w:val="24"/>
              </w:rPr>
              <w:t> ––––→</w:t>
            </w:r>
          </w:p>
        </w:tc>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noProof/>
                <w:color w:val="000000" w:themeColor="text1"/>
                <w:sz w:val="24"/>
                <w:szCs w:val="24"/>
              </w:rPr>
              <w:drawing>
                <wp:inline distT="0" distB="0" distL="0" distR="0">
                  <wp:extent cx="1752600" cy="1114425"/>
                  <wp:effectExtent l="19050" t="0" r="0" b="0"/>
                  <wp:docPr id="310" name="Рисунок 10" descr="https://poznayka.org/baza1/441505560407.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znayka.org/baza1/441505560407.files/image038.gif"/>
                          <pic:cNvPicPr>
                            <a:picLocks noChangeAspect="1" noChangeArrowheads="1"/>
                          </pic:cNvPicPr>
                        </pic:nvPicPr>
                        <pic:blipFill>
                          <a:blip r:embed="rId220" cstate="print"/>
                          <a:srcRect/>
                          <a:stretch>
                            <a:fillRect/>
                          </a:stretch>
                        </pic:blipFill>
                        <pic:spPr bwMode="auto">
                          <a:xfrm>
                            <a:off x="0" y="0"/>
                            <a:ext cx="1752600" cy="1114425"/>
                          </a:xfrm>
                          <a:prstGeom prst="rect">
                            <a:avLst/>
                          </a:prstGeom>
                          <a:noFill/>
                          <a:ln w="9525">
                            <a:noFill/>
                            <a:miter lim="800000"/>
                            <a:headEnd/>
                            <a:tailEnd/>
                          </a:ln>
                        </pic:spPr>
                      </pic:pic>
                    </a:graphicData>
                  </a:graphic>
                </wp:inline>
              </w:drawing>
            </w:r>
            <w:r w:rsidRPr="007B3A00">
              <w:rPr>
                <w:rFonts w:ascii="Times New Roman" w:eastAsia="Times New Roman" w:hAnsi="Times New Roman" w:cs="Times New Roman"/>
                <w:color w:val="000000" w:themeColor="text1"/>
                <w:sz w:val="24"/>
                <w:szCs w:val="24"/>
              </w:rPr>
              <w:t> тринитрат целлюлозы</w:t>
            </w:r>
          </w:p>
        </w:tc>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+ 3nH</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О</w:t>
            </w:r>
          </w:p>
        </w:tc>
      </w:tr>
    </w:tbl>
    <w:p w:rsidR="007B3A00" w:rsidRPr="008E2450" w:rsidRDefault="007B3A00" w:rsidP="00A450B4">
      <w:pPr>
        <w:spacing w:before="150" w:after="150" w:line="240" w:lineRule="auto"/>
        <w:ind w:right="150"/>
        <w:jc w:val="both"/>
        <w:rPr>
          <w:rFonts w:ascii="Times New Roman" w:eastAsia="Times New Roman" w:hAnsi="Times New Roman" w:cs="Times New Roman"/>
          <w:b/>
          <w:i/>
          <w:color w:val="000000" w:themeColor="text1"/>
          <w:sz w:val="28"/>
          <w:szCs w:val="28"/>
          <w:u w:val="single"/>
        </w:rPr>
      </w:pPr>
      <w:r w:rsidRPr="008E2450">
        <w:rPr>
          <w:rFonts w:ascii="Times New Roman" w:eastAsia="Times New Roman" w:hAnsi="Times New Roman" w:cs="Times New Roman"/>
          <w:b/>
          <w:i/>
          <w:color w:val="000000" w:themeColor="text1"/>
          <w:sz w:val="28"/>
          <w:szCs w:val="28"/>
          <w:u w:val="single"/>
        </w:rPr>
        <w:t>Качественная реакция на крахмал:</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(С</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Н</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О</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 + I</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 → комплексное соединение сине-фиолетового цвета.</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При нагревании окрашивание исчезает (комплекс разрушается), при охлаждении появляется вновь.</w:t>
      </w:r>
    </w:p>
    <w:p w:rsidR="00D41701" w:rsidRDefault="00D41701" w:rsidP="00D41701">
      <w:pPr>
        <w:jc w:val="center"/>
        <w:rPr>
          <w:rFonts w:ascii="Times New Roman" w:hAnsi="Times New Roman" w:cs="Times New Roman"/>
          <w:b/>
          <w:color w:val="000000" w:themeColor="text1"/>
          <w:sz w:val="28"/>
          <w:szCs w:val="28"/>
          <w:shd w:val="clear" w:color="auto" w:fill="FFFFFF"/>
        </w:rPr>
      </w:pPr>
    </w:p>
    <w:p w:rsidR="007B3A00" w:rsidRDefault="007B3A00" w:rsidP="00D41701">
      <w:pPr>
        <w:jc w:val="center"/>
        <w:rPr>
          <w:rFonts w:ascii="Times New Roman" w:hAnsi="Times New Roman" w:cs="Times New Roman"/>
          <w:b/>
          <w:color w:val="000000" w:themeColor="text1"/>
          <w:sz w:val="28"/>
          <w:szCs w:val="28"/>
          <w:shd w:val="clear" w:color="auto" w:fill="FFFFFF"/>
        </w:rPr>
      </w:pPr>
      <w:r w:rsidRPr="008E2450">
        <w:rPr>
          <w:rFonts w:ascii="Times New Roman" w:hAnsi="Times New Roman" w:cs="Times New Roman"/>
          <w:b/>
          <w:color w:val="000000" w:themeColor="text1"/>
          <w:sz w:val="28"/>
          <w:szCs w:val="28"/>
          <w:shd w:val="clear" w:color="auto" w:fill="FFFFFF"/>
        </w:rPr>
        <w:t>Применение полисахаридов в промышленности</w:t>
      </w:r>
    </w:p>
    <w:p w:rsidR="00D41701" w:rsidRDefault="00D41701" w:rsidP="00D41701">
      <w:pPr>
        <w:jc w:val="center"/>
        <w:rPr>
          <w:rFonts w:ascii="Times New Roman" w:hAnsi="Times New Roman" w:cs="Times New Roman"/>
          <w:b/>
          <w:color w:val="000000" w:themeColor="text1"/>
          <w:sz w:val="28"/>
          <w:szCs w:val="28"/>
          <w:shd w:val="clear" w:color="auto" w:fill="FFFFFF"/>
        </w:rPr>
      </w:pPr>
    </w:p>
    <w:p w:rsidR="007B3A00" w:rsidRDefault="007B3A00" w:rsidP="000D085D">
      <w:pPr>
        <w:spacing w:after="0" w:line="360" w:lineRule="auto"/>
        <w:ind w:firstLine="567"/>
        <w:jc w:val="both"/>
        <w:rPr>
          <w:rFonts w:ascii="Times New Roman" w:hAnsi="Times New Roman" w:cs="Times New Roman"/>
          <w:color w:val="000000" w:themeColor="text1"/>
          <w:sz w:val="28"/>
          <w:szCs w:val="28"/>
          <w:shd w:val="clear" w:color="auto" w:fill="FFFFFF"/>
        </w:rPr>
      </w:pPr>
      <w:r w:rsidRPr="008E2450">
        <w:rPr>
          <w:rFonts w:ascii="Times New Roman" w:hAnsi="Times New Roman" w:cs="Times New Roman"/>
          <w:b/>
          <w:color w:val="000000" w:themeColor="text1"/>
          <w:sz w:val="28"/>
          <w:szCs w:val="28"/>
          <w:u w:val="single"/>
          <w:shd w:val="clear" w:color="auto" w:fill="FFFFFF"/>
        </w:rPr>
        <w:t>Крахмал</w:t>
      </w:r>
      <w:r w:rsidRPr="008E2450">
        <w:rPr>
          <w:rFonts w:ascii="Times New Roman" w:hAnsi="Times New Roman" w:cs="Times New Roman"/>
          <w:color w:val="000000" w:themeColor="text1"/>
          <w:sz w:val="28"/>
          <w:szCs w:val="28"/>
          <w:shd w:val="clear" w:color="auto" w:fill="FFFFFF"/>
        </w:rPr>
        <w:t xml:space="preserve"> примен</w:t>
      </w:r>
      <w:r w:rsidR="00D41701">
        <w:rPr>
          <w:rFonts w:ascii="Times New Roman" w:hAnsi="Times New Roman" w:cs="Times New Roman"/>
          <w:color w:val="000000" w:themeColor="text1"/>
          <w:sz w:val="28"/>
          <w:szCs w:val="28"/>
          <w:shd w:val="clear" w:color="auto" w:fill="FFFFFF"/>
        </w:rPr>
        <w:t>яется</w:t>
      </w:r>
      <w:r w:rsidRPr="008E2450">
        <w:rPr>
          <w:rFonts w:ascii="Times New Roman" w:hAnsi="Times New Roman" w:cs="Times New Roman"/>
          <w:color w:val="000000" w:themeColor="text1"/>
          <w:sz w:val="28"/>
          <w:szCs w:val="28"/>
          <w:shd w:val="clear" w:color="auto" w:fill="FFFFFF"/>
        </w:rPr>
        <w:t xml:space="preserve"> в пищевой промышленности. Также служит сырьем для получения глюкозы, спирта. Применяется для изготовления клея, пластмасс</w:t>
      </w:r>
      <w:r w:rsidR="00D41701">
        <w:rPr>
          <w:rFonts w:ascii="Times New Roman" w:hAnsi="Times New Roman" w:cs="Times New Roman"/>
          <w:color w:val="000000" w:themeColor="text1"/>
          <w:sz w:val="28"/>
          <w:szCs w:val="28"/>
          <w:shd w:val="clear" w:color="auto" w:fill="FFFFFF"/>
        </w:rPr>
        <w:t xml:space="preserve">, используется </w:t>
      </w:r>
      <w:r w:rsidRPr="008E2450">
        <w:rPr>
          <w:rFonts w:ascii="Times New Roman" w:hAnsi="Times New Roman" w:cs="Times New Roman"/>
          <w:color w:val="000000" w:themeColor="text1"/>
          <w:sz w:val="28"/>
          <w:szCs w:val="28"/>
          <w:shd w:val="clear" w:color="auto" w:fill="FFFFFF"/>
        </w:rPr>
        <w:t>в текстильной промышленности</w:t>
      </w:r>
      <w:r w:rsidR="00D41701">
        <w:rPr>
          <w:rFonts w:ascii="Times New Roman" w:hAnsi="Times New Roman" w:cs="Times New Roman"/>
          <w:color w:val="000000" w:themeColor="text1"/>
          <w:sz w:val="28"/>
          <w:szCs w:val="28"/>
          <w:shd w:val="clear" w:color="auto" w:fill="FFFFFF"/>
        </w:rPr>
        <w:t>.</w:t>
      </w:r>
      <w:r w:rsidRPr="008E2450">
        <w:rPr>
          <w:rFonts w:ascii="Times New Roman" w:hAnsi="Times New Roman" w:cs="Times New Roman"/>
          <w:color w:val="000000" w:themeColor="text1"/>
          <w:sz w:val="28"/>
          <w:szCs w:val="28"/>
          <w:shd w:val="clear" w:color="auto" w:fill="FFFFFF"/>
        </w:rPr>
        <w:t xml:space="preserve"> </w:t>
      </w:r>
      <w:r w:rsidR="00D41701">
        <w:rPr>
          <w:rFonts w:ascii="Times New Roman" w:hAnsi="Times New Roman" w:cs="Times New Roman"/>
          <w:color w:val="000000" w:themeColor="text1"/>
          <w:sz w:val="28"/>
          <w:szCs w:val="28"/>
          <w:shd w:val="clear" w:color="auto" w:fill="FFFFFF"/>
        </w:rPr>
        <w:t>Его п</w:t>
      </w:r>
      <w:r w:rsidRPr="008E2450">
        <w:rPr>
          <w:rFonts w:ascii="Times New Roman" w:hAnsi="Times New Roman" w:cs="Times New Roman"/>
          <w:color w:val="000000" w:themeColor="text1"/>
          <w:sz w:val="28"/>
          <w:szCs w:val="28"/>
          <w:shd w:val="clear" w:color="auto" w:fill="FFFFFF"/>
        </w:rPr>
        <w:t>олучают из клубней картофеля, а также из семян кукурузы, рисовой сечки, пшеницы и других богатых крахмалом растений</w:t>
      </w:r>
      <w:r w:rsidR="000D085D">
        <w:rPr>
          <w:rFonts w:ascii="Times New Roman" w:hAnsi="Times New Roman" w:cs="Times New Roman"/>
          <w:color w:val="000000" w:themeColor="text1"/>
          <w:sz w:val="28"/>
          <w:szCs w:val="28"/>
          <w:shd w:val="clear" w:color="auto" w:fill="FFFFFF"/>
        </w:rPr>
        <w:t>.</w:t>
      </w:r>
      <w:r w:rsidRPr="008E2450">
        <w:rPr>
          <w:rFonts w:ascii="Times New Roman" w:hAnsi="Times New Roman" w:cs="Times New Roman"/>
          <w:color w:val="000000" w:themeColor="text1"/>
          <w:sz w:val="28"/>
          <w:szCs w:val="28"/>
          <w:shd w:val="clear" w:color="auto" w:fill="FFFFFF"/>
        </w:rPr>
        <w:t xml:space="preserve"> </w:t>
      </w:r>
    </w:p>
    <w:p w:rsidR="004A1CED" w:rsidRDefault="004A1CED" w:rsidP="00E65CA3">
      <w:pPr>
        <w:jc w:val="both"/>
        <w:rPr>
          <w:rFonts w:ascii="Times New Roman" w:hAnsi="Times New Roman" w:cs="Times New Roman"/>
          <w:color w:val="000000" w:themeColor="text1"/>
          <w:sz w:val="28"/>
          <w:szCs w:val="28"/>
          <w:shd w:val="clear" w:color="auto" w:fill="FFFFFF"/>
        </w:rPr>
      </w:pPr>
    </w:p>
    <w:p w:rsidR="004A1CED" w:rsidRPr="0052239D" w:rsidRDefault="004A1CED" w:rsidP="004A1CED">
      <w:pPr>
        <w:rPr>
          <w:rFonts w:ascii="Times New Roman" w:hAnsi="Times New Roman" w:cs="Times New Roman"/>
          <w:b/>
          <w:sz w:val="28"/>
          <w:szCs w:val="28"/>
        </w:rPr>
      </w:pPr>
      <w:r w:rsidRPr="0052239D">
        <w:rPr>
          <w:rFonts w:ascii="Times New Roman" w:hAnsi="Times New Roman" w:cs="Times New Roman"/>
          <w:b/>
          <w:sz w:val="28"/>
          <w:szCs w:val="28"/>
        </w:rPr>
        <w:t>Вопросы по теме:</w:t>
      </w:r>
    </w:p>
    <w:p w:rsidR="004A1CED" w:rsidRDefault="004A1CED" w:rsidP="00A440DC">
      <w:pPr>
        <w:spacing w:after="0" w:line="360" w:lineRule="auto"/>
        <w:jc w:val="both"/>
        <w:rPr>
          <w:rFonts w:ascii="Times New Roman" w:hAnsi="Times New Roman" w:cs="Times New Roman"/>
          <w:color w:val="000000" w:themeColor="text1"/>
          <w:sz w:val="28"/>
          <w:szCs w:val="28"/>
        </w:rPr>
      </w:pPr>
      <w:r w:rsidRPr="004A1CE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Какие основные гексозы</w:t>
      </w:r>
      <w:r w:rsidR="00F64261">
        <w:rPr>
          <w:rFonts w:ascii="Times New Roman" w:hAnsi="Times New Roman" w:cs="Times New Roman"/>
          <w:color w:val="000000" w:themeColor="text1"/>
          <w:sz w:val="28"/>
          <w:szCs w:val="28"/>
        </w:rPr>
        <w:t xml:space="preserve"> (монозы) </w:t>
      </w:r>
      <w:r>
        <w:rPr>
          <w:rFonts w:ascii="Times New Roman" w:hAnsi="Times New Roman" w:cs="Times New Roman"/>
          <w:color w:val="000000" w:themeColor="text1"/>
          <w:sz w:val="28"/>
          <w:szCs w:val="28"/>
        </w:rPr>
        <w:t>вы знаете?</w:t>
      </w:r>
      <w:r w:rsidR="00D417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Почему глюкозу называют альдегидоспиртом</w:t>
      </w:r>
      <w:r w:rsidR="00F64261">
        <w:rPr>
          <w:rFonts w:ascii="Times New Roman" w:hAnsi="Times New Roman" w:cs="Times New Roman"/>
          <w:color w:val="000000" w:themeColor="text1"/>
          <w:sz w:val="28"/>
          <w:szCs w:val="28"/>
        </w:rPr>
        <w:t xml:space="preserve">, а фруктозу </w:t>
      </w:r>
      <w:r w:rsidR="00D41701">
        <w:rPr>
          <w:rFonts w:ascii="Times New Roman" w:hAnsi="Times New Roman" w:cs="Times New Roman"/>
          <w:color w:val="000000" w:themeColor="text1"/>
          <w:sz w:val="28"/>
          <w:szCs w:val="28"/>
        </w:rPr>
        <w:t xml:space="preserve">  </w:t>
      </w:r>
      <w:r w:rsidR="00F64261">
        <w:rPr>
          <w:rFonts w:ascii="Times New Roman" w:hAnsi="Times New Roman" w:cs="Times New Roman"/>
          <w:color w:val="000000" w:themeColor="text1"/>
          <w:sz w:val="28"/>
          <w:szCs w:val="28"/>
        </w:rPr>
        <w:t>кетоноспиртом?</w:t>
      </w:r>
    </w:p>
    <w:p w:rsidR="00F6426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F64261">
        <w:rPr>
          <w:rFonts w:ascii="Times New Roman" w:hAnsi="Times New Roman" w:cs="Times New Roman"/>
          <w:color w:val="000000" w:themeColor="text1"/>
          <w:sz w:val="28"/>
          <w:szCs w:val="28"/>
        </w:rPr>
        <w:t>) Какие качественные реакции характерны для глюкозы и фруктозы?</w:t>
      </w:r>
    </w:p>
    <w:p w:rsidR="00F6426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F64261">
        <w:rPr>
          <w:rFonts w:ascii="Times New Roman" w:hAnsi="Times New Roman" w:cs="Times New Roman"/>
          <w:color w:val="000000" w:themeColor="text1"/>
          <w:sz w:val="28"/>
          <w:szCs w:val="28"/>
        </w:rPr>
        <w:t xml:space="preserve">) Какие углеводы называются </w:t>
      </w:r>
      <w:proofErr w:type="gramStart"/>
      <w:r w:rsidR="00F64261">
        <w:rPr>
          <w:rFonts w:ascii="Times New Roman" w:hAnsi="Times New Roman" w:cs="Times New Roman"/>
          <w:color w:val="000000" w:themeColor="text1"/>
          <w:sz w:val="28"/>
          <w:szCs w:val="28"/>
        </w:rPr>
        <w:t>дисахаридами</w:t>
      </w:r>
      <w:proofErr w:type="gramEnd"/>
      <w:r w:rsidR="00F64261">
        <w:rPr>
          <w:rFonts w:ascii="Times New Roman" w:hAnsi="Times New Roman" w:cs="Times New Roman"/>
          <w:color w:val="000000" w:themeColor="text1"/>
          <w:sz w:val="28"/>
          <w:szCs w:val="28"/>
        </w:rPr>
        <w:t xml:space="preserve"> и чем они образованы?</w:t>
      </w:r>
    </w:p>
    <w:p w:rsidR="00F6426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F64261">
        <w:rPr>
          <w:rFonts w:ascii="Times New Roman" w:hAnsi="Times New Roman" w:cs="Times New Roman"/>
          <w:color w:val="000000" w:themeColor="text1"/>
          <w:sz w:val="28"/>
          <w:szCs w:val="28"/>
        </w:rPr>
        <w:t>) Перечислите основные химические свойства дисахаридов?</w:t>
      </w:r>
    </w:p>
    <w:p w:rsidR="00D4170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F64261">
        <w:rPr>
          <w:rFonts w:ascii="Times New Roman" w:hAnsi="Times New Roman" w:cs="Times New Roman"/>
          <w:color w:val="000000" w:themeColor="text1"/>
          <w:sz w:val="28"/>
          <w:szCs w:val="28"/>
        </w:rPr>
        <w:t>) Какие дисахариды вам известны?</w:t>
      </w:r>
    </w:p>
    <w:p w:rsidR="00F6426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F64261">
        <w:rPr>
          <w:rFonts w:ascii="Times New Roman" w:hAnsi="Times New Roman" w:cs="Times New Roman"/>
          <w:color w:val="000000" w:themeColor="text1"/>
          <w:sz w:val="28"/>
          <w:szCs w:val="28"/>
        </w:rPr>
        <w:t xml:space="preserve">) Какие углеводы называются полисахаридами? Назовите известные </w:t>
      </w:r>
      <w:r>
        <w:rPr>
          <w:rFonts w:ascii="Times New Roman" w:hAnsi="Times New Roman" w:cs="Times New Roman"/>
          <w:color w:val="000000" w:themeColor="text1"/>
          <w:sz w:val="28"/>
          <w:szCs w:val="28"/>
        </w:rPr>
        <w:t xml:space="preserve">  </w:t>
      </w:r>
      <w:r w:rsidR="00F64261">
        <w:rPr>
          <w:rFonts w:ascii="Times New Roman" w:hAnsi="Times New Roman" w:cs="Times New Roman"/>
          <w:color w:val="000000" w:themeColor="text1"/>
          <w:sz w:val="28"/>
          <w:szCs w:val="28"/>
        </w:rPr>
        <w:t>вам полисахариды.</w:t>
      </w:r>
    </w:p>
    <w:p w:rsidR="00DD424C" w:rsidRPr="007B20C3" w:rsidRDefault="00DD424C" w:rsidP="007B20C3">
      <w:pPr>
        <w:jc w:val="center"/>
        <w:rPr>
          <w:rFonts w:ascii="Times New Roman" w:hAnsi="Times New Roman" w:cs="Times New Roman"/>
          <w:b/>
          <w:sz w:val="32"/>
          <w:szCs w:val="32"/>
        </w:rPr>
      </w:pPr>
      <w:r w:rsidRPr="007B20C3">
        <w:rPr>
          <w:rFonts w:ascii="Times New Roman" w:hAnsi="Times New Roman" w:cs="Times New Roman"/>
          <w:b/>
          <w:sz w:val="32"/>
          <w:szCs w:val="32"/>
        </w:rPr>
        <w:lastRenderedPageBreak/>
        <w:t xml:space="preserve">Тема 2.2. Азотсодержащие соединения </w:t>
      </w:r>
    </w:p>
    <w:p w:rsidR="00EB17C5" w:rsidRPr="0052239D" w:rsidRDefault="00EB17C5" w:rsidP="00E60365">
      <w:pPr>
        <w:rPr>
          <w:rFonts w:ascii="Times New Roman" w:hAnsi="Times New Roman" w:cs="Times New Roman"/>
          <w:b/>
          <w:color w:val="333333"/>
          <w:sz w:val="28"/>
          <w:szCs w:val="28"/>
          <w:shd w:val="clear" w:color="auto" w:fill="EEE8DD"/>
        </w:rPr>
      </w:pPr>
      <w:r w:rsidRPr="0052239D">
        <w:rPr>
          <w:rFonts w:ascii="Times New Roman" w:hAnsi="Times New Roman" w:cs="Times New Roman"/>
          <w:b/>
          <w:color w:val="333333"/>
          <w:sz w:val="28"/>
          <w:szCs w:val="28"/>
          <w:shd w:val="clear" w:color="auto" w:fill="EEE8DD"/>
          <w:lang w:val="en-US"/>
        </w:rPr>
        <w:t>I</w:t>
      </w:r>
      <w:r w:rsidRPr="0052239D">
        <w:rPr>
          <w:rFonts w:ascii="Times New Roman" w:hAnsi="Times New Roman" w:cs="Times New Roman"/>
          <w:b/>
          <w:color w:val="333333"/>
          <w:sz w:val="28"/>
          <w:szCs w:val="28"/>
          <w:shd w:val="clear" w:color="auto" w:fill="EEE8DD"/>
        </w:rPr>
        <w:t xml:space="preserve">. </w:t>
      </w:r>
      <w:r w:rsidR="0052239D" w:rsidRPr="0052239D">
        <w:rPr>
          <w:rFonts w:ascii="Times New Roman" w:hAnsi="Times New Roman" w:cs="Times New Roman"/>
          <w:b/>
          <w:color w:val="333333"/>
          <w:sz w:val="28"/>
          <w:szCs w:val="28"/>
          <w:shd w:val="clear" w:color="auto" w:fill="EEE8DD"/>
        </w:rPr>
        <w:t>Амины</w:t>
      </w:r>
    </w:p>
    <w:p w:rsidR="00EB17C5" w:rsidRPr="00C85015" w:rsidRDefault="00EB17C5" w:rsidP="00C85015">
      <w:pPr>
        <w:shd w:val="clear" w:color="auto" w:fill="FFFFFF"/>
        <w:spacing w:after="0" w:line="360" w:lineRule="auto"/>
        <w:ind w:firstLine="567"/>
        <w:rPr>
          <w:rFonts w:ascii="Times New Roman" w:hAnsi="Times New Roman" w:cs="Times New Roman"/>
          <w:color w:val="222222"/>
          <w:sz w:val="28"/>
          <w:szCs w:val="28"/>
        </w:rPr>
      </w:pPr>
      <w:r w:rsidRPr="00C85015">
        <w:rPr>
          <w:rFonts w:ascii="Times New Roman" w:hAnsi="Times New Roman" w:cs="Times New Roman"/>
          <w:b/>
          <w:bCs/>
          <w:color w:val="222222"/>
          <w:sz w:val="28"/>
          <w:szCs w:val="28"/>
        </w:rPr>
        <w:t>Аминами </w:t>
      </w:r>
      <w:r w:rsidRPr="00C85015">
        <w:rPr>
          <w:rFonts w:ascii="Times New Roman" w:hAnsi="Times New Roman" w:cs="Times New Roman"/>
          <w:color w:val="222222"/>
          <w:sz w:val="28"/>
          <w:szCs w:val="28"/>
        </w:rPr>
        <w:t>называются производные аммиака (NH</w:t>
      </w:r>
      <w:r w:rsidRPr="00C85015">
        <w:rPr>
          <w:rFonts w:ascii="Times New Roman" w:hAnsi="Times New Roman" w:cs="Times New Roman"/>
          <w:color w:val="222222"/>
          <w:sz w:val="28"/>
          <w:szCs w:val="28"/>
          <w:vertAlign w:val="subscript"/>
        </w:rPr>
        <w:t>3</w:t>
      </w:r>
      <w:r w:rsidRPr="00C85015">
        <w:rPr>
          <w:rFonts w:ascii="Times New Roman" w:hAnsi="Times New Roman" w:cs="Times New Roman"/>
          <w:color w:val="222222"/>
          <w:sz w:val="28"/>
          <w:szCs w:val="28"/>
        </w:rPr>
        <w:t>) и гидроксида аммония (NH</w:t>
      </w:r>
      <w:r w:rsidRPr="00C85015">
        <w:rPr>
          <w:rFonts w:ascii="Times New Roman" w:hAnsi="Times New Roman" w:cs="Times New Roman"/>
          <w:color w:val="222222"/>
          <w:sz w:val="28"/>
          <w:szCs w:val="28"/>
          <w:vertAlign w:val="subscript"/>
        </w:rPr>
        <w:t>4</w:t>
      </w:r>
      <w:r w:rsidRPr="00C85015">
        <w:rPr>
          <w:rFonts w:ascii="Times New Roman" w:hAnsi="Times New Roman" w:cs="Times New Roman"/>
          <w:color w:val="222222"/>
          <w:sz w:val="28"/>
          <w:szCs w:val="28"/>
        </w:rPr>
        <w:t>OН), у которых один или несколько атомов водорода замещены на </w:t>
      </w:r>
      <w:hyperlink r:id="rId221" w:history="1">
        <w:r w:rsidRPr="00C85015">
          <w:rPr>
            <w:rStyle w:val="ae"/>
            <w:rFonts w:ascii="Times New Roman" w:hAnsi="Times New Roman" w:cs="Times New Roman"/>
            <w:b/>
            <w:i/>
            <w:color w:val="000000" w:themeColor="text1"/>
            <w:sz w:val="28"/>
            <w:szCs w:val="28"/>
            <w:bdr w:val="none" w:sz="0" w:space="0" w:color="auto" w:frame="1"/>
          </w:rPr>
          <w:t>углеводородные</w:t>
        </w:r>
      </w:hyperlink>
      <w:r w:rsidRPr="00C85015">
        <w:rPr>
          <w:rFonts w:ascii="Times New Roman" w:hAnsi="Times New Roman" w:cs="Times New Roman"/>
          <w:b/>
          <w:i/>
          <w:color w:val="000000" w:themeColor="text1"/>
          <w:sz w:val="28"/>
          <w:szCs w:val="28"/>
        </w:rPr>
        <w:t> </w:t>
      </w:r>
      <w:r w:rsidRPr="00C85015">
        <w:rPr>
          <w:rFonts w:ascii="Times New Roman" w:hAnsi="Times New Roman" w:cs="Times New Roman"/>
          <w:color w:val="222222"/>
          <w:sz w:val="28"/>
          <w:szCs w:val="28"/>
        </w:rPr>
        <w:t>радикалы.</w:t>
      </w:r>
    </w:p>
    <w:p w:rsidR="00EB17C5" w:rsidRPr="001C3F62" w:rsidRDefault="00E60365" w:rsidP="00E60365">
      <w:pPr>
        <w:shd w:val="clear" w:color="auto" w:fill="EEE8DD"/>
        <w:spacing w:after="0" w:line="360" w:lineRule="auto"/>
        <w:ind w:firstLine="567"/>
        <w:rPr>
          <w:rFonts w:ascii="Georgia" w:eastAsia="Times New Roman" w:hAnsi="Georgia" w:cs="Times New Roman"/>
          <w:color w:val="333333"/>
          <w:sz w:val="28"/>
          <w:szCs w:val="28"/>
        </w:rPr>
      </w:pPr>
      <w:r>
        <w:rPr>
          <w:rFonts w:ascii="Times New Roman" w:eastAsia="Times New Roman" w:hAnsi="Times New Roman" w:cs="Times New Roman"/>
          <w:b/>
          <w:bCs/>
          <w:color w:val="000000" w:themeColor="text1"/>
          <w:sz w:val="28"/>
          <w:szCs w:val="28"/>
        </w:rPr>
        <w:t xml:space="preserve"> </w:t>
      </w:r>
      <w:r w:rsidR="00EB17C5" w:rsidRPr="000B7F3E">
        <w:rPr>
          <w:rFonts w:ascii="Times New Roman" w:eastAsia="Times New Roman" w:hAnsi="Times New Roman" w:cs="Times New Roman"/>
          <w:b/>
          <w:color w:val="333333"/>
          <w:sz w:val="24"/>
          <w:szCs w:val="24"/>
          <w:u w:val="single"/>
        </w:rPr>
        <w:t xml:space="preserve"> </w:t>
      </w:r>
      <w:r w:rsidR="00EB17C5" w:rsidRPr="001C3F62">
        <w:rPr>
          <w:rFonts w:ascii="Times New Roman" w:eastAsia="Times New Roman" w:hAnsi="Times New Roman" w:cs="Times New Roman"/>
          <w:b/>
          <w:color w:val="333333"/>
          <w:sz w:val="28"/>
          <w:szCs w:val="28"/>
          <w:u w:val="single"/>
        </w:rPr>
        <w:t>Амины</w:t>
      </w:r>
      <w:r w:rsidR="00EB17C5" w:rsidRPr="001C3F62">
        <w:rPr>
          <w:rFonts w:ascii="Times New Roman" w:eastAsia="Times New Roman" w:hAnsi="Times New Roman" w:cs="Times New Roman"/>
          <w:color w:val="333333"/>
          <w:sz w:val="28"/>
          <w:szCs w:val="28"/>
        </w:rPr>
        <w:t xml:space="preserve"> широко распространены в природе, так как образуются при гниении живых организмов. Например, с триметиламином вы встречались неоднократно. Запах селедочного рассола обусловлен именно этим веществом. Обиходное словосочетание “трупный яд”, </w:t>
      </w:r>
      <w:proofErr w:type="gramStart"/>
      <w:r w:rsidR="00EB17C5" w:rsidRPr="001C3F62">
        <w:rPr>
          <w:rFonts w:ascii="Times New Roman" w:eastAsia="Times New Roman" w:hAnsi="Times New Roman" w:cs="Times New Roman"/>
          <w:color w:val="333333"/>
          <w:sz w:val="28"/>
          <w:szCs w:val="28"/>
        </w:rPr>
        <w:t>встречающиеся</w:t>
      </w:r>
      <w:proofErr w:type="gramEnd"/>
      <w:r w:rsidR="00EB17C5" w:rsidRPr="001C3F62">
        <w:rPr>
          <w:rFonts w:ascii="Times New Roman" w:eastAsia="Times New Roman" w:hAnsi="Times New Roman" w:cs="Times New Roman"/>
          <w:color w:val="333333"/>
          <w:sz w:val="28"/>
          <w:szCs w:val="28"/>
        </w:rPr>
        <w:t xml:space="preserve"> в художественной литературе, связано с аминами.</w:t>
      </w:r>
    </w:p>
    <w:p w:rsidR="00EB17C5" w:rsidRPr="007B7EB1" w:rsidRDefault="00EB17C5" w:rsidP="00E60365">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7B7EB1">
        <w:rPr>
          <w:rFonts w:ascii="Times New Roman" w:eastAsia="Times New Roman" w:hAnsi="Times New Roman" w:cs="Times New Roman"/>
          <w:b/>
          <w:bCs/>
          <w:color w:val="000000" w:themeColor="text1"/>
          <w:sz w:val="28"/>
          <w:szCs w:val="28"/>
        </w:rPr>
        <w:t>Номенклатура аминов</w:t>
      </w:r>
    </w:p>
    <w:p w:rsidR="00EB17C5" w:rsidRPr="001C3F62" w:rsidRDefault="00E60365" w:rsidP="00E60365">
      <w:pPr>
        <w:shd w:val="clear" w:color="auto" w:fill="EEE8DD"/>
        <w:spacing w:after="0" w:line="360" w:lineRule="auto"/>
        <w:ind w:firstLine="567"/>
        <w:jc w:val="both"/>
        <w:rPr>
          <w:rFonts w:ascii="Georgia" w:eastAsia="Times New Roman" w:hAnsi="Georgia" w:cs="Times New Roman"/>
          <w:color w:val="333333"/>
          <w:sz w:val="28"/>
          <w:szCs w:val="28"/>
        </w:rPr>
      </w:pPr>
      <w:r>
        <w:rPr>
          <w:rFonts w:ascii="Times New Roman" w:eastAsia="Times New Roman" w:hAnsi="Times New Roman" w:cs="Times New Roman"/>
          <w:b/>
          <w:color w:val="333333"/>
          <w:sz w:val="28"/>
          <w:szCs w:val="28"/>
        </w:rPr>
        <w:t xml:space="preserve"> </w:t>
      </w:r>
      <w:r w:rsidR="00EB17C5" w:rsidRPr="001C3F62">
        <w:rPr>
          <w:rFonts w:ascii="Times New Roman" w:eastAsia="Times New Roman" w:hAnsi="Times New Roman" w:cs="Times New Roman"/>
          <w:color w:val="333333"/>
          <w:sz w:val="28"/>
          <w:szCs w:val="28"/>
        </w:rPr>
        <w:t xml:space="preserve"> В большинстве случаев названия аминов образуют из названий углеводородных радикалов и </w:t>
      </w:r>
      <w:r w:rsidR="00EB17C5" w:rsidRPr="001C3F62">
        <w:rPr>
          <w:rFonts w:ascii="Times New Roman" w:eastAsia="Times New Roman" w:hAnsi="Times New Roman" w:cs="Times New Roman"/>
          <w:color w:val="333333"/>
          <w:sz w:val="28"/>
          <w:szCs w:val="28"/>
          <w:u w:val="single"/>
        </w:rPr>
        <w:t>суффикса </w:t>
      </w:r>
      <w:r w:rsidR="00EB17C5" w:rsidRPr="001C3F62">
        <w:rPr>
          <w:rFonts w:ascii="Times New Roman" w:eastAsia="Times New Roman" w:hAnsi="Times New Roman" w:cs="Times New Roman"/>
          <w:b/>
          <w:bCs/>
          <w:i/>
          <w:iCs/>
          <w:color w:val="333333"/>
          <w:sz w:val="28"/>
          <w:szCs w:val="28"/>
          <w:u w:val="single"/>
        </w:rPr>
        <w:t>амин</w:t>
      </w:r>
      <w:r w:rsidR="00EB17C5" w:rsidRPr="001C3F62">
        <w:rPr>
          <w:rFonts w:ascii="Times New Roman" w:eastAsia="Times New Roman" w:hAnsi="Times New Roman" w:cs="Times New Roman"/>
          <w:color w:val="333333"/>
          <w:sz w:val="28"/>
          <w:szCs w:val="28"/>
          <w:u w:val="single"/>
        </w:rPr>
        <w:t>.</w:t>
      </w:r>
    </w:p>
    <w:p w:rsidR="00EB17C5" w:rsidRPr="001C3F62"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-NH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i/>
          <w:iCs/>
          <w:color w:val="333333"/>
          <w:sz w:val="28"/>
          <w:szCs w:val="28"/>
        </w:rPr>
        <w:t>     Метиламин</w:t>
      </w:r>
    </w:p>
    <w:p w:rsidR="00EB17C5" w:rsidRPr="001C3F62"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-NH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i/>
          <w:iCs/>
          <w:color w:val="333333"/>
          <w:sz w:val="28"/>
          <w:szCs w:val="28"/>
        </w:rPr>
        <w:t>     Этиламин </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Различные радикалы перечисляются в алфавитном порядке.</w:t>
      </w:r>
    </w:p>
    <w:p w:rsidR="00EB17C5" w:rsidRPr="001C3F62"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-NH-CH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i/>
          <w:iCs/>
          <w:color w:val="333333"/>
          <w:sz w:val="28"/>
          <w:szCs w:val="28"/>
        </w:rPr>
        <w:t>      Метилэтиламин</w:t>
      </w:r>
      <w:r w:rsidRPr="001C3F62">
        <w:rPr>
          <w:rFonts w:ascii="Times New Roman" w:eastAsia="Times New Roman" w:hAnsi="Times New Roman" w:cs="Times New Roman"/>
          <w:i/>
          <w:iCs/>
          <w:color w:val="333333"/>
          <w:sz w:val="28"/>
          <w:szCs w:val="28"/>
          <w:lang w:val="en-US"/>
        </w:rPr>
        <w:t> </w:t>
      </w:r>
    </w:p>
    <w:p w:rsidR="00EB17C5" w:rsidRPr="000B7F3E" w:rsidRDefault="00EB17C5" w:rsidP="00EB17C5">
      <w:pPr>
        <w:spacing w:after="0" w:line="240" w:lineRule="auto"/>
        <w:jc w:val="center"/>
        <w:rPr>
          <w:rFonts w:ascii="Times New Roman" w:eastAsia="Times New Roman" w:hAnsi="Times New Roman" w:cs="Times New Roman"/>
          <w:color w:val="333333"/>
          <w:sz w:val="24"/>
          <w:szCs w:val="24"/>
          <w:shd w:val="clear" w:color="auto" w:fill="EEE8DD"/>
        </w:rPr>
      </w:pPr>
      <w:r>
        <w:rPr>
          <w:rFonts w:ascii="Times New Roman" w:eastAsia="Times New Roman" w:hAnsi="Times New Roman" w:cs="Times New Roman"/>
          <w:noProof/>
          <w:color w:val="663399"/>
          <w:sz w:val="24"/>
          <w:szCs w:val="24"/>
          <w:shd w:val="clear" w:color="auto" w:fill="EEE8DD"/>
        </w:rPr>
        <w:drawing>
          <wp:inline distT="0" distB="0" distL="0" distR="0">
            <wp:extent cx="1171575" cy="962025"/>
            <wp:effectExtent l="19050" t="0" r="9525" b="0"/>
            <wp:docPr id="362" name="Рисунок 362" descr="https://www.sites.google.com/site/himulacom/_/rsrc/1315460516510/zvonok-na-urok/10-klass---tretij-god-obucenia/urok-no53-aminy-stroenie-i-svojstva-aminov-predelnogo-rada-anilin-kak-predstavitel-aromaticeskih-aminov/n211.gif">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tes.google.com/site/himulacom/_/rsrc/1315460516510/zvonok-na-urok/10-klass---tretij-god-obucenia/urok-no53-aminy-stroenie-i-svojstva-aminov-predelnogo-rada-anilin-kak-predstavitel-aromaticeskih-aminov/n211.gif">
                      <a:hlinkClick r:id="rId222"/>
                    </pic:cNvPr>
                    <pic:cNvPicPr>
                      <a:picLocks noChangeAspect="1" noChangeArrowheads="1"/>
                    </pic:cNvPicPr>
                  </pic:nvPicPr>
                  <pic:blipFill>
                    <a:blip r:embed="rId223" cstate="print"/>
                    <a:srcRect/>
                    <a:stretch>
                      <a:fillRect/>
                    </a:stretch>
                  </pic:blipFill>
                  <pic:spPr bwMode="auto">
                    <a:xfrm>
                      <a:off x="0" y="0"/>
                      <a:ext cx="1171575" cy="962025"/>
                    </a:xfrm>
                    <a:prstGeom prst="rect">
                      <a:avLst/>
                    </a:prstGeom>
                    <a:noFill/>
                    <a:ln w="9525">
                      <a:noFill/>
                      <a:miter lim="800000"/>
                      <a:headEnd/>
                      <a:tailEnd/>
                    </a:ln>
                  </pic:spPr>
                </pic:pic>
              </a:graphicData>
            </a:graphic>
          </wp:inline>
        </w:drawing>
      </w:r>
    </w:p>
    <w:p w:rsidR="00EB17C5" w:rsidRPr="000B7F3E" w:rsidRDefault="00EB17C5" w:rsidP="00EB17C5">
      <w:pPr>
        <w:shd w:val="clear" w:color="auto" w:fill="EEE8DD"/>
        <w:spacing w:after="0" w:line="240" w:lineRule="auto"/>
        <w:rPr>
          <w:rFonts w:ascii="Times New Roman" w:eastAsia="Times New Roman" w:hAnsi="Times New Roman" w:cs="Times New Roman"/>
          <w:color w:val="333333"/>
          <w:sz w:val="24"/>
          <w:szCs w:val="24"/>
        </w:rPr>
      </w:pPr>
      <w:r w:rsidRPr="000B7F3E">
        <w:rPr>
          <w:rFonts w:ascii="Times New Roman" w:eastAsia="Times New Roman" w:hAnsi="Times New Roman" w:cs="Times New Roman"/>
          <w:color w:val="333333"/>
          <w:sz w:val="24"/>
          <w:szCs w:val="24"/>
        </w:rPr>
        <w:t> </w:t>
      </w:r>
    </w:p>
    <w:p w:rsidR="00EB17C5" w:rsidRPr="000B7F3E" w:rsidRDefault="00EB17C5" w:rsidP="00EB17C5">
      <w:pPr>
        <w:shd w:val="clear" w:color="auto" w:fill="EEE8DD"/>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663399"/>
          <w:sz w:val="24"/>
          <w:szCs w:val="24"/>
        </w:rPr>
        <w:drawing>
          <wp:inline distT="0" distB="0" distL="0" distR="0">
            <wp:extent cx="1485900" cy="962025"/>
            <wp:effectExtent l="19050" t="0" r="0" b="0"/>
            <wp:docPr id="363" name="Рисунок 363" descr="https://www.sites.google.com/site/himulacom/_/rsrc/1315460516510/zvonok-na-urok/10-klass---tretij-god-obucenia/urok-no53-aminy-stroenie-i-svojstva-aminov-predelnogo-rada-anilin-kak-predstavitel-aromaticeskih-aminov/n2121.gif">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tes.google.com/site/himulacom/_/rsrc/1315460516510/zvonok-na-urok/10-klass---tretij-god-obucenia/urok-no53-aminy-stroenie-i-svojstva-aminov-predelnogo-rada-anilin-kak-predstavitel-aromaticeskih-aminov/n2121.gif">
                      <a:hlinkClick r:id="rId224"/>
                    </pic:cNvPr>
                    <pic:cNvPicPr>
                      <a:picLocks noChangeAspect="1" noChangeArrowheads="1"/>
                    </pic:cNvPicPr>
                  </pic:nvPicPr>
                  <pic:blipFill>
                    <a:blip r:embed="rId225" cstate="print"/>
                    <a:srcRect/>
                    <a:stretch>
                      <a:fillRect/>
                    </a:stretch>
                  </pic:blipFill>
                  <pic:spPr bwMode="auto">
                    <a:xfrm>
                      <a:off x="0" y="0"/>
                      <a:ext cx="1485900" cy="962025"/>
                    </a:xfrm>
                    <a:prstGeom prst="rect">
                      <a:avLst/>
                    </a:prstGeom>
                    <a:noFill/>
                    <a:ln w="9525">
                      <a:noFill/>
                      <a:miter lim="800000"/>
                      <a:headEnd/>
                      <a:tailEnd/>
                    </a:ln>
                  </pic:spPr>
                </pic:pic>
              </a:graphicData>
            </a:graphic>
          </wp:inline>
        </w:drawing>
      </w:r>
    </w:p>
    <w:p w:rsidR="00EB17C5" w:rsidRPr="001C3F62" w:rsidRDefault="00EB17C5" w:rsidP="00EB17C5">
      <w:pPr>
        <w:shd w:val="clear" w:color="auto" w:fill="EEE8DD"/>
        <w:spacing w:after="0" w:line="240" w:lineRule="auto"/>
        <w:jc w:val="center"/>
        <w:rPr>
          <w:rFonts w:ascii="Times New Roman" w:eastAsia="Times New Roman" w:hAnsi="Times New Roman" w:cs="Times New Roman"/>
          <w:color w:val="333333"/>
          <w:sz w:val="28"/>
          <w:szCs w:val="28"/>
          <w:u w:val="single"/>
        </w:rPr>
      </w:pPr>
      <w:r w:rsidRPr="001C3F62">
        <w:rPr>
          <w:rFonts w:ascii="Times New Roman" w:eastAsia="Times New Roman" w:hAnsi="Times New Roman" w:cs="Times New Roman"/>
          <w:color w:val="333333"/>
          <w:sz w:val="28"/>
          <w:szCs w:val="28"/>
        </w:rPr>
        <w:t>При наличии одинаковых радикалов используют приставки </w:t>
      </w:r>
      <w:r w:rsidRPr="001C3F62">
        <w:rPr>
          <w:rFonts w:ascii="Times New Roman" w:eastAsia="Times New Roman" w:hAnsi="Times New Roman" w:cs="Times New Roman"/>
          <w:b/>
          <w:bCs/>
          <w:i/>
          <w:iCs/>
          <w:color w:val="333333"/>
          <w:sz w:val="28"/>
          <w:szCs w:val="28"/>
          <w:u w:val="single"/>
        </w:rPr>
        <w:t>ди</w:t>
      </w:r>
      <w:r w:rsidRPr="001C3F62">
        <w:rPr>
          <w:rFonts w:ascii="Times New Roman" w:eastAsia="Times New Roman" w:hAnsi="Times New Roman" w:cs="Times New Roman"/>
          <w:color w:val="333333"/>
          <w:sz w:val="28"/>
          <w:szCs w:val="28"/>
          <w:u w:val="single"/>
        </w:rPr>
        <w:t> </w:t>
      </w:r>
      <w:r w:rsidRPr="001C3F62">
        <w:rPr>
          <w:rFonts w:ascii="Times New Roman" w:eastAsia="Times New Roman" w:hAnsi="Times New Roman" w:cs="Times New Roman"/>
          <w:color w:val="333333"/>
          <w:sz w:val="28"/>
          <w:szCs w:val="28"/>
        </w:rPr>
        <w:t>и </w:t>
      </w:r>
      <w:r w:rsidRPr="001C3F62">
        <w:rPr>
          <w:rFonts w:ascii="Times New Roman" w:eastAsia="Times New Roman" w:hAnsi="Times New Roman" w:cs="Times New Roman"/>
          <w:b/>
          <w:bCs/>
          <w:i/>
          <w:iCs/>
          <w:color w:val="333333"/>
          <w:sz w:val="28"/>
          <w:szCs w:val="28"/>
          <w:u w:val="single"/>
        </w:rPr>
        <w:t>три</w:t>
      </w:r>
      <w:r w:rsidRPr="001C3F62">
        <w:rPr>
          <w:rFonts w:ascii="Times New Roman" w:eastAsia="Times New Roman" w:hAnsi="Times New Roman" w:cs="Times New Roman"/>
          <w:color w:val="333333"/>
          <w:sz w:val="28"/>
          <w:szCs w:val="28"/>
          <w:u w:val="single"/>
        </w:rPr>
        <w:t>.</w:t>
      </w:r>
      <w:r w:rsidRPr="001C3F62">
        <w:rPr>
          <w:rFonts w:ascii="Times New Roman" w:eastAsia="Times New Roman" w:hAnsi="Times New Roman" w:cs="Times New Roman"/>
          <w:b/>
          <w:bCs/>
          <w:i/>
          <w:iCs/>
          <w:color w:val="333333"/>
          <w:sz w:val="28"/>
          <w:szCs w:val="28"/>
          <w:u w:val="single"/>
        </w:rPr>
        <w:t> </w:t>
      </w:r>
    </w:p>
    <w:p w:rsidR="00EB17C5" w:rsidRPr="000B7F3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0"/>
          <w:szCs w:val="20"/>
        </w:rPr>
      </w:pPr>
      <w:r w:rsidRPr="001C3F62">
        <w:rPr>
          <w:rFonts w:ascii="Times New Roman" w:eastAsia="Times New Roman" w:hAnsi="Times New Roman" w:cs="Times New Roman"/>
          <w:b/>
          <w:bCs/>
          <w:i/>
          <w:iCs/>
          <w:color w:val="333333"/>
          <w:sz w:val="28"/>
          <w:szCs w:val="28"/>
        </w:rPr>
        <w:lastRenderedPageBreak/>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NH</w:t>
      </w:r>
      <w:r w:rsidRPr="001C3F62">
        <w:rPr>
          <w:rFonts w:ascii="Times New Roman" w:eastAsia="Times New Roman" w:hAnsi="Times New Roman" w:cs="Times New Roman"/>
          <w:i/>
          <w:iCs/>
          <w:color w:val="333333"/>
          <w:sz w:val="28"/>
          <w:szCs w:val="28"/>
        </w:rPr>
        <w:t>    Диметиламин</w:t>
      </w:r>
      <w:r w:rsidRPr="000B7F3E">
        <w:rPr>
          <w:rFonts w:ascii="Times New Roman" w:eastAsia="Times New Roman" w:hAnsi="Times New Roman" w:cs="Times New Roman"/>
          <w:color w:val="333333"/>
          <w:sz w:val="24"/>
          <w:szCs w:val="24"/>
          <w:lang w:val="en-US"/>
        </w:rPr>
        <w:t> </w:t>
      </w:r>
      <w:r w:rsidRPr="000B7F3E">
        <w:rPr>
          <w:rFonts w:ascii="Times New Roman" w:eastAsia="Times New Roman" w:hAnsi="Times New Roman" w:cs="Times New Roman"/>
          <w:color w:val="333333"/>
          <w:sz w:val="27"/>
          <w:szCs w:val="27"/>
        </w:rPr>
        <w:t>   </w:t>
      </w:r>
      <w:r>
        <w:rPr>
          <w:rFonts w:ascii="Times New Roman" w:eastAsia="Times New Roman" w:hAnsi="Times New Roman" w:cs="Times New Roman"/>
          <w:noProof/>
          <w:color w:val="663399"/>
          <w:sz w:val="24"/>
          <w:szCs w:val="24"/>
        </w:rPr>
        <w:drawing>
          <wp:inline distT="0" distB="0" distL="0" distR="0">
            <wp:extent cx="1514475" cy="1381125"/>
            <wp:effectExtent l="19050" t="0" r="9525" b="0"/>
            <wp:docPr id="364" name="Рисунок 364" descr="https://www.sites.google.com/site/himulacom/_/rsrc/1315460516510/zvonok-na-urok/10-klass---tretij-god-obucenia/urok-no53-aminy-stroenie-i-svojstva-aminov-predelnogo-rada-anilin-kak-predstavitel-aromaticeskih-aminov/n214.gif">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tes.google.com/site/himulacom/_/rsrc/1315460516510/zvonok-na-urok/10-klass---tretij-god-obucenia/urok-no53-aminy-stroenie-i-svojstva-aminov-predelnogo-rada-anilin-kak-predstavitel-aromaticeskih-aminov/n214.gif">
                      <a:hlinkClick r:id="rId226"/>
                    </pic:cNvPr>
                    <pic:cNvPicPr>
                      <a:picLocks noChangeAspect="1" noChangeArrowheads="1"/>
                    </pic:cNvPicPr>
                  </pic:nvPicPr>
                  <pic:blipFill>
                    <a:blip r:embed="rId227" cstate="print"/>
                    <a:srcRect/>
                    <a:stretch>
                      <a:fillRect/>
                    </a:stretch>
                  </pic:blipFill>
                  <pic:spPr bwMode="auto">
                    <a:xfrm>
                      <a:off x="0" y="0"/>
                      <a:ext cx="1514475" cy="1381125"/>
                    </a:xfrm>
                    <a:prstGeom prst="rect">
                      <a:avLst/>
                    </a:prstGeom>
                    <a:noFill/>
                    <a:ln w="9525">
                      <a:noFill/>
                      <a:miter lim="800000"/>
                      <a:headEnd/>
                      <a:tailEnd/>
                    </a:ln>
                  </pic:spPr>
                </pic:pic>
              </a:graphicData>
            </a:graphic>
          </wp:inline>
        </w:drawing>
      </w:r>
    </w:p>
    <w:p w:rsidR="00EB17C5" w:rsidRPr="001C3F62" w:rsidRDefault="00EB17C5" w:rsidP="00E60365">
      <w:pPr>
        <w:shd w:val="clear" w:color="auto" w:fill="EEE8DD"/>
        <w:spacing w:after="0" w:line="360" w:lineRule="auto"/>
        <w:ind w:firstLine="567"/>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Первичные амины часто называют как производные углеводородов, в молекулах которых один или несколько атомов водорода замещены на аминогруппы -NH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 В этом случае аминогруппа указывается в названии суффиксами </w:t>
      </w:r>
      <w:r w:rsidRPr="001C3F62">
        <w:rPr>
          <w:rFonts w:ascii="Times New Roman" w:eastAsia="Times New Roman" w:hAnsi="Times New Roman" w:cs="Times New Roman"/>
          <w:b/>
          <w:bCs/>
          <w:i/>
          <w:iCs/>
          <w:color w:val="333333"/>
          <w:sz w:val="28"/>
          <w:szCs w:val="28"/>
        </w:rPr>
        <w:t>амин</w:t>
      </w:r>
      <w:r w:rsidRPr="001C3F62">
        <w:rPr>
          <w:rFonts w:ascii="Times New Roman" w:eastAsia="Times New Roman" w:hAnsi="Times New Roman" w:cs="Times New Roman"/>
          <w:color w:val="333333"/>
          <w:sz w:val="28"/>
          <w:szCs w:val="28"/>
        </w:rPr>
        <w:t> (одна группа -NH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 </w:t>
      </w:r>
      <w:r w:rsidRPr="001C3F62">
        <w:rPr>
          <w:rFonts w:ascii="Times New Roman" w:eastAsia="Times New Roman" w:hAnsi="Times New Roman" w:cs="Times New Roman"/>
          <w:b/>
          <w:bCs/>
          <w:i/>
          <w:iCs/>
          <w:color w:val="333333"/>
          <w:sz w:val="28"/>
          <w:szCs w:val="28"/>
        </w:rPr>
        <w:t>диамин</w:t>
      </w:r>
      <w:r w:rsidRPr="001C3F62">
        <w:rPr>
          <w:rFonts w:ascii="Times New Roman" w:eastAsia="Times New Roman" w:hAnsi="Times New Roman" w:cs="Times New Roman"/>
          <w:color w:val="333333"/>
          <w:sz w:val="28"/>
          <w:szCs w:val="28"/>
        </w:rPr>
        <w:t> (две группы -NH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 и т.д. с добавлением цифр, отражающих положение этих гру</w:t>
      </w:r>
      <w:proofErr w:type="gramStart"/>
      <w:r w:rsidRPr="001C3F62">
        <w:rPr>
          <w:rFonts w:ascii="Times New Roman" w:eastAsia="Times New Roman" w:hAnsi="Times New Roman" w:cs="Times New Roman"/>
          <w:color w:val="333333"/>
          <w:sz w:val="28"/>
          <w:szCs w:val="28"/>
        </w:rPr>
        <w:t>пп в гл</w:t>
      </w:r>
      <w:proofErr w:type="gramEnd"/>
      <w:r w:rsidRPr="001C3F62">
        <w:rPr>
          <w:rFonts w:ascii="Times New Roman" w:eastAsia="Times New Roman" w:hAnsi="Times New Roman" w:cs="Times New Roman"/>
          <w:color w:val="333333"/>
          <w:sz w:val="28"/>
          <w:szCs w:val="28"/>
        </w:rPr>
        <w:t>авной углеродной цепи.</w:t>
      </w:r>
    </w:p>
    <w:p w:rsidR="00EB17C5" w:rsidRPr="001C3F62" w:rsidRDefault="00EB17C5" w:rsidP="00EB17C5">
      <w:pPr>
        <w:shd w:val="clear" w:color="auto" w:fill="EEE8DD"/>
        <w:spacing w:before="100" w:beforeAutospacing="1" w:after="100" w:afterAutospacing="1" w:line="240" w:lineRule="auto"/>
        <w:jc w:val="both"/>
        <w:rPr>
          <w:rFonts w:ascii="Times New Roman" w:eastAsia="Times New Roman" w:hAnsi="Times New Roman" w:cs="Times New Roman"/>
          <w:i/>
          <w:iCs/>
          <w:color w:val="333333"/>
          <w:sz w:val="28"/>
          <w:szCs w:val="28"/>
        </w:rPr>
      </w:pPr>
      <w:r w:rsidRPr="001C3F62">
        <w:rPr>
          <w:rFonts w:ascii="Times New Roman" w:eastAsia="Times New Roman" w:hAnsi="Times New Roman" w:cs="Times New Roman"/>
          <w:i/>
          <w:iCs/>
          <w:color w:val="333333"/>
          <w:sz w:val="28"/>
          <w:szCs w:val="28"/>
        </w:rPr>
        <w:t>Например:</w:t>
      </w:r>
    </w:p>
    <w:p w:rsidR="00EB17C5" w:rsidRPr="001C3F62"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-NH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i/>
          <w:iCs/>
          <w:color w:val="333333"/>
          <w:sz w:val="28"/>
          <w:szCs w:val="28"/>
        </w:rPr>
        <w:t>      пропанамин-1</w:t>
      </w:r>
    </w:p>
    <w:p w:rsidR="00EB17C5" w:rsidRPr="001C3F62"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333333"/>
          <w:sz w:val="28"/>
          <w:szCs w:val="28"/>
          <w:lang w:val="en-US"/>
        </w:rPr>
      </w:pPr>
      <w:r w:rsidRPr="001C3F62">
        <w:rPr>
          <w:rFonts w:ascii="Times New Roman" w:eastAsia="Times New Roman" w:hAnsi="Times New Roman" w:cs="Times New Roman"/>
          <w:b/>
          <w:bCs/>
          <w:i/>
          <w:iCs/>
          <w:color w:val="333333"/>
          <w:sz w:val="28"/>
          <w:szCs w:val="28"/>
          <w:lang w:val="en-US"/>
        </w:rPr>
        <w:t>H</w:t>
      </w:r>
      <w:r w:rsidRPr="001C3F62">
        <w:rPr>
          <w:rFonts w:ascii="Times New Roman" w:eastAsia="Times New Roman" w:hAnsi="Times New Roman" w:cs="Times New Roman"/>
          <w:b/>
          <w:bCs/>
          <w:i/>
          <w:iCs/>
          <w:color w:val="333333"/>
          <w:sz w:val="28"/>
          <w:szCs w:val="28"/>
          <w:vertAlign w:val="subscript"/>
          <w:lang w:val="en-US"/>
        </w:rPr>
        <w:t>2</w:t>
      </w:r>
      <w:r w:rsidRPr="001C3F62">
        <w:rPr>
          <w:rFonts w:ascii="Times New Roman" w:eastAsia="Times New Roman" w:hAnsi="Times New Roman" w:cs="Times New Roman"/>
          <w:b/>
          <w:bCs/>
          <w:i/>
          <w:iCs/>
          <w:color w:val="333333"/>
          <w:sz w:val="28"/>
          <w:szCs w:val="28"/>
          <w:lang w:val="en-US"/>
        </w:rPr>
        <w:t>N-CH</w:t>
      </w:r>
      <w:r w:rsidRPr="001C3F62">
        <w:rPr>
          <w:rFonts w:ascii="Times New Roman" w:eastAsia="Times New Roman" w:hAnsi="Times New Roman" w:cs="Times New Roman"/>
          <w:b/>
          <w:bCs/>
          <w:i/>
          <w:iCs/>
          <w:color w:val="333333"/>
          <w:sz w:val="28"/>
          <w:szCs w:val="28"/>
          <w:vertAlign w:val="subscript"/>
          <w:lang w:val="en-US"/>
        </w:rPr>
        <w:t>2</w:t>
      </w:r>
      <w:r w:rsidRPr="001C3F62">
        <w:rPr>
          <w:rFonts w:ascii="Times New Roman" w:eastAsia="Times New Roman" w:hAnsi="Times New Roman" w:cs="Times New Roman"/>
          <w:b/>
          <w:bCs/>
          <w:i/>
          <w:iCs/>
          <w:color w:val="333333"/>
          <w:sz w:val="28"/>
          <w:szCs w:val="28"/>
          <w:lang w:val="en-US"/>
        </w:rPr>
        <w:t>-CH</w:t>
      </w:r>
      <w:r w:rsidRPr="001C3F62">
        <w:rPr>
          <w:rFonts w:ascii="Times New Roman" w:eastAsia="Times New Roman" w:hAnsi="Times New Roman" w:cs="Times New Roman"/>
          <w:b/>
          <w:bCs/>
          <w:i/>
          <w:iCs/>
          <w:color w:val="333333"/>
          <w:sz w:val="28"/>
          <w:szCs w:val="28"/>
          <w:vertAlign w:val="subscript"/>
          <w:lang w:val="en-US"/>
        </w:rPr>
        <w:t>2</w:t>
      </w:r>
      <w:r w:rsidRPr="001C3F62">
        <w:rPr>
          <w:rFonts w:ascii="Times New Roman" w:eastAsia="Times New Roman" w:hAnsi="Times New Roman" w:cs="Times New Roman"/>
          <w:b/>
          <w:bCs/>
          <w:i/>
          <w:iCs/>
          <w:color w:val="333333"/>
          <w:sz w:val="28"/>
          <w:szCs w:val="28"/>
          <w:lang w:val="en-US"/>
        </w:rPr>
        <w:t>-</w:t>
      </w:r>
      <w:proofErr w:type="gramStart"/>
      <w:r w:rsidRPr="001C3F62">
        <w:rPr>
          <w:rFonts w:ascii="Times New Roman" w:eastAsia="Times New Roman" w:hAnsi="Times New Roman" w:cs="Times New Roman"/>
          <w:b/>
          <w:bCs/>
          <w:i/>
          <w:iCs/>
          <w:color w:val="333333"/>
          <w:sz w:val="28"/>
          <w:szCs w:val="28"/>
          <w:lang w:val="en-US"/>
        </w:rPr>
        <w:t>CH(</w:t>
      </w:r>
      <w:proofErr w:type="gramEnd"/>
      <w:r w:rsidRPr="001C3F62">
        <w:rPr>
          <w:rFonts w:ascii="Times New Roman" w:eastAsia="Times New Roman" w:hAnsi="Times New Roman" w:cs="Times New Roman"/>
          <w:b/>
          <w:bCs/>
          <w:i/>
          <w:iCs/>
          <w:color w:val="333333"/>
          <w:sz w:val="28"/>
          <w:szCs w:val="28"/>
          <w:lang w:val="en-US"/>
        </w:rPr>
        <w:t>NH</w:t>
      </w:r>
      <w:r w:rsidRPr="001C3F62">
        <w:rPr>
          <w:rFonts w:ascii="Times New Roman" w:eastAsia="Times New Roman" w:hAnsi="Times New Roman" w:cs="Times New Roman"/>
          <w:b/>
          <w:bCs/>
          <w:i/>
          <w:iCs/>
          <w:color w:val="333333"/>
          <w:sz w:val="28"/>
          <w:szCs w:val="28"/>
          <w:vertAlign w:val="subscript"/>
          <w:lang w:val="en-US"/>
        </w:rPr>
        <w:t>2</w:t>
      </w:r>
      <w:r w:rsidRPr="001C3F62">
        <w:rPr>
          <w:rFonts w:ascii="Times New Roman" w:eastAsia="Times New Roman" w:hAnsi="Times New Roman" w:cs="Times New Roman"/>
          <w:b/>
          <w:bCs/>
          <w:i/>
          <w:iCs/>
          <w:color w:val="333333"/>
          <w:sz w:val="28"/>
          <w:szCs w:val="28"/>
          <w:lang w:val="en-US"/>
        </w:rPr>
        <w:t>)-CH</w:t>
      </w:r>
      <w:r w:rsidRPr="001C3F62">
        <w:rPr>
          <w:rFonts w:ascii="Times New Roman" w:eastAsia="Times New Roman" w:hAnsi="Times New Roman" w:cs="Times New Roman"/>
          <w:b/>
          <w:bCs/>
          <w:i/>
          <w:iCs/>
          <w:color w:val="333333"/>
          <w:sz w:val="28"/>
          <w:szCs w:val="28"/>
          <w:vertAlign w:val="subscript"/>
          <w:lang w:val="en-US"/>
        </w:rPr>
        <w:t>3</w:t>
      </w:r>
      <w:r w:rsidRPr="001C3F62">
        <w:rPr>
          <w:rFonts w:ascii="Times New Roman" w:eastAsia="Times New Roman" w:hAnsi="Times New Roman" w:cs="Times New Roman"/>
          <w:i/>
          <w:iCs/>
          <w:color w:val="333333"/>
          <w:sz w:val="28"/>
          <w:szCs w:val="28"/>
          <w:lang w:val="en-US"/>
        </w:rPr>
        <w:t>      </w:t>
      </w:r>
      <w:r w:rsidRPr="001C3F62">
        <w:rPr>
          <w:rFonts w:ascii="Times New Roman" w:eastAsia="Times New Roman" w:hAnsi="Times New Roman" w:cs="Times New Roman"/>
          <w:i/>
          <w:iCs/>
          <w:color w:val="333333"/>
          <w:sz w:val="28"/>
          <w:szCs w:val="28"/>
        </w:rPr>
        <w:t>бутандиамин</w:t>
      </w:r>
      <w:r w:rsidRPr="001C3F62">
        <w:rPr>
          <w:rFonts w:ascii="Times New Roman" w:eastAsia="Times New Roman" w:hAnsi="Times New Roman" w:cs="Times New Roman"/>
          <w:i/>
          <w:iCs/>
          <w:color w:val="333333"/>
          <w:sz w:val="28"/>
          <w:szCs w:val="28"/>
          <w:lang w:val="en-US"/>
        </w:rPr>
        <w:t>-1,3</w:t>
      </w:r>
    </w:p>
    <w:p w:rsidR="00EB17C5" w:rsidRPr="001C3F62" w:rsidRDefault="00EB17C5" w:rsidP="00E60365">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1C3F62">
        <w:rPr>
          <w:rFonts w:ascii="Times New Roman" w:eastAsia="Times New Roman" w:hAnsi="Times New Roman" w:cs="Times New Roman"/>
          <w:b/>
          <w:bCs/>
          <w:color w:val="000000" w:themeColor="text1"/>
          <w:sz w:val="28"/>
          <w:szCs w:val="28"/>
        </w:rPr>
        <w:t>Изомерия аминов</w:t>
      </w:r>
    </w:p>
    <w:p w:rsidR="00EB17C5" w:rsidRPr="001C3F62" w:rsidRDefault="00E60365" w:rsidP="00E60365">
      <w:pPr>
        <w:shd w:val="clear" w:color="auto" w:fill="EEE8DD"/>
        <w:spacing w:before="100" w:beforeAutospacing="1" w:after="100" w:afterAutospacing="1" w:line="240" w:lineRule="auto"/>
        <w:rPr>
          <w:rFonts w:ascii="Georgia" w:eastAsia="Times New Roman" w:hAnsi="Georgia"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1) </w:t>
      </w:r>
      <w:r w:rsidR="00EB17C5" w:rsidRPr="001C3F62">
        <w:rPr>
          <w:rFonts w:ascii="Times New Roman" w:eastAsia="Times New Roman" w:hAnsi="Times New Roman" w:cs="Times New Roman"/>
          <w:b/>
          <w:bCs/>
          <w:color w:val="000000" w:themeColor="text1"/>
          <w:sz w:val="28"/>
          <w:szCs w:val="28"/>
        </w:rPr>
        <w:t>Структурная изомерия</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b/>
          <w:bCs/>
          <w:color w:val="000000" w:themeColor="text1"/>
          <w:sz w:val="28"/>
          <w:szCs w:val="28"/>
        </w:rPr>
        <w:t>- </w:t>
      </w:r>
      <w:r w:rsidRPr="001C3F62">
        <w:rPr>
          <w:rFonts w:ascii="Times New Roman" w:eastAsia="Times New Roman" w:hAnsi="Times New Roman" w:cs="Times New Roman"/>
          <w:b/>
          <w:bCs/>
          <w:i/>
          <w:iCs/>
          <w:color w:val="000000" w:themeColor="text1"/>
          <w:sz w:val="28"/>
          <w:szCs w:val="28"/>
        </w:rPr>
        <w:t>углеродного скелета</w:t>
      </w:r>
      <w:r w:rsidRPr="001C3F62">
        <w:rPr>
          <w:rFonts w:ascii="Times New Roman" w:eastAsia="Times New Roman" w:hAnsi="Times New Roman" w:cs="Times New Roman"/>
          <w:color w:val="000000" w:themeColor="text1"/>
          <w:sz w:val="28"/>
          <w:szCs w:val="28"/>
        </w:rPr>
        <w:t>,</w:t>
      </w:r>
      <w:r w:rsidRPr="001C3F62">
        <w:rPr>
          <w:rFonts w:ascii="Times New Roman" w:eastAsia="Times New Roman" w:hAnsi="Times New Roman" w:cs="Times New Roman"/>
          <w:color w:val="333333"/>
          <w:sz w:val="28"/>
          <w:szCs w:val="28"/>
        </w:rPr>
        <w:t xml:space="preserve"> начиная с С</w:t>
      </w:r>
      <w:r w:rsidRPr="001C3F62">
        <w:rPr>
          <w:rFonts w:ascii="Times New Roman" w:eastAsia="Times New Roman" w:hAnsi="Times New Roman" w:cs="Times New Roman"/>
          <w:color w:val="333333"/>
          <w:sz w:val="28"/>
          <w:szCs w:val="28"/>
          <w:vertAlign w:val="subscript"/>
        </w:rPr>
        <w:t>4</w:t>
      </w:r>
      <w:r w:rsidRPr="001C3F62">
        <w:rPr>
          <w:rFonts w:ascii="Times New Roman" w:eastAsia="Times New Roman" w:hAnsi="Times New Roman" w:cs="Times New Roman"/>
          <w:color w:val="333333"/>
          <w:sz w:val="28"/>
          <w:szCs w:val="28"/>
        </w:rPr>
        <w:t>H</w:t>
      </w:r>
      <w:r w:rsidRPr="001C3F62">
        <w:rPr>
          <w:rFonts w:ascii="Times New Roman" w:eastAsia="Times New Roman" w:hAnsi="Times New Roman" w:cs="Times New Roman"/>
          <w:color w:val="333333"/>
          <w:sz w:val="28"/>
          <w:szCs w:val="28"/>
          <w:vertAlign w:val="subscript"/>
        </w:rPr>
        <w:t>9</w:t>
      </w:r>
      <w:r w:rsidRPr="001C3F62">
        <w:rPr>
          <w:rFonts w:ascii="Times New Roman" w:eastAsia="Times New Roman" w:hAnsi="Times New Roman" w:cs="Times New Roman"/>
          <w:color w:val="333333"/>
          <w:sz w:val="28"/>
          <w:szCs w:val="28"/>
        </w:rPr>
        <w:t>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w:t>
      </w:r>
    </w:p>
    <w:p w:rsidR="00EB17C5" w:rsidRPr="001C3F62" w:rsidRDefault="00EB17C5" w:rsidP="00EB17C5">
      <w:pPr>
        <w:shd w:val="clear" w:color="auto" w:fill="EEE8DD"/>
        <w:spacing w:after="240"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noProof/>
          <w:color w:val="663399"/>
          <w:sz w:val="28"/>
          <w:szCs w:val="28"/>
        </w:rPr>
        <w:drawing>
          <wp:inline distT="0" distB="0" distL="0" distR="0">
            <wp:extent cx="1724025" cy="714375"/>
            <wp:effectExtent l="19050" t="0" r="9525" b="0"/>
            <wp:docPr id="365" name="Рисунок 365" descr="https://www.sites.google.com/site/himulacom/_/rsrc/1315460516511/zvonok-na-urok/10-klass---tretij-god-obucenia/urok-no53-aminy-stroenie-i-svojstva-aminov-predelnogo-rada-anilin-kak-predstavitel-aromaticeskih-aminov/n221_1.gif">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tes.google.com/site/himulacom/_/rsrc/1315460516511/zvonok-na-urok/10-klass---tretij-god-obucenia/urok-no53-aminy-stroenie-i-svojstva-aminov-predelnogo-rada-anilin-kak-predstavitel-aromaticeskih-aminov/n221_1.gif">
                      <a:hlinkClick r:id="rId228"/>
                    </pic:cNvPr>
                    <pic:cNvPicPr>
                      <a:picLocks noChangeAspect="1" noChangeArrowheads="1"/>
                    </pic:cNvPicPr>
                  </pic:nvPicPr>
                  <pic:blipFill>
                    <a:blip r:embed="rId229" cstate="print"/>
                    <a:srcRect/>
                    <a:stretch>
                      <a:fillRect/>
                    </a:stretch>
                  </pic:blipFill>
                  <pic:spPr bwMode="auto">
                    <a:xfrm>
                      <a:off x="0" y="0"/>
                      <a:ext cx="1724025" cy="714375"/>
                    </a:xfrm>
                    <a:prstGeom prst="rect">
                      <a:avLst/>
                    </a:prstGeom>
                    <a:noFill/>
                    <a:ln w="9525">
                      <a:noFill/>
                      <a:miter lim="800000"/>
                      <a:headEnd/>
                      <a:tailEnd/>
                    </a:ln>
                  </pic:spPr>
                </pic:pic>
              </a:graphicData>
            </a:graphic>
          </wp:inline>
        </w:drawing>
      </w:r>
    </w:p>
    <w:p w:rsidR="00EB17C5" w:rsidRPr="001C3F62" w:rsidRDefault="00EB17C5" w:rsidP="00EB17C5">
      <w:pPr>
        <w:shd w:val="clear" w:color="auto" w:fill="EEE8DD"/>
        <w:spacing w:after="0"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noProof/>
          <w:color w:val="663399"/>
          <w:sz w:val="28"/>
          <w:szCs w:val="28"/>
        </w:rPr>
        <w:drawing>
          <wp:inline distT="0" distB="0" distL="0" distR="0">
            <wp:extent cx="1628775" cy="733425"/>
            <wp:effectExtent l="19050" t="0" r="9525" b="0"/>
            <wp:docPr id="366" name="Рисунок 366" descr="https://www.sites.google.com/site/himulacom/_/rsrc/1315460516511/zvonok-na-urok/10-klass---tretij-god-obucenia/urok-no53-aminy-stroenie-i-svojstva-aminov-predelnogo-rada-anilin-kak-predstavitel-aromaticeskih-aminov/n221_3.gif">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tes.google.com/site/himulacom/_/rsrc/1315460516511/zvonok-na-urok/10-klass---tretij-god-obucenia/urok-no53-aminy-stroenie-i-svojstva-aminov-predelnogo-rada-anilin-kak-predstavitel-aromaticeskih-aminov/n221_3.gif">
                      <a:hlinkClick r:id="rId230"/>
                    </pic:cNvPr>
                    <pic:cNvPicPr>
                      <a:picLocks noChangeAspect="1" noChangeArrowheads="1"/>
                    </pic:cNvPicPr>
                  </pic:nvPicPr>
                  <pic:blipFill>
                    <a:blip r:embed="rId231" cstate="print"/>
                    <a:srcRect/>
                    <a:stretch>
                      <a:fillRect/>
                    </a:stretch>
                  </pic:blipFill>
                  <pic:spPr bwMode="auto">
                    <a:xfrm>
                      <a:off x="0" y="0"/>
                      <a:ext cx="1628775" cy="733425"/>
                    </a:xfrm>
                    <a:prstGeom prst="rect">
                      <a:avLst/>
                    </a:prstGeom>
                    <a:noFill/>
                    <a:ln w="9525">
                      <a:noFill/>
                      <a:miter lim="800000"/>
                      <a:headEnd/>
                      <a:tailEnd/>
                    </a:ln>
                  </pic:spPr>
                </pic:pic>
              </a:graphicData>
            </a:graphic>
          </wp:inline>
        </w:drawing>
      </w:r>
    </w:p>
    <w:p w:rsidR="00EB17C5" w:rsidRPr="001C3F62" w:rsidRDefault="00EB17C5" w:rsidP="00EB17C5">
      <w:pPr>
        <w:shd w:val="clear" w:color="auto" w:fill="EEE8DD"/>
        <w:spacing w:after="0" w:line="240" w:lineRule="auto"/>
        <w:jc w:val="center"/>
        <w:rPr>
          <w:rFonts w:ascii="Georgia" w:eastAsia="Times New Roman" w:hAnsi="Georgia" w:cs="Times New Roman"/>
          <w:color w:val="333333"/>
          <w:sz w:val="28"/>
          <w:szCs w:val="28"/>
        </w:rPr>
      </w:pPr>
    </w:p>
    <w:p w:rsidR="00EB17C5" w:rsidRPr="001C3F62" w:rsidRDefault="00EB17C5" w:rsidP="00EB17C5">
      <w:pPr>
        <w:shd w:val="clear" w:color="auto" w:fill="EEE8DD"/>
        <w:spacing w:after="0"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noProof/>
          <w:color w:val="663399"/>
          <w:sz w:val="28"/>
          <w:szCs w:val="28"/>
        </w:rPr>
        <w:drawing>
          <wp:inline distT="0" distB="0" distL="0" distR="0">
            <wp:extent cx="1638300" cy="923925"/>
            <wp:effectExtent l="19050" t="0" r="0" b="0"/>
            <wp:docPr id="367" name="Рисунок 367" descr="https://www.sites.google.com/site/himulacom/_/rsrc/1315460516511/zvonok-na-urok/10-klass---tretij-god-obucenia/urok-no53-aminy-stroenie-i-svojstva-aminov-predelnogo-rada-anilin-kak-predstavitel-aromaticeskih-aminov/n221_4.gif">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tes.google.com/site/himulacom/_/rsrc/1315460516511/zvonok-na-urok/10-klass---tretij-god-obucenia/urok-no53-aminy-stroenie-i-svojstva-aminov-predelnogo-rada-anilin-kak-predstavitel-aromaticeskih-aminov/n221_4.gif">
                      <a:hlinkClick r:id="rId232"/>
                    </pic:cNvPr>
                    <pic:cNvPicPr>
                      <a:picLocks noChangeAspect="1" noChangeArrowheads="1"/>
                    </pic:cNvPicPr>
                  </pic:nvPicPr>
                  <pic:blipFill>
                    <a:blip r:embed="rId233" cstate="print"/>
                    <a:srcRect/>
                    <a:stretch>
                      <a:fillRect/>
                    </a:stretch>
                  </pic:blipFill>
                  <pic:spPr bwMode="auto">
                    <a:xfrm>
                      <a:off x="0" y="0"/>
                      <a:ext cx="1638300" cy="923925"/>
                    </a:xfrm>
                    <a:prstGeom prst="rect">
                      <a:avLst/>
                    </a:prstGeom>
                    <a:noFill/>
                    <a:ln w="9525">
                      <a:noFill/>
                      <a:miter lim="800000"/>
                      <a:headEnd/>
                      <a:tailEnd/>
                    </a:ln>
                  </pic:spPr>
                </pic:pic>
              </a:graphicData>
            </a:graphic>
          </wp:inline>
        </w:drawing>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000000" w:themeColor="text1"/>
          <w:sz w:val="28"/>
          <w:szCs w:val="28"/>
        </w:rPr>
        <w:t>- положения аминогруппы</w:t>
      </w:r>
      <w:r w:rsidRPr="001C3F62">
        <w:rPr>
          <w:rFonts w:ascii="Times New Roman" w:eastAsia="Times New Roman" w:hAnsi="Times New Roman" w:cs="Times New Roman"/>
          <w:color w:val="000000" w:themeColor="text1"/>
          <w:sz w:val="28"/>
          <w:szCs w:val="28"/>
        </w:rPr>
        <w:t>,</w:t>
      </w:r>
      <w:r w:rsidRPr="001C3F62">
        <w:rPr>
          <w:rFonts w:ascii="Times New Roman" w:eastAsia="Times New Roman" w:hAnsi="Times New Roman" w:cs="Times New Roman"/>
          <w:color w:val="333333"/>
          <w:sz w:val="28"/>
          <w:szCs w:val="28"/>
        </w:rPr>
        <w:t xml:space="preserve"> начиная с С</w:t>
      </w:r>
      <w:r w:rsidRPr="001C3F62">
        <w:rPr>
          <w:rFonts w:ascii="Times New Roman" w:eastAsia="Times New Roman" w:hAnsi="Times New Roman" w:cs="Times New Roman"/>
          <w:color w:val="333333"/>
          <w:sz w:val="28"/>
          <w:szCs w:val="28"/>
          <w:vertAlign w:val="subscript"/>
        </w:rPr>
        <w:t>3</w:t>
      </w:r>
      <w:r w:rsidRPr="001C3F62">
        <w:rPr>
          <w:rFonts w:ascii="Times New Roman" w:eastAsia="Times New Roman" w:hAnsi="Times New Roman" w:cs="Times New Roman"/>
          <w:color w:val="333333"/>
          <w:sz w:val="28"/>
          <w:szCs w:val="28"/>
        </w:rPr>
        <w:t>H</w:t>
      </w:r>
      <w:r w:rsidRPr="001C3F62">
        <w:rPr>
          <w:rFonts w:ascii="Times New Roman" w:eastAsia="Times New Roman" w:hAnsi="Times New Roman" w:cs="Times New Roman"/>
          <w:color w:val="333333"/>
          <w:sz w:val="28"/>
          <w:szCs w:val="28"/>
          <w:vertAlign w:val="subscript"/>
        </w:rPr>
        <w:t>7</w:t>
      </w:r>
      <w:r w:rsidRPr="001C3F62">
        <w:rPr>
          <w:rFonts w:ascii="Times New Roman" w:eastAsia="Times New Roman" w:hAnsi="Times New Roman" w:cs="Times New Roman"/>
          <w:color w:val="333333"/>
          <w:sz w:val="28"/>
          <w:szCs w:val="28"/>
        </w:rPr>
        <w:t>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w:t>
      </w:r>
    </w:p>
    <w:p w:rsidR="00EB17C5" w:rsidRPr="001C3F62" w:rsidRDefault="00EB17C5" w:rsidP="00EB17C5">
      <w:pPr>
        <w:shd w:val="clear" w:color="auto" w:fill="EEE8DD"/>
        <w:spacing w:after="0"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noProof/>
          <w:color w:val="663399"/>
          <w:sz w:val="28"/>
          <w:szCs w:val="28"/>
        </w:rPr>
        <w:lastRenderedPageBreak/>
        <w:drawing>
          <wp:inline distT="0" distB="0" distL="0" distR="0">
            <wp:extent cx="2800350" cy="695325"/>
            <wp:effectExtent l="19050" t="0" r="0" b="0"/>
            <wp:docPr id="368" name="Рисунок 368" descr="https://www.sites.google.com/site/himulacom/_/rsrc/1315460516511/zvonok-na-urok/10-klass---tretij-god-obucenia/urok-no53-aminy-stroenie-i-svojstva-aminov-predelnogo-rada-anilin-kak-predstavitel-aromaticeskih-aminov/n222.gif">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ites.google.com/site/himulacom/_/rsrc/1315460516511/zvonok-na-urok/10-klass---tretij-god-obucenia/urok-no53-aminy-stroenie-i-svojstva-aminov-predelnogo-rada-anilin-kak-predstavitel-aromaticeskih-aminov/n222.gif">
                      <a:hlinkClick r:id="rId234"/>
                    </pic:cNvPr>
                    <pic:cNvPicPr>
                      <a:picLocks noChangeAspect="1" noChangeArrowheads="1"/>
                    </pic:cNvPicPr>
                  </pic:nvPicPr>
                  <pic:blipFill>
                    <a:blip r:embed="rId235" cstate="print"/>
                    <a:srcRect/>
                    <a:stretch>
                      <a:fillRect/>
                    </a:stretch>
                  </pic:blipFill>
                  <pic:spPr bwMode="auto">
                    <a:xfrm>
                      <a:off x="0" y="0"/>
                      <a:ext cx="2800350" cy="695325"/>
                    </a:xfrm>
                    <a:prstGeom prst="rect">
                      <a:avLst/>
                    </a:prstGeom>
                    <a:noFill/>
                    <a:ln w="9525">
                      <a:noFill/>
                      <a:miter lim="800000"/>
                      <a:headEnd/>
                      <a:tailEnd/>
                    </a:ln>
                  </pic:spPr>
                </pic:pic>
              </a:graphicData>
            </a:graphic>
          </wp:inline>
        </w:drawing>
      </w:r>
    </w:p>
    <w:p w:rsidR="00EB17C5" w:rsidRPr="001C3F62" w:rsidRDefault="00EB17C5" w:rsidP="0052239D">
      <w:pPr>
        <w:shd w:val="clear" w:color="auto" w:fill="EEE8DD"/>
        <w:spacing w:after="0" w:line="360" w:lineRule="auto"/>
        <w:ind w:firstLine="567"/>
        <w:jc w:val="both"/>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000000" w:themeColor="text1"/>
          <w:sz w:val="28"/>
          <w:szCs w:val="28"/>
        </w:rPr>
        <w:t>- изомерия аминогруппы</w:t>
      </w:r>
      <w:r w:rsidRPr="001C3F62">
        <w:rPr>
          <w:rFonts w:ascii="Times New Roman" w:eastAsia="Times New Roman" w:hAnsi="Times New Roman" w:cs="Times New Roman"/>
          <w:color w:val="000000" w:themeColor="text1"/>
          <w:sz w:val="28"/>
          <w:szCs w:val="28"/>
        </w:rPr>
        <w:t>,</w:t>
      </w:r>
      <w:r w:rsidRPr="001C3F62">
        <w:rPr>
          <w:rFonts w:ascii="Times New Roman" w:eastAsia="Times New Roman" w:hAnsi="Times New Roman" w:cs="Times New Roman"/>
          <w:color w:val="333333"/>
          <w:sz w:val="28"/>
          <w:szCs w:val="28"/>
        </w:rPr>
        <w:t xml:space="preserve"> связанная с изменением степени замещенности атомов водорода при азоте, т.е. между типами аминов: </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4295775" cy="1057275"/>
            <wp:effectExtent l="19050" t="0" r="9525" b="0"/>
            <wp:docPr id="369" name="Рисунок 369" descr="https://www.sites.google.com/site/himulacom/_/rsrc/1315460516511/zvonok-na-urok/10-klass---tretij-god-obucenia/urok-no53-aminy-stroenie-i-svojstva-aminov-predelnogo-rada-anilin-kak-predstavitel-aromaticeskih-aminov/n225.gif">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ites.google.com/site/himulacom/_/rsrc/1315460516511/zvonok-na-urok/10-klass---tretij-god-obucenia/urok-no53-aminy-stroenie-i-svojstva-aminov-predelnogo-rada-anilin-kak-predstavitel-aromaticeskih-aminov/n225.gif">
                      <a:hlinkClick r:id="rId236"/>
                    </pic:cNvPr>
                    <pic:cNvPicPr>
                      <a:picLocks noChangeAspect="1" noChangeArrowheads="1"/>
                    </pic:cNvPicPr>
                  </pic:nvPicPr>
                  <pic:blipFill>
                    <a:blip r:embed="rId237" cstate="print"/>
                    <a:srcRect/>
                    <a:stretch>
                      <a:fillRect/>
                    </a:stretch>
                  </pic:blipFill>
                  <pic:spPr bwMode="auto">
                    <a:xfrm>
                      <a:off x="0" y="0"/>
                      <a:ext cx="4295775" cy="1057275"/>
                    </a:xfrm>
                    <a:prstGeom prst="rect">
                      <a:avLst/>
                    </a:prstGeom>
                    <a:noFill/>
                    <a:ln w="9525">
                      <a:noFill/>
                      <a:miter lim="800000"/>
                      <a:headEnd/>
                      <a:tailEnd/>
                    </a:ln>
                  </pic:spPr>
                </pic:pic>
              </a:graphicData>
            </a:graphic>
          </wp:inline>
        </w:drawing>
      </w:r>
    </w:p>
    <w:p w:rsidR="00EB17C5" w:rsidRPr="00E60365" w:rsidRDefault="00E60365" w:rsidP="00E60365">
      <w:pPr>
        <w:shd w:val="clear" w:color="auto" w:fill="EEE8DD"/>
        <w:spacing w:before="100" w:beforeAutospacing="1" w:after="100" w:afterAutospacing="1" w:line="240" w:lineRule="auto"/>
        <w:rPr>
          <w:rFonts w:ascii="Georgia" w:eastAsia="Times New Roman" w:hAnsi="Georgia"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2) </w:t>
      </w:r>
      <w:r w:rsidR="00EB17C5" w:rsidRPr="00E60365">
        <w:rPr>
          <w:rFonts w:ascii="Times New Roman" w:eastAsia="Times New Roman" w:hAnsi="Times New Roman" w:cs="Times New Roman"/>
          <w:b/>
          <w:bCs/>
          <w:color w:val="000000" w:themeColor="text1"/>
          <w:sz w:val="28"/>
          <w:szCs w:val="28"/>
        </w:rPr>
        <w:t>Пространственная изомерия</w:t>
      </w:r>
      <w:r w:rsidR="00EB17C5" w:rsidRPr="00E60365">
        <w:rPr>
          <w:rFonts w:ascii="Times New Roman" w:eastAsia="Times New Roman" w:hAnsi="Times New Roman" w:cs="Times New Roman"/>
          <w:color w:val="000000" w:themeColor="text1"/>
          <w:sz w:val="28"/>
          <w:szCs w:val="28"/>
        </w:rPr>
        <w:t> </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Возможна оптическая изомерия, начиная с С</w:t>
      </w:r>
      <w:r w:rsidRPr="001C3F62">
        <w:rPr>
          <w:rFonts w:ascii="Times New Roman" w:eastAsia="Times New Roman" w:hAnsi="Times New Roman" w:cs="Times New Roman"/>
          <w:color w:val="333333"/>
          <w:sz w:val="28"/>
          <w:szCs w:val="28"/>
          <w:vertAlign w:val="subscript"/>
        </w:rPr>
        <w:t>4</w:t>
      </w:r>
      <w:r w:rsidRPr="001C3F62">
        <w:rPr>
          <w:rFonts w:ascii="Times New Roman" w:eastAsia="Times New Roman" w:hAnsi="Times New Roman" w:cs="Times New Roman"/>
          <w:color w:val="333333"/>
          <w:sz w:val="28"/>
          <w:szCs w:val="28"/>
        </w:rPr>
        <w:t>H</w:t>
      </w:r>
      <w:r w:rsidRPr="001C3F62">
        <w:rPr>
          <w:rFonts w:ascii="Times New Roman" w:eastAsia="Times New Roman" w:hAnsi="Times New Roman" w:cs="Times New Roman"/>
          <w:color w:val="333333"/>
          <w:sz w:val="28"/>
          <w:szCs w:val="28"/>
          <w:vertAlign w:val="subscript"/>
        </w:rPr>
        <w:t>9</w:t>
      </w:r>
      <w:r w:rsidRPr="001C3F62">
        <w:rPr>
          <w:rFonts w:ascii="Times New Roman" w:eastAsia="Times New Roman" w:hAnsi="Times New Roman" w:cs="Times New Roman"/>
          <w:color w:val="333333"/>
          <w:sz w:val="28"/>
          <w:szCs w:val="28"/>
        </w:rPr>
        <w:t>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w:t>
      </w:r>
    </w:p>
    <w:p w:rsidR="00EB17C5"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2381250" cy="1162050"/>
            <wp:effectExtent l="19050" t="0" r="0" b="0"/>
            <wp:docPr id="370" name="Рисунок 370" descr="https://www.sites.google.com/site/himulacom/_/rsrc/1315460516511/zvonok-na-urok/10-klass---tretij-god-obucenia/urok-no53-aminy-stroenie-i-svojstva-aminov-predelnogo-rada-anilin-kak-predstavitel-aromaticeskih-aminov/n224.gif">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ites.google.com/site/himulacom/_/rsrc/1315460516511/zvonok-na-urok/10-klass---tretij-god-obucenia/urok-no53-aminy-stroenie-i-svojstva-aminov-predelnogo-rada-anilin-kak-predstavitel-aromaticeskih-aminov/n224.gif">
                      <a:hlinkClick r:id="rId238"/>
                    </pic:cNvPr>
                    <pic:cNvPicPr>
                      <a:picLocks noChangeAspect="1" noChangeArrowheads="1"/>
                    </pic:cNvPicPr>
                  </pic:nvPicPr>
                  <pic:blipFill>
                    <a:blip r:embed="rId239" cstate="print"/>
                    <a:srcRect/>
                    <a:stretch>
                      <a:fillRect/>
                    </a:stretch>
                  </pic:blipFill>
                  <pic:spPr bwMode="auto">
                    <a:xfrm>
                      <a:off x="0" y="0"/>
                      <a:ext cx="2381250" cy="1162050"/>
                    </a:xfrm>
                    <a:prstGeom prst="rect">
                      <a:avLst/>
                    </a:prstGeom>
                    <a:noFill/>
                    <a:ln w="9525">
                      <a:noFill/>
                      <a:miter lim="800000"/>
                      <a:headEnd/>
                      <a:tailEnd/>
                    </a:ln>
                  </pic:spPr>
                </pic:pic>
              </a:graphicData>
            </a:graphic>
          </wp:inline>
        </w:drawing>
      </w:r>
    </w:p>
    <w:p w:rsidR="00865C26" w:rsidRPr="00865C26" w:rsidRDefault="00865C26" w:rsidP="00EB17C5">
      <w:pPr>
        <w:shd w:val="clear" w:color="auto" w:fill="EEE8DD"/>
        <w:spacing w:after="0" w:line="240" w:lineRule="auto"/>
        <w:jc w:val="center"/>
        <w:rPr>
          <w:rFonts w:ascii="Georgia" w:eastAsia="Times New Roman" w:hAnsi="Georgia" w:cs="Times New Roman"/>
          <w:b/>
          <w:color w:val="333333"/>
          <w:sz w:val="20"/>
          <w:szCs w:val="20"/>
        </w:rPr>
      </w:pPr>
    </w:p>
    <w:p w:rsidR="00865C26" w:rsidRPr="000B7F3E" w:rsidRDefault="00865C26" w:rsidP="00EB17C5">
      <w:pPr>
        <w:shd w:val="clear" w:color="auto" w:fill="EEE8DD"/>
        <w:spacing w:after="0" w:line="240" w:lineRule="auto"/>
        <w:jc w:val="center"/>
        <w:rPr>
          <w:rFonts w:ascii="Georgia" w:eastAsia="Times New Roman" w:hAnsi="Georgia" w:cs="Times New Roman"/>
          <w:color w:val="333333"/>
          <w:sz w:val="20"/>
          <w:szCs w:val="20"/>
        </w:rPr>
      </w:pPr>
      <w:r w:rsidRPr="00865C26">
        <w:rPr>
          <w:rFonts w:ascii="Times New Roman" w:eastAsia="Times New Roman" w:hAnsi="Times New Roman" w:cs="Times New Roman"/>
          <w:b/>
          <w:color w:val="333333"/>
          <w:sz w:val="20"/>
          <w:szCs w:val="20"/>
        </w:rPr>
        <w:t>Рисунок 1</w:t>
      </w:r>
      <w:r w:rsidR="00AB7856">
        <w:rPr>
          <w:rFonts w:ascii="Times New Roman" w:eastAsia="Times New Roman" w:hAnsi="Times New Roman" w:cs="Times New Roman"/>
          <w:b/>
          <w:color w:val="333333"/>
          <w:sz w:val="20"/>
          <w:szCs w:val="20"/>
        </w:rPr>
        <w:t>3</w:t>
      </w:r>
      <w:r>
        <w:rPr>
          <w:rFonts w:ascii="Georgia" w:eastAsia="Times New Roman" w:hAnsi="Georgia" w:cs="Times New Roman"/>
          <w:color w:val="333333"/>
          <w:sz w:val="20"/>
          <w:szCs w:val="20"/>
        </w:rPr>
        <w:t xml:space="preserve"> – </w:t>
      </w:r>
      <w:r w:rsidRPr="00865C26">
        <w:rPr>
          <w:rFonts w:ascii="Times New Roman" w:eastAsia="Times New Roman" w:hAnsi="Times New Roman" w:cs="Times New Roman"/>
          <w:color w:val="333333"/>
          <w:sz w:val="24"/>
          <w:szCs w:val="24"/>
        </w:rPr>
        <w:t>оптическая изомер</w:t>
      </w:r>
      <w:r>
        <w:rPr>
          <w:rFonts w:ascii="Times New Roman" w:eastAsia="Times New Roman" w:hAnsi="Times New Roman" w:cs="Times New Roman"/>
          <w:color w:val="333333"/>
          <w:sz w:val="24"/>
          <w:szCs w:val="24"/>
        </w:rPr>
        <w:t>и</w:t>
      </w:r>
      <w:r w:rsidRPr="00865C26">
        <w:rPr>
          <w:rFonts w:ascii="Times New Roman" w:eastAsia="Times New Roman" w:hAnsi="Times New Roman" w:cs="Times New Roman"/>
          <w:color w:val="333333"/>
          <w:sz w:val="24"/>
          <w:szCs w:val="24"/>
        </w:rPr>
        <w:t>я молекулы</w:t>
      </w:r>
      <w:r>
        <w:rPr>
          <w:rFonts w:ascii="Georgia" w:eastAsia="Times New Roman" w:hAnsi="Georgia" w:cs="Times New Roman"/>
          <w:color w:val="333333"/>
          <w:sz w:val="20"/>
          <w:szCs w:val="20"/>
        </w:rPr>
        <w:t xml:space="preserve"> аминобутана</w:t>
      </w:r>
    </w:p>
    <w:p w:rsidR="00EB17C5" w:rsidRPr="001C3F62" w:rsidRDefault="00EB17C5" w:rsidP="00E60365">
      <w:pPr>
        <w:shd w:val="clear" w:color="auto" w:fill="EEE8DD"/>
        <w:spacing w:before="100" w:beforeAutospacing="1" w:after="100" w:afterAutospacing="1" w:line="240" w:lineRule="auto"/>
        <w:jc w:val="center"/>
        <w:rPr>
          <w:rFonts w:ascii="Georgia" w:eastAsia="Times New Roman" w:hAnsi="Georgia" w:cs="Times New Roman"/>
          <w:b/>
          <w:color w:val="000000" w:themeColor="text1"/>
          <w:sz w:val="28"/>
          <w:szCs w:val="28"/>
        </w:rPr>
      </w:pPr>
      <w:r w:rsidRPr="001C3F62">
        <w:rPr>
          <w:rFonts w:ascii="Times New Roman" w:eastAsia="Times New Roman" w:hAnsi="Times New Roman" w:cs="Times New Roman"/>
          <w:b/>
          <w:bCs/>
          <w:color w:val="000000" w:themeColor="text1"/>
          <w:sz w:val="28"/>
          <w:szCs w:val="28"/>
        </w:rPr>
        <w:t>Получение аминов</w:t>
      </w:r>
    </w:p>
    <w:p w:rsidR="00EB17C5" w:rsidRPr="001C3F62" w:rsidRDefault="00EB17C5" w:rsidP="0052239D">
      <w:pPr>
        <w:shd w:val="clear" w:color="auto" w:fill="EEE8DD"/>
        <w:spacing w:after="0" w:line="360" w:lineRule="auto"/>
        <w:ind w:firstLine="567"/>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Из-за запаха низшие амины долгое время принимали за аммиак, пока в 1849 году французский химик </w:t>
      </w:r>
      <w:r w:rsidRPr="001C3F62">
        <w:rPr>
          <w:rFonts w:ascii="Times New Roman" w:eastAsia="Times New Roman" w:hAnsi="Times New Roman" w:cs="Times New Roman"/>
          <w:i/>
          <w:iCs/>
          <w:color w:val="333333"/>
          <w:sz w:val="28"/>
          <w:szCs w:val="28"/>
        </w:rPr>
        <w:t>Шарль Вюрц</w:t>
      </w:r>
      <w:r w:rsidRPr="001C3F62">
        <w:rPr>
          <w:rFonts w:ascii="Times New Roman" w:eastAsia="Times New Roman" w:hAnsi="Times New Roman" w:cs="Times New Roman"/>
          <w:color w:val="333333"/>
          <w:sz w:val="28"/>
          <w:szCs w:val="28"/>
        </w:rPr>
        <w:t> не выяснил, что в отличие от аммиака, они горят на воздухе с образованием углекислого газа. Он же синтезировал метиламин и этиламин.</w:t>
      </w:r>
    </w:p>
    <w:p w:rsidR="00EB17C5" w:rsidRPr="001C3F62" w:rsidRDefault="00EB17C5" w:rsidP="0052239D">
      <w:pPr>
        <w:shd w:val="clear" w:color="auto" w:fill="EEE8DD"/>
        <w:spacing w:after="0" w:line="360" w:lineRule="auto"/>
        <w:ind w:firstLine="567"/>
        <w:jc w:val="both"/>
        <w:rPr>
          <w:rFonts w:ascii="Arial" w:eastAsia="Times New Roman" w:hAnsi="Arial" w:cs="Arial"/>
          <w:color w:val="674675"/>
          <w:sz w:val="28"/>
          <w:szCs w:val="28"/>
        </w:rPr>
      </w:pPr>
      <w:r w:rsidRPr="001C3F62">
        <w:rPr>
          <w:rFonts w:ascii="Times New Roman" w:eastAsia="Times New Roman" w:hAnsi="Times New Roman" w:cs="Times New Roman"/>
          <w:b/>
          <w:bCs/>
          <w:i/>
          <w:iCs/>
          <w:color w:val="333333"/>
          <w:sz w:val="28"/>
          <w:szCs w:val="28"/>
        </w:rPr>
        <w:t xml:space="preserve">1842 г Н. Н. Зинин получил анилин восстановлением нитробензола - в промышленности. </w:t>
      </w:r>
      <w:r w:rsidRPr="001C3F62">
        <w:rPr>
          <w:rFonts w:ascii="Times New Roman" w:eastAsia="Times New Roman" w:hAnsi="Times New Roman" w:cs="Times New Roman"/>
          <w:b/>
          <w:i/>
          <w:color w:val="674675"/>
          <w:sz w:val="28"/>
          <w:szCs w:val="28"/>
        </w:rPr>
        <w:t>Восстановление нитробензола он производил сульфидом аммония:</w:t>
      </w:r>
    </w:p>
    <w:p w:rsidR="00EB17C5" w:rsidRPr="001C3F62" w:rsidRDefault="00EB17C5" w:rsidP="00EB17C5">
      <w:pPr>
        <w:spacing w:after="0" w:line="240" w:lineRule="auto"/>
        <w:rPr>
          <w:rFonts w:ascii="Times New Roman" w:eastAsia="Times New Roman" w:hAnsi="Times New Roman" w:cs="Times New Roman"/>
          <w:color w:val="000000" w:themeColor="text1"/>
          <w:sz w:val="28"/>
          <w:szCs w:val="28"/>
        </w:rPr>
      </w:pPr>
      <w:r w:rsidRPr="001C3F62">
        <w:rPr>
          <w:rFonts w:ascii="Times New Roman" w:eastAsia="Times New Roman" w:hAnsi="Times New Roman" w:cs="Times New Roman"/>
          <w:color w:val="000000" w:themeColor="text1"/>
          <w:sz w:val="28"/>
          <w:szCs w:val="28"/>
          <w:lang w:val="en-US"/>
        </w:rPr>
        <w:t>C</w:t>
      </w:r>
      <w:r w:rsidRPr="001C3F62">
        <w:rPr>
          <w:rFonts w:ascii="Times New Roman" w:eastAsia="Times New Roman" w:hAnsi="Times New Roman" w:cs="Times New Roman"/>
          <w:color w:val="000000" w:themeColor="text1"/>
          <w:sz w:val="28"/>
          <w:szCs w:val="28"/>
          <w:bdr w:val="none" w:sz="0" w:space="0" w:color="auto" w:frame="1"/>
          <w:vertAlign w:val="subscript"/>
        </w:rPr>
        <w:t>6</w:t>
      </w:r>
      <w:r w:rsidRPr="001C3F62">
        <w:rPr>
          <w:rFonts w:ascii="Times New Roman" w:eastAsia="Times New Roman" w:hAnsi="Times New Roman" w:cs="Times New Roman"/>
          <w:color w:val="000000" w:themeColor="text1"/>
          <w:sz w:val="28"/>
          <w:szCs w:val="28"/>
          <w:lang w:val="en-US"/>
        </w:rPr>
        <w:t>H</w:t>
      </w:r>
      <w:r w:rsidRPr="001C3F62">
        <w:rPr>
          <w:rFonts w:ascii="Times New Roman" w:eastAsia="Times New Roman" w:hAnsi="Times New Roman" w:cs="Times New Roman"/>
          <w:color w:val="000000" w:themeColor="text1"/>
          <w:sz w:val="28"/>
          <w:szCs w:val="28"/>
          <w:bdr w:val="none" w:sz="0" w:space="0" w:color="auto" w:frame="1"/>
          <w:vertAlign w:val="subscript"/>
        </w:rPr>
        <w:t>5</w:t>
      </w:r>
      <w:r w:rsidRPr="001C3F62">
        <w:rPr>
          <w:rFonts w:ascii="Times New Roman" w:eastAsia="Times New Roman" w:hAnsi="Times New Roman" w:cs="Times New Roman"/>
          <w:color w:val="000000" w:themeColor="text1"/>
          <w:sz w:val="28"/>
          <w:szCs w:val="28"/>
          <w:lang w:val="en-US"/>
        </w:rPr>
        <w:t>NO</w:t>
      </w:r>
      <w:r w:rsidRPr="001C3F62">
        <w:rPr>
          <w:rFonts w:ascii="Times New Roman" w:eastAsia="Times New Roman" w:hAnsi="Times New Roman" w:cs="Times New Roman"/>
          <w:color w:val="000000" w:themeColor="text1"/>
          <w:sz w:val="28"/>
          <w:szCs w:val="28"/>
          <w:bdr w:val="none" w:sz="0" w:space="0" w:color="auto" w:frame="1"/>
          <w:vertAlign w:val="subscript"/>
        </w:rPr>
        <w:t>2</w:t>
      </w:r>
      <w:r w:rsidRPr="001C3F62">
        <w:rPr>
          <w:rFonts w:ascii="Times New Roman" w:eastAsia="Times New Roman" w:hAnsi="Times New Roman" w:cs="Times New Roman"/>
          <w:color w:val="000000" w:themeColor="text1"/>
          <w:sz w:val="28"/>
          <w:szCs w:val="28"/>
          <w:lang w:val="en-US"/>
        </w:rPr>
        <w:t> </w:t>
      </w:r>
      <w:r w:rsidRPr="001C3F62">
        <w:rPr>
          <w:rFonts w:ascii="Times New Roman" w:eastAsia="Times New Roman" w:hAnsi="Times New Roman" w:cs="Times New Roman"/>
          <w:color w:val="000000" w:themeColor="text1"/>
          <w:sz w:val="28"/>
          <w:szCs w:val="28"/>
        </w:rPr>
        <w:t>+ 3(</w:t>
      </w:r>
      <w:r w:rsidRPr="001C3F62">
        <w:rPr>
          <w:rFonts w:ascii="Times New Roman" w:eastAsia="Times New Roman" w:hAnsi="Times New Roman" w:cs="Times New Roman"/>
          <w:color w:val="000000" w:themeColor="text1"/>
          <w:sz w:val="28"/>
          <w:szCs w:val="28"/>
          <w:lang w:val="en-US"/>
        </w:rPr>
        <w:t>NH</w:t>
      </w:r>
      <w:r w:rsidRPr="001C3F62">
        <w:rPr>
          <w:rFonts w:ascii="Times New Roman" w:eastAsia="Times New Roman" w:hAnsi="Times New Roman" w:cs="Times New Roman"/>
          <w:color w:val="000000" w:themeColor="text1"/>
          <w:sz w:val="28"/>
          <w:szCs w:val="28"/>
          <w:bdr w:val="none" w:sz="0" w:space="0" w:color="auto" w:frame="1"/>
          <w:vertAlign w:val="subscript"/>
        </w:rPr>
        <w:t>4</w:t>
      </w:r>
      <w:r w:rsidRPr="001C3F62">
        <w:rPr>
          <w:rFonts w:ascii="Times New Roman" w:eastAsia="Times New Roman" w:hAnsi="Times New Roman" w:cs="Times New Roman"/>
          <w:color w:val="000000" w:themeColor="text1"/>
          <w:sz w:val="28"/>
          <w:szCs w:val="28"/>
        </w:rPr>
        <w:t>)</w:t>
      </w:r>
      <w:r w:rsidRPr="001C3F62">
        <w:rPr>
          <w:rFonts w:ascii="Times New Roman" w:eastAsia="Times New Roman" w:hAnsi="Times New Roman" w:cs="Times New Roman"/>
          <w:color w:val="000000" w:themeColor="text1"/>
          <w:sz w:val="28"/>
          <w:szCs w:val="28"/>
          <w:bdr w:val="none" w:sz="0" w:space="0" w:color="auto" w:frame="1"/>
          <w:vertAlign w:val="subscript"/>
        </w:rPr>
        <w:t>2</w:t>
      </w:r>
      <w:r w:rsidRPr="001C3F62">
        <w:rPr>
          <w:rFonts w:ascii="Times New Roman" w:eastAsia="Times New Roman" w:hAnsi="Times New Roman" w:cs="Times New Roman"/>
          <w:color w:val="000000" w:themeColor="text1"/>
          <w:sz w:val="28"/>
          <w:szCs w:val="28"/>
          <w:lang w:val="en-US"/>
        </w:rPr>
        <w:t>S</w:t>
      </w:r>
      <w:r w:rsidRPr="001C3F62">
        <w:rPr>
          <w:rFonts w:ascii="Times New Roman" w:eastAsia="Times New Roman" w:hAnsi="Times New Roman" w:cs="Times New Roman"/>
          <w:color w:val="000000" w:themeColor="text1"/>
          <w:sz w:val="28"/>
          <w:szCs w:val="28"/>
        </w:rPr>
        <w:t xml:space="preserve"> → </w:t>
      </w:r>
      <w:r w:rsidRPr="001C3F62">
        <w:rPr>
          <w:rFonts w:ascii="Times New Roman" w:eastAsia="Times New Roman" w:hAnsi="Times New Roman" w:cs="Times New Roman"/>
          <w:color w:val="000000" w:themeColor="text1"/>
          <w:sz w:val="28"/>
          <w:szCs w:val="28"/>
          <w:lang w:val="en-US"/>
        </w:rPr>
        <w:t>C</w:t>
      </w:r>
      <w:r w:rsidRPr="001C3F62">
        <w:rPr>
          <w:rFonts w:ascii="Times New Roman" w:eastAsia="Times New Roman" w:hAnsi="Times New Roman" w:cs="Times New Roman"/>
          <w:color w:val="000000" w:themeColor="text1"/>
          <w:sz w:val="28"/>
          <w:szCs w:val="28"/>
          <w:bdr w:val="none" w:sz="0" w:space="0" w:color="auto" w:frame="1"/>
          <w:vertAlign w:val="subscript"/>
        </w:rPr>
        <w:t>6</w:t>
      </w:r>
      <w:r w:rsidRPr="001C3F62">
        <w:rPr>
          <w:rFonts w:ascii="Times New Roman" w:eastAsia="Times New Roman" w:hAnsi="Times New Roman" w:cs="Times New Roman"/>
          <w:color w:val="000000" w:themeColor="text1"/>
          <w:sz w:val="28"/>
          <w:szCs w:val="28"/>
          <w:lang w:val="en-US"/>
        </w:rPr>
        <w:t>H</w:t>
      </w:r>
      <w:r w:rsidRPr="001C3F62">
        <w:rPr>
          <w:rFonts w:ascii="Times New Roman" w:eastAsia="Times New Roman" w:hAnsi="Times New Roman" w:cs="Times New Roman"/>
          <w:color w:val="000000" w:themeColor="text1"/>
          <w:sz w:val="28"/>
          <w:szCs w:val="28"/>
          <w:bdr w:val="none" w:sz="0" w:space="0" w:color="auto" w:frame="1"/>
          <w:vertAlign w:val="subscript"/>
        </w:rPr>
        <w:t>5</w:t>
      </w:r>
      <w:r w:rsidRPr="001C3F62">
        <w:rPr>
          <w:rFonts w:ascii="Times New Roman" w:eastAsia="Times New Roman" w:hAnsi="Times New Roman" w:cs="Times New Roman"/>
          <w:color w:val="000000" w:themeColor="text1"/>
          <w:sz w:val="28"/>
          <w:szCs w:val="28"/>
          <w:lang w:val="en-US"/>
        </w:rPr>
        <w:t>NH</w:t>
      </w:r>
      <w:r w:rsidRPr="001C3F62">
        <w:rPr>
          <w:rFonts w:ascii="Times New Roman" w:eastAsia="Times New Roman" w:hAnsi="Times New Roman" w:cs="Times New Roman"/>
          <w:color w:val="000000" w:themeColor="text1"/>
          <w:sz w:val="28"/>
          <w:szCs w:val="28"/>
          <w:bdr w:val="none" w:sz="0" w:space="0" w:color="auto" w:frame="1"/>
          <w:vertAlign w:val="subscript"/>
        </w:rPr>
        <w:t>2</w:t>
      </w:r>
      <w:r w:rsidRPr="001C3F62">
        <w:rPr>
          <w:rFonts w:ascii="Times New Roman" w:eastAsia="Times New Roman" w:hAnsi="Times New Roman" w:cs="Times New Roman"/>
          <w:color w:val="000000" w:themeColor="text1"/>
          <w:sz w:val="28"/>
          <w:szCs w:val="28"/>
          <w:lang w:val="en-US"/>
        </w:rPr>
        <w:t> </w:t>
      </w:r>
      <w:r w:rsidRPr="001C3F62">
        <w:rPr>
          <w:rFonts w:ascii="Times New Roman" w:eastAsia="Times New Roman" w:hAnsi="Times New Roman" w:cs="Times New Roman"/>
          <w:color w:val="000000" w:themeColor="text1"/>
          <w:sz w:val="28"/>
          <w:szCs w:val="28"/>
        </w:rPr>
        <w:t>+ 6</w:t>
      </w:r>
      <w:r w:rsidRPr="001C3F62">
        <w:rPr>
          <w:rFonts w:ascii="Times New Roman" w:eastAsia="Times New Roman" w:hAnsi="Times New Roman" w:cs="Times New Roman"/>
          <w:color w:val="000000" w:themeColor="text1"/>
          <w:sz w:val="28"/>
          <w:szCs w:val="28"/>
          <w:lang w:val="en-US"/>
        </w:rPr>
        <w:t>NH</w:t>
      </w:r>
      <w:r w:rsidRPr="001C3F62">
        <w:rPr>
          <w:rFonts w:ascii="Times New Roman" w:eastAsia="Times New Roman" w:hAnsi="Times New Roman" w:cs="Times New Roman"/>
          <w:color w:val="000000" w:themeColor="text1"/>
          <w:sz w:val="28"/>
          <w:szCs w:val="28"/>
          <w:bdr w:val="none" w:sz="0" w:space="0" w:color="auto" w:frame="1"/>
          <w:vertAlign w:val="subscript"/>
        </w:rPr>
        <w:t>3</w:t>
      </w:r>
      <w:r w:rsidRPr="001C3F62">
        <w:rPr>
          <w:rFonts w:ascii="Times New Roman" w:eastAsia="Times New Roman" w:hAnsi="Times New Roman" w:cs="Times New Roman"/>
          <w:color w:val="000000" w:themeColor="text1"/>
          <w:sz w:val="28"/>
          <w:szCs w:val="28"/>
          <w:lang w:val="en-US"/>
        </w:rPr>
        <w:t> </w:t>
      </w:r>
      <w:r w:rsidRPr="001C3F62">
        <w:rPr>
          <w:rFonts w:ascii="Times New Roman" w:eastAsia="Times New Roman" w:hAnsi="Times New Roman" w:cs="Times New Roman"/>
          <w:color w:val="000000" w:themeColor="text1"/>
          <w:sz w:val="28"/>
          <w:szCs w:val="28"/>
        </w:rPr>
        <w:t>+ 3</w:t>
      </w:r>
      <w:r w:rsidRPr="001C3F62">
        <w:rPr>
          <w:rFonts w:ascii="Times New Roman" w:eastAsia="Times New Roman" w:hAnsi="Times New Roman" w:cs="Times New Roman"/>
          <w:color w:val="000000" w:themeColor="text1"/>
          <w:sz w:val="28"/>
          <w:szCs w:val="28"/>
          <w:lang w:val="en-US"/>
        </w:rPr>
        <w:t>S</w:t>
      </w:r>
      <w:r w:rsidRPr="001C3F62">
        <w:rPr>
          <w:rFonts w:ascii="Times New Roman" w:eastAsia="Times New Roman" w:hAnsi="Times New Roman" w:cs="Times New Roman"/>
          <w:color w:val="000000" w:themeColor="text1"/>
          <w:sz w:val="28"/>
          <w:szCs w:val="28"/>
        </w:rPr>
        <w:t xml:space="preserve"> + 2</w:t>
      </w:r>
      <w:r w:rsidRPr="001C3F62">
        <w:rPr>
          <w:rFonts w:ascii="Times New Roman" w:eastAsia="Times New Roman" w:hAnsi="Times New Roman" w:cs="Times New Roman"/>
          <w:color w:val="000000" w:themeColor="text1"/>
          <w:sz w:val="28"/>
          <w:szCs w:val="28"/>
          <w:lang w:val="en-US"/>
        </w:rPr>
        <w:t>H</w:t>
      </w:r>
      <w:r w:rsidRPr="001C3F62">
        <w:rPr>
          <w:rFonts w:ascii="Times New Roman" w:eastAsia="Times New Roman" w:hAnsi="Times New Roman" w:cs="Times New Roman"/>
          <w:color w:val="000000" w:themeColor="text1"/>
          <w:sz w:val="28"/>
          <w:szCs w:val="28"/>
          <w:bdr w:val="none" w:sz="0" w:space="0" w:color="auto" w:frame="1"/>
          <w:vertAlign w:val="subscript"/>
        </w:rPr>
        <w:t>2</w:t>
      </w:r>
      <w:r w:rsidRPr="001C3F62">
        <w:rPr>
          <w:rFonts w:ascii="Times New Roman" w:eastAsia="Times New Roman" w:hAnsi="Times New Roman" w:cs="Times New Roman"/>
          <w:color w:val="000000" w:themeColor="text1"/>
          <w:sz w:val="28"/>
          <w:szCs w:val="28"/>
          <w:lang w:val="en-US"/>
        </w:rPr>
        <w:t>O</w:t>
      </w:r>
    </w:p>
    <w:p w:rsidR="00EB17C5" w:rsidRPr="00EB17C5" w:rsidRDefault="00EB17C5" w:rsidP="00C85015">
      <w:pPr>
        <w:spacing w:after="0" w:line="360" w:lineRule="auto"/>
        <w:ind w:firstLine="567"/>
        <w:jc w:val="both"/>
        <w:rPr>
          <w:rFonts w:ascii="Times New Roman" w:eastAsia="Times New Roman" w:hAnsi="Times New Roman" w:cs="Times New Roman"/>
          <w:color w:val="000000" w:themeColor="text1"/>
          <w:sz w:val="28"/>
          <w:szCs w:val="28"/>
        </w:rPr>
      </w:pPr>
      <w:r w:rsidRPr="001C3F62">
        <w:rPr>
          <w:rFonts w:ascii="Times New Roman" w:eastAsia="Times New Roman" w:hAnsi="Times New Roman" w:cs="Times New Roman"/>
          <w:color w:val="000000" w:themeColor="text1"/>
          <w:sz w:val="28"/>
          <w:szCs w:val="28"/>
        </w:rPr>
        <w:br/>
      </w:r>
      <w:r w:rsidR="0052239D">
        <w:rPr>
          <w:rFonts w:ascii="Times New Roman" w:eastAsia="Times New Roman" w:hAnsi="Times New Roman" w:cs="Times New Roman"/>
          <w:color w:val="000000" w:themeColor="text1"/>
          <w:sz w:val="28"/>
          <w:szCs w:val="28"/>
        </w:rPr>
        <w:t xml:space="preserve">        </w:t>
      </w:r>
      <w:r w:rsidRPr="00EB17C5">
        <w:rPr>
          <w:rFonts w:ascii="Times New Roman" w:eastAsia="Times New Roman" w:hAnsi="Times New Roman" w:cs="Times New Roman"/>
          <w:color w:val="000000" w:themeColor="text1"/>
          <w:sz w:val="28"/>
          <w:szCs w:val="28"/>
        </w:rPr>
        <w:t>Восстановление можно производить и в кислой среде атомарным водородом, который образуется при взаимодействии металлов с кислотами:</w:t>
      </w:r>
    </w:p>
    <w:p w:rsidR="00EB17C5" w:rsidRPr="00EB17C5" w:rsidRDefault="00EB17C5" w:rsidP="00E60365">
      <w:pPr>
        <w:spacing w:after="0" w:line="360" w:lineRule="auto"/>
        <w:jc w:val="both"/>
        <w:rPr>
          <w:rFonts w:ascii="Times New Roman" w:eastAsia="Times New Roman" w:hAnsi="Times New Roman" w:cs="Times New Roman"/>
          <w:color w:val="000000" w:themeColor="text1"/>
          <w:sz w:val="28"/>
          <w:szCs w:val="28"/>
        </w:rPr>
      </w:pPr>
      <w:r w:rsidRPr="00EB17C5">
        <w:rPr>
          <w:rFonts w:ascii="Times New Roman" w:eastAsia="Times New Roman" w:hAnsi="Times New Roman" w:cs="Times New Roman"/>
          <w:color w:val="000000" w:themeColor="text1"/>
          <w:sz w:val="28"/>
          <w:szCs w:val="28"/>
        </w:rPr>
        <w:t>C</w:t>
      </w:r>
      <w:r w:rsidRPr="00EB17C5">
        <w:rPr>
          <w:rFonts w:ascii="Times New Roman" w:eastAsia="Times New Roman" w:hAnsi="Times New Roman" w:cs="Times New Roman"/>
          <w:color w:val="000000" w:themeColor="text1"/>
          <w:sz w:val="28"/>
          <w:szCs w:val="28"/>
          <w:bdr w:val="none" w:sz="0" w:space="0" w:color="auto" w:frame="1"/>
          <w:vertAlign w:val="subscript"/>
        </w:rPr>
        <w:t>6</w:t>
      </w:r>
      <w:r w:rsidRPr="00EB17C5">
        <w:rPr>
          <w:rFonts w:ascii="Times New Roman" w:eastAsia="Times New Roman" w:hAnsi="Times New Roman" w:cs="Times New Roman"/>
          <w:color w:val="000000" w:themeColor="text1"/>
          <w:sz w:val="28"/>
          <w:szCs w:val="28"/>
        </w:rPr>
        <w:t>H</w:t>
      </w:r>
      <w:r w:rsidRPr="00EB17C5">
        <w:rPr>
          <w:rFonts w:ascii="Times New Roman" w:eastAsia="Times New Roman" w:hAnsi="Times New Roman" w:cs="Times New Roman"/>
          <w:color w:val="000000" w:themeColor="text1"/>
          <w:sz w:val="28"/>
          <w:szCs w:val="28"/>
          <w:bdr w:val="none" w:sz="0" w:space="0" w:color="auto" w:frame="1"/>
          <w:vertAlign w:val="subscript"/>
        </w:rPr>
        <w:t>5</w:t>
      </w:r>
      <w:r w:rsidRPr="00EB17C5">
        <w:rPr>
          <w:rFonts w:ascii="Times New Roman" w:eastAsia="Times New Roman" w:hAnsi="Times New Roman" w:cs="Times New Roman"/>
          <w:color w:val="000000" w:themeColor="text1"/>
          <w:sz w:val="28"/>
          <w:szCs w:val="28"/>
        </w:rPr>
        <w:t>NO</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+ 6Н → C</w:t>
      </w:r>
      <w:r w:rsidRPr="00EB17C5">
        <w:rPr>
          <w:rFonts w:ascii="Times New Roman" w:eastAsia="Times New Roman" w:hAnsi="Times New Roman" w:cs="Times New Roman"/>
          <w:color w:val="000000" w:themeColor="text1"/>
          <w:sz w:val="28"/>
          <w:szCs w:val="28"/>
          <w:bdr w:val="none" w:sz="0" w:space="0" w:color="auto" w:frame="1"/>
          <w:vertAlign w:val="subscript"/>
        </w:rPr>
        <w:t>6</w:t>
      </w:r>
      <w:r w:rsidRPr="00EB17C5">
        <w:rPr>
          <w:rFonts w:ascii="Times New Roman" w:eastAsia="Times New Roman" w:hAnsi="Times New Roman" w:cs="Times New Roman"/>
          <w:color w:val="000000" w:themeColor="text1"/>
          <w:sz w:val="28"/>
          <w:szCs w:val="28"/>
        </w:rPr>
        <w:t>H</w:t>
      </w:r>
      <w:r w:rsidRPr="00EB17C5">
        <w:rPr>
          <w:rFonts w:ascii="Times New Roman" w:eastAsia="Times New Roman" w:hAnsi="Times New Roman" w:cs="Times New Roman"/>
          <w:color w:val="000000" w:themeColor="text1"/>
          <w:sz w:val="28"/>
          <w:szCs w:val="28"/>
          <w:bdr w:val="none" w:sz="0" w:space="0" w:color="auto" w:frame="1"/>
          <w:vertAlign w:val="subscript"/>
        </w:rPr>
        <w:t>5</w:t>
      </w:r>
      <w:r w:rsidRPr="00EB17C5">
        <w:rPr>
          <w:rFonts w:ascii="Times New Roman" w:eastAsia="Times New Roman" w:hAnsi="Times New Roman" w:cs="Times New Roman"/>
          <w:color w:val="000000" w:themeColor="text1"/>
          <w:sz w:val="28"/>
          <w:szCs w:val="28"/>
        </w:rPr>
        <w:t>NH</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+ 2H</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O,</w:t>
      </w:r>
    </w:p>
    <w:p w:rsidR="00EB17C5" w:rsidRPr="00EB17C5" w:rsidRDefault="00EB17C5" w:rsidP="00C85015">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EB17C5">
        <w:rPr>
          <w:rFonts w:ascii="Times New Roman" w:eastAsia="Times New Roman" w:hAnsi="Times New Roman" w:cs="Times New Roman"/>
          <w:color w:val="000000" w:themeColor="text1"/>
          <w:sz w:val="28"/>
          <w:szCs w:val="28"/>
        </w:rPr>
        <w:lastRenderedPageBreak/>
        <w:t>а также газообразным Н</w:t>
      </w:r>
      <w:proofErr w:type="gramStart"/>
      <w:r w:rsidRPr="00EB17C5">
        <w:rPr>
          <w:rFonts w:ascii="Times New Roman" w:eastAsia="Times New Roman" w:hAnsi="Times New Roman" w:cs="Times New Roman"/>
          <w:color w:val="000000" w:themeColor="text1"/>
          <w:sz w:val="28"/>
          <w:szCs w:val="28"/>
          <w:bdr w:val="none" w:sz="0" w:space="0" w:color="auto" w:frame="1"/>
          <w:vertAlign w:val="subscript"/>
        </w:rPr>
        <w:t>2</w:t>
      </w:r>
      <w:proofErr w:type="gramEnd"/>
      <w:r w:rsidRPr="00EB17C5">
        <w:rPr>
          <w:rFonts w:ascii="Times New Roman" w:eastAsia="Times New Roman" w:hAnsi="Times New Roman" w:cs="Times New Roman"/>
          <w:color w:val="000000" w:themeColor="text1"/>
          <w:sz w:val="28"/>
          <w:szCs w:val="28"/>
        </w:rPr>
        <w:t> при высоком давлении в присутствии катализатора(</w:t>
      </w:r>
      <w:r w:rsidRPr="00EB17C5">
        <w:rPr>
          <w:rFonts w:ascii="Times New Roman" w:eastAsia="Times New Roman" w:hAnsi="Times New Roman" w:cs="Times New Roman"/>
          <w:color w:val="000000" w:themeColor="text1"/>
          <w:sz w:val="28"/>
          <w:szCs w:val="28"/>
          <w:lang w:val="en-US"/>
        </w:rPr>
        <w:t>t</w:t>
      </w:r>
      <w:r w:rsidRPr="00EB17C5">
        <w:rPr>
          <w:rFonts w:ascii="Times New Roman" w:eastAsia="Times New Roman" w:hAnsi="Times New Roman" w:cs="Times New Roman"/>
          <w:color w:val="000000" w:themeColor="text1"/>
          <w:sz w:val="28"/>
          <w:szCs w:val="28"/>
        </w:rPr>
        <w:t xml:space="preserve">, </w:t>
      </w:r>
      <w:r w:rsidRPr="00EB17C5">
        <w:rPr>
          <w:rFonts w:ascii="Times New Roman" w:eastAsia="Times New Roman" w:hAnsi="Times New Roman" w:cs="Times New Roman"/>
          <w:color w:val="000000" w:themeColor="text1"/>
          <w:sz w:val="28"/>
          <w:szCs w:val="28"/>
          <w:lang w:val="en-US"/>
        </w:rPr>
        <w:t>katNi</w:t>
      </w:r>
      <w:r w:rsidRPr="00EB17C5">
        <w:rPr>
          <w:rFonts w:ascii="Times New Roman" w:eastAsia="Times New Roman" w:hAnsi="Times New Roman" w:cs="Times New Roman"/>
          <w:color w:val="000000" w:themeColor="text1"/>
          <w:sz w:val="28"/>
          <w:szCs w:val="28"/>
        </w:rPr>
        <w:t>):</w:t>
      </w:r>
    </w:p>
    <w:p w:rsidR="00EB17C5" w:rsidRPr="00EB17C5" w:rsidRDefault="00EB17C5" w:rsidP="00C85015">
      <w:pPr>
        <w:spacing w:after="0" w:line="360" w:lineRule="auto"/>
        <w:ind w:firstLine="567"/>
        <w:jc w:val="both"/>
        <w:rPr>
          <w:rFonts w:ascii="Times New Roman" w:eastAsia="Times New Roman" w:hAnsi="Times New Roman" w:cs="Times New Roman"/>
          <w:color w:val="000000" w:themeColor="text1"/>
          <w:sz w:val="28"/>
          <w:szCs w:val="28"/>
        </w:rPr>
      </w:pPr>
      <w:r w:rsidRPr="00EB17C5">
        <w:rPr>
          <w:rFonts w:ascii="Times New Roman" w:eastAsia="Times New Roman" w:hAnsi="Times New Roman" w:cs="Times New Roman"/>
          <w:color w:val="000000" w:themeColor="text1"/>
          <w:sz w:val="28"/>
          <w:szCs w:val="28"/>
        </w:rPr>
        <w:t>C</w:t>
      </w:r>
      <w:r w:rsidRPr="00EB17C5">
        <w:rPr>
          <w:rFonts w:ascii="Times New Roman" w:eastAsia="Times New Roman" w:hAnsi="Times New Roman" w:cs="Times New Roman"/>
          <w:color w:val="000000" w:themeColor="text1"/>
          <w:sz w:val="28"/>
          <w:szCs w:val="28"/>
          <w:bdr w:val="none" w:sz="0" w:space="0" w:color="auto" w:frame="1"/>
          <w:vertAlign w:val="subscript"/>
        </w:rPr>
        <w:t>6</w:t>
      </w:r>
      <w:r w:rsidRPr="00EB17C5">
        <w:rPr>
          <w:rFonts w:ascii="Times New Roman" w:eastAsia="Times New Roman" w:hAnsi="Times New Roman" w:cs="Times New Roman"/>
          <w:color w:val="000000" w:themeColor="text1"/>
          <w:sz w:val="28"/>
          <w:szCs w:val="28"/>
        </w:rPr>
        <w:t>H</w:t>
      </w:r>
      <w:r w:rsidRPr="00EB17C5">
        <w:rPr>
          <w:rFonts w:ascii="Times New Roman" w:eastAsia="Times New Roman" w:hAnsi="Times New Roman" w:cs="Times New Roman"/>
          <w:color w:val="000000" w:themeColor="text1"/>
          <w:sz w:val="28"/>
          <w:szCs w:val="28"/>
          <w:bdr w:val="none" w:sz="0" w:space="0" w:color="auto" w:frame="1"/>
          <w:vertAlign w:val="subscript"/>
        </w:rPr>
        <w:t>5</w:t>
      </w:r>
      <w:r w:rsidRPr="00EB17C5">
        <w:rPr>
          <w:rFonts w:ascii="Times New Roman" w:eastAsia="Times New Roman" w:hAnsi="Times New Roman" w:cs="Times New Roman"/>
          <w:color w:val="000000" w:themeColor="text1"/>
          <w:sz w:val="28"/>
          <w:szCs w:val="28"/>
        </w:rPr>
        <w:t>NO</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+ 3Н</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C</w:t>
      </w:r>
      <w:r w:rsidRPr="00EB17C5">
        <w:rPr>
          <w:rFonts w:ascii="Times New Roman" w:eastAsia="Times New Roman" w:hAnsi="Times New Roman" w:cs="Times New Roman"/>
          <w:color w:val="000000" w:themeColor="text1"/>
          <w:sz w:val="28"/>
          <w:szCs w:val="28"/>
          <w:bdr w:val="none" w:sz="0" w:space="0" w:color="auto" w:frame="1"/>
          <w:vertAlign w:val="subscript"/>
        </w:rPr>
        <w:t>6</w:t>
      </w:r>
      <w:r w:rsidRPr="00EB17C5">
        <w:rPr>
          <w:rFonts w:ascii="Times New Roman" w:eastAsia="Times New Roman" w:hAnsi="Times New Roman" w:cs="Times New Roman"/>
          <w:color w:val="000000" w:themeColor="text1"/>
          <w:sz w:val="28"/>
          <w:szCs w:val="28"/>
        </w:rPr>
        <w:t>H</w:t>
      </w:r>
      <w:r w:rsidRPr="00EB17C5">
        <w:rPr>
          <w:rFonts w:ascii="Times New Roman" w:eastAsia="Times New Roman" w:hAnsi="Times New Roman" w:cs="Times New Roman"/>
          <w:color w:val="000000" w:themeColor="text1"/>
          <w:sz w:val="28"/>
          <w:szCs w:val="28"/>
          <w:bdr w:val="none" w:sz="0" w:space="0" w:color="auto" w:frame="1"/>
          <w:vertAlign w:val="subscript"/>
        </w:rPr>
        <w:t>5</w:t>
      </w:r>
      <w:r w:rsidRPr="00EB17C5">
        <w:rPr>
          <w:rFonts w:ascii="Times New Roman" w:eastAsia="Times New Roman" w:hAnsi="Times New Roman" w:cs="Times New Roman"/>
          <w:color w:val="000000" w:themeColor="text1"/>
          <w:sz w:val="28"/>
          <w:szCs w:val="28"/>
        </w:rPr>
        <w:t>NH</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+ 2H</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O</w:t>
      </w:r>
    </w:p>
    <w:p w:rsidR="00EB17C5" w:rsidRPr="0052239D" w:rsidRDefault="00EB17C5" w:rsidP="00EB17C5">
      <w:pPr>
        <w:shd w:val="clear" w:color="auto" w:fill="EEE8DD"/>
        <w:spacing w:after="0" w:line="240" w:lineRule="auto"/>
        <w:jc w:val="both"/>
        <w:rPr>
          <w:rFonts w:ascii="Georgia" w:eastAsia="Times New Roman" w:hAnsi="Georgia" w:cs="Times New Roman"/>
          <w:color w:val="333333"/>
          <w:sz w:val="28"/>
          <w:szCs w:val="28"/>
        </w:rPr>
      </w:pPr>
      <w:r w:rsidRPr="0052239D">
        <w:rPr>
          <w:rFonts w:ascii="Times New Roman" w:eastAsia="Times New Roman" w:hAnsi="Times New Roman" w:cs="Times New Roman"/>
          <w:b/>
          <w:bCs/>
          <w:i/>
          <w:iCs/>
          <w:color w:val="333333"/>
          <w:sz w:val="28"/>
          <w:szCs w:val="28"/>
        </w:rPr>
        <w:t>Другие способы:</w:t>
      </w:r>
    </w:p>
    <w:p w:rsidR="00E60365" w:rsidRPr="00E60365" w:rsidRDefault="00E60365" w:rsidP="00EB17C5">
      <w:pPr>
        <w:shd w:val="clear" w:color="auto" w:fill="EEE8DD"/>
        <w:spacing w:before="100" w:beforeAutospacing="1" w:after="100" w:afterAutospacing="1" w:line="240" w:lineRule="auto"/>
        <w:jc w:val="both"/>
        <w:rPr>
          <w:rFonts w:ascii="Times New Roman" w:eastAsia="Times New Roman" w:hAnsi="Times New Roman" w:cs="Times New Roman"/>
          <w:b/>
          <w:color w:val="333333"/>
          <w:sz w:val="28"/>
          <w:szCs w:val="28"/>
        </w:rPr>
      </w:pPr>
      <w:r w:rsidRPr="00E60365">
        <w:rPr>
          <w:rFonts w:ascii="Times New Roman" w:eastAsia="Times New Roman" w:hAnsi="Times New Roman" w:cs="Times New Roman"/>
          <w:b/>
          <w:color w:val="333333"/>
          <w:sz w:val="28"/>
          <w:szCs w:val="28"/>
        </w:rPr>
        <w:t>1. Действием аммиака на хлорбензол:</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С</w:t>
      </w:r>
      <w:r w:rsidRPr="001C3F62">
        <w:rPr>
          <w:rFonts w:ascii="Times New Roman" w:eastAsia="Times New Roman" w:hAnsi="Times New Roman" w:cs="Times New Roman"/>
          <w:color w:val="333333"/>
          <w:sz w:val="28"/>
          <w:szCs w:val="28"/>
          <w:vertAlign w:val="subscript"/>
        </w:rPr>
        <w:t>6</w:t>
      </w:r>
      <w:r w:rsidRPr="001C3F62">
        <w:rPr>
          <w:rFonts w:ascii="Times New Roman" w:eastAsia="Times New Roman" w:hAnsi="Times New Roman" w:cs="Times New Roman"/>
          <w:color w:val="333333"/>
          <w:sz w:val="28"/>
          <w:szCs w:val="28"/>
        </w:rPr>
        <w:t>Н</w:t>
      </w:r>
      <w:r w:rsidRPr="001C3F62">
        <w:rPr>
          <w:rFonts w:ascii="Times New Roman" w:eastAsia="Times New Roman" w:hAnsi="Times New Roman" w:cs="Times New Roman"/>
          <w:color w:val="333333"/>
          <w:sz w:val="28"/>
          <w:szCs w:val="28"/>
          <w:vertAlign w:val="subscript"/>
        </w:rPr>
        <w:t>5</w:t>
      </w:r>
      <w:r w:rsidRPr="001C3F62">
        <w:rPr>
          <w:rFonts w:ascii="Times New Roman" w:eastAsia="Times New Roman" w:hAnsi="Times New Roman" w:cs="Times New Roman"/>
          <w:color w:val="333333"/>
          <w:sz w:val="28"/>
          <w:szCs w:val="28"/>
          <w:lang w:val="en-US"/>
        </w:rPr>
        <w:t>Cl</w:t>
      </w:r>
      <w:r w:rsidRPr="001C3F62">
        <w:rPr>
          <w:rFonts w:ascii="Times New Roman" w:eastAsia="Times New Roman" w:hAnsi="Times New Roman" w:cs="Times New Roman"/>
          <w:color w:val="333333"/>
          <w:sz w:val="28"/>
          <w:szCs w:val="28"/>
        </w:rPr>
        <w:t xml:space="preserve"> + 2</w:t>
      </w:r>
      <w:r w:rsidRPr="001C3F62">
        <w:rPr>
          <w:rFonts w:ascii="Times New Roman" w:eastAsia="Times New Roman" w:hAnsi="Times New Roman" w:cs="Times New Roman"/>
          <w:color w:val="333333"/>
          <w:sz w:val="28"/>
          <w:szCs w:val="28"/>
          <w:lang w:val="en-US"/>
        </w:rPr>
        <w:t>NH</w:t>
      </w:r>
      <w:r w:rsidRPr="001C3F62">
        <w:rPr>
          <w:rFonts w:ascii="Times New Roman" w:eastAsia="Times New Roman" w:hAnsi="Times New Roman" w:cs="Times New Roman"/>
          <w:color w:val="333333"/>
          <w:sz w:val="28"/>
          <w:szCs w:val="28"/>
          <w:vertAlign w:val="subscript"/>
        </w:rPr>
        <w:t xml:space="preserve">3 </w:t>
      </w:r>
      <w:r w:rsidRPr="001C3F62">
        <w:rPr>
          <w:rFonts w:ascii="Times New Roman" w:eastAsia="Times New Roman" w:hAnsi="Times New Roman" w:cs="Times New Roman"/>
          <w:color w:val="333333"/>
          <w:sz w:val="28"/>
          <w:szCs w:val="28"/>
        </w:rPr>
        <w:t xml:space="preserve">→ </w:t>
      </w:r>
      <w:r w:rsidRPr="001C3F62">
        <w:rPr>
          <w:rFonts w:ascii="Times New Roman" w:eastAsia="Times New Roman" w:hAnsi="Times New Roman" w:cs="Times New Roman"/>
          <w:color w:val="333333"/>
          <w:sz w:val="28"/>
          <w:szCs w:val="28"/>
          <w:lang w:val="en-US"/>
        </w:rPr>
        <w:t>C</w:t>
      </w:r>
      <w:r w:rsidRPr="001C3F62">
        <w:rPr>
          <w:rFonts w:ascii="Times New Roman" w:eastAsia="Times New Roman" w:hAnsi="Times New Roman" w:cs="Times New Roman"/>
          <w:color w:val="333333"/>
          <w:sz w:val="28"/>
          <w:szCs w:val="28"/>
          <w:vertAlign w:val="subscript"/>
        </w:rPr>
        <w:t>6</w:t>
      </w:r>
      <w:r w:rsidRPr="001C3F62">
        <w:rPr>
          <w:rFonts w:ascii="Times New Roman" w:eastAsia="Times New Roman" w:hAnsi="Times New Roman" w:cs="Times New Roman"/>
          <w:color w:val="333333"/>
          <w:sz w:val="28"/>
          <w:szCs w:val="28"/>
          <w:lang w:val="en-US"/>
        </w:rPr>
        <w:t>H</w:t>
      </w:r>
      <w:r w:rsidRPr="001C3F62">
        <w:rPr>
          <w:rFonts w:ascii="Times New Roman" w:eastAsia="Times New Roman" w:hAnsi="Times New Roman" w:cs="Times New Roman"/>
          <w:color w:val="333333"/>
          <w:sz w:val="28"/>
          <w:szCs w:val="28"/>
          <w:vertAlign w:val="subscript"/>
        </w:rPr>
        <w:t>5</w:t>
      </w:r>
      <w:r w:rsidRPr="001C3F62">
        <w:rPr>
          <w:rFonts w:ascii="Times New Roman" w:eastAsia="Times New Roman" w:hAnsi="Times New Roman" w:cs="Times New Roman"/>
          <w:color w:val="333333"/>
          <w:sz w:val="28"/>
          <w:szCs w:val="28"/>
          <w:lang w:val="en-US"/>
        </w:rPr>
        <w:t>NH</w:t>
      </w:r>
      <w:r w:rsidRPr="001C3F62">
        <w:rPr>
          <w:rFonts w:ascii="Times New Roman" w:eastAsia="Times New Roman" w:hAnsi="Times New Roman" w:cs="Times New Roman"/>
          <w:color w:val="333333"/>
          <w:sz w:val="28"/>
          <w:szCs w:val="28"/>
          <w:vertAlign w:val="subscript"/>
        </w:rPr>
        <w:t xml:space="preserve">2 </w:t>
      </w:r>
      <w:r w:rsidRPr="001C3F62">
        <w:rPr>
          <w:rFonts w:ascii="Times New Roman" w:eastAsia="Times New Roman" w:hAnsi="Times New Roman" w:cs="Times New Roman"/>
          <w:color w:val="333333"/>
          <w:sz w:val="28"/>
          <w:szCs w:val="28"/>
        </w:rPr>
        <w:t xml:space="preserve">+ </w:t>
      </w:r>
      <w:r w:rsidRPr="001C3F62">
        <w:rPr>
          <w:rFonts w:ascii="Times New Roman" w:eastAsia="Times New Roman" w:hAnsi="Times New Roman" w:cs="Times New Roman"/>
          <w:color w:val="333333"/>
          <w:sz w:val="28"/>
          <w:szCs w:val="28"/>
          <w:lang w:val="en-US"/>
        </w:rPr>
        <w:t>NH</w:t>
      </w:r>
      <w:r w:rsidRPr="001C3F62">
        <w:rPr>
          <w:rFonts w:ascii="Times New Roman" w:eastAsia="Times New Roman" w:hAnsi="Times New Roman" w:cs="Times New Roman"/>
          <w:color w:val="333333"/>
          <w:sz w:val="28"/>
          <w:szCs w:val="28"/>
          <w:vertAlign w:val="subscript"/>
        </w:rPr>
        <w:t>4</w:t>
      </w:r>
      <w:r w:rsidRPr="001C3F62">
        <w:rPr>
          <w:rFonts w:ascii="Times New Roman" w:eastAsia="Times New Roman" w:hAnsi="Times New Roman" w:cs="Times New Roman"/>
          <w:color w:val="333333"/>
          <w:sz w:val="28"/>
          <w:szCs w:val="28"/>
          <w:lang w:val="en-US"/>
        </w:rPr>
        <w:t>Cl</w:t>
      </w:r>
    </w:p>
    <w:p w:rsidR="00EB17C5" w:rsidRPr="00E60365"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E06666"/>
          <w:sz w:val="28"/>
          <w:szCs w:val="28"/>
        </w:rPr>
      </w:pPr>
      <w:r w:rsidRPr="00C85015">
        <w:rPr>
          <w:rFonts w:ascii="Times New Roman" w:eastAsia="Times New Roman" w:hAnsi="Times New Roman" w:cs="Times New Roman"/>
          <w:b/>
          <w:i/>
          <w:iCs/>
          <w:color w:val="000000" w:themeColor="text1"/>
          <w:sz w:val="28"/>
          <w:szCs w:val="28"/>
        </w:rPr>
        <w:t>2.</w:t>
      </w:r>
      <w:r w:rsidRPr="00E60365">
        <w:rPr>
          <w:rFonts w:ascii="Times New Roman" w:hAnsi="Times New Roman" w:cs="Times New Roman"/>
          <w:b/>
          <w:color w:val="222222"/>
          <w:sz w:val="28"/>
          <w:szCs w:val="28"/>
        </w:rPr>
        <w:t>Из алкилгалогенидов и аммиака (</w:t>
      </w:r>
      <w:proofErr w:type="gramStart"/>
      <w:r w:rsidRPr="00E60365">
        <w:rPr>
          <w:rFonts w:ascii="Times New Roman" w:hAnsi="Times New Roman" w:cs="Times New Roman"/>
          <w:b/>
          <w:color w:val="222222"/>
          <w:sz w:val="28"/>
          <w:szCs w:val="28"/>
        </w:rPr>
        <w:t>промышленный</w:t>
      </w:r>
      <w:proofErr w:type="gramEnd"/>
      <w:r w:rsidRPr="00E60365">
        <w:rPr>
          <w:rFonts w:ascii="Times New Roman" w:hAnsi="Times New Roman" w:cs="Times New Roman"/>
          <w:b/>
          <w:color w:val="222222"/>
          <w:sz w:val="28"/>
          <w:szCs w:val="28"/>
        </w:rPr>
        <w:t>):</w:t>
      </w:r>
    </w:p>
    <w:p w:rsidR="00EB17C5" w:rsidRPr="001C3F62" w:rsidRDefault="00EB17C5" w:rsidP="00EB17C5">
      <w:pPr>
        <w:shd w:val="clear" w:color="auto" w:fill="EEE8DD"/>
        <w:spacing w:before="100" w:beforeAutospacing="1" w:after="100" w:afterAutospacing="1" w:line="240" w:lineRule="auto"/>
        <w:jc w:val="both"/>
        <w:rPr>
          <w:rFonts w:ascii="Times New Roman" w:eastAsia="Times New Roman" w:hAnsi="Times New Roman" w:cs="Times New Roman"/>
          <w:color w:val="333333"/>
          <w:sz w:val="28"/>
          <w:szCs w:val="28"/>
          <w:lang w:val="en-US"/>
        </w:rPr>
      </w:pPr>
      <w:r w:rsidRPr="001C3F62">
        <w:rPr>
          <w:rFonts w:ascii="Times New Roman" w:eastAsia="Times New Roman" w:hAnsi="Times New Roman" w:cs="Times New Roman"/>
          <w:color w:val="333333"/>
          <w:sz w:val="28"/>
          <w:szCs w:val="28"/>
          <w:lang w:val="en-US"/>
        </w:rPr>
        <w:t>CH</w:t>
      </w:r>
      <w:r w:rsidRPr="001C3F62">
        <w:rPr>
          <w:rFonts w:ascii="Times New Roman" w:eastAsia="Times New Roman" w:hAnsi="Times New Roman" w:cs="Times New Roman"/>
          <w:color w:val="333333"/>
          <w:sz w:val="28"/>
          <w:szCs w:val="28"/>
          <w:vertAlign w:val="subscript"/>
          <w:lang w:val="en-US"/>
        </w:rPr>
        <w:t>3</w:t>
      </w:r>
      <w:r w:rsidRPr="001C3F62">
        <w:rPr>
          <w:rFonts w:ascii="Times New Roman" w:eastAsia="Times New Roman" w:hAnsi="Times New Roman" w:cs="Times New Roman"/>
          <w:color w:val="333333"/>
          <w:sz w:val="28"/>
          <w:szCs w:val="28"/>
          <w:lang w:val="en-US"/>
        </w:rPr>
        <w:t>Br + 2NH</w:t>
      </w:r>
      <w:r w:rsidRPr="001C3F62">
        <w:rPr>
          <w:rFonts w:ascii="Times New Roman" w:eastAsia="Times New Roman" w:hAnsi="Times New Roman" w:cs="Times New Roman"/>
          <w:color w:val="333333"/>
          <w:sz w:val="28"/>
          <w:szCs w:val="28"/>
          <w:vertAlign w:val="subscript"/>
          <w:lang w:val="en-US"/>
        </w:rPr>
        <w:t>3</w:t>
      </w:r>
      <w:proofErr w:type="gramStart"/>
      <w:r w:rsidRPr="001C3F62">
        <w:rPr>
          <w:rFonts w:ascii="Times New Roman" w:eastAsia="Times New Roman" w:hAnsi="Times New Roman" w:cs="Times New Roman"/>
          <w:color w:val="333333"/>
          <w:sz w:val="28"/>
          <w:szCs w:val="28"/>
          <w:lang w:val="en-US"/>
        </w:rPr>
        <w:t>  </w:t>
      </w:r>
      <w:r w:rsidRPr="001C3F62">
        <w:rPr>
          <w:rFonts w:ascii="Times New Roman" w:eastAsia="Times New Roman" w:hAnsi="Times New Roman" w:cs="Times New Roman"/>
          <w:i/>
          <w:iCs/>
          <w:color w:val="333333"/>
          <w:sz w:val="28"/>
          <w:szCs w:val="28"/>
          <w:vertAlign w:val="superscript"/>
          <w:lang w:val="en-US"/>
        </w:rPr>
        <w:t>t</w:t>
      </w:r>
      <w:proofErr w:type="gramEnd"/>
      <w:r w:rsidRPr="001C3F62">
        <w:rPr>
          <w:rFonts w:ascii="Times New Roman" w:eastAsia="Times New Roman" w:hAnsi="Times New Roman" w:cs="Times New Roman"/>
          <w:i/>
          <w:iCs/>
          <w:color w:val="333333"/>
          <w:sz w:val="28"/>
          <w:szCs w:val="28"/>
          <w:vertAlign w:val="superscript"/>
          <w:lang w:val="en-US"/>
        </w:rPr>
        <w:t>, ↑p</w:t>
      </w:r>
      <w:r w:rsidRPr="001C3F62">
        <w:rPr>
          <w:rFonts w:ascii="Times New Roman" w:eastAsia="Times New Roman" w:hAnsi="Times New Roman" w:cs="Times New Roman"/>
          <w:color w:val="333333"/>
          <w:sz w:val="28"/>
          <w:szCs w:val="28"/>
          <w:lang w:val="en-US"/>
        </w:rPr>
        <w:t> → CH</w:t>
      </w:r>
      <w:r w:rsidRPr="001C3F62">
        <w:rPr>
          <w:rFonts w:ascii="Times New Roman" w:eastAsia="Times New Roman" w:hAnsi="Times New Roman" w:cs="Times New Roman"/>
          <w:color w:val="333333"/>
          <w:sz w:val="28"/>
          <w:szCs w:val="28"/>
          <w:vertAlign w:val="subscript"/>
          <w:lang w:val="en-US"/>
        </w:rPr>
        <w:t>3</w:t>
      </w:r>
      <w:r w:rsidRPr="001C3F62">
        <w:rPr>
          <w:rFonts w:ascii="Times New Roman" w:eastAsia="Times New Roman" w:hAnsi="Times New Roman" w:cs="Times New Roman"/>
          <w:color w:val="333333"/>
          <w:sz w:val="28"/>
          <w:szCs w:val="28"/>
          <w:lang w:val="en-US"/>
        </w:rPr>
        <w:t>-NH</w:t>
      </w:r>
      <w:r w:rsidRPr="001C3F62">
        <w:rPr>
          <w:rFonts w:ascii="Times New Roman" w:eastAsia="Times New Roman" w:hAnsi="Times New Roman" w:cs="Times New Roman"/>
          <w:color w:val="333333"/>
          <w:sz w:val="28"/>
          <w:szCs w:val="28"/>
          <w:vertAlign w:val="subscript"/>
          <w:lang w:val="en-US"/>
        </w:rPr>
        <w:t>2</w:t>
      </w:r>
      <w:r w:rsidRPr="001C3F62">
        <w:rPr>
          <w:rFonts w:ascii="Times New Roman" w:eastAsia="Times New Roman" w:hAnsi="Times New Roman" w:cs="Times New Roman"/>
          <w:color w:val="333333"/>
          <w:sz w:val="28"/>
          <w:szCs w:val="28"/>
          <w:lang w:val="en-US"/>
        </w:rPr>
        <w:t> + NH</w:t>
      </w:r>
      <w:r w:rsidRPr="001C3F62">
        <w:rPr>
          <w:rFonts w:ascii="Times New Roman" w:eastAsia="Times New Roman" w:hAnsi="Times New Roman" w:cs="Times New Roman"/>
          <w:color w:val="333333"/>
          <w:sz w:val="28"/>
          <w:szCs w:val="28"/>
          <w:vertAlign w:val="subscript"/>
          <w:lang w:val="en-US"/>
        </w:rPr>
        <w:t>4</w:t>
      </w:r>
      <w:r w:rsidRPr="001C3F62">
        <w:rPr>
          <w:rFonts w:ascii="Times New Roman" w:eastAsia="Times New Roman" w:hAnsi="Times New Roman" w:cs="Times New Roman"/>
          <w:color w:val="333333"/>
          <w:sz w:val="28"/>
          <w:szCs w:val="28"/>
          <w:lang w:val="en-US"/>
        </w:rPr>
        <w:t>Br</w:t>
      </w:r>
    </w:p>
    <w:p w:rsidR="00EB17C5" w:rsidRPr="00E60365" w:rsidRDefault="00EB17C5" w:rsidP="00EB17C5">
      <w:pPr>
        <w:shd w:val="clear" w:color="auto" w:fill="EEE8DD"/>
        <w:spacing w:before="100" w:beforeAutospacing="1" w:after="100" w:afterAutospacing="1" w:line="240" w:lineRule="auto"/>
        <w:jc w:val="both"/>
        <w:rPr>
          <w:rFonts w:ascii="Georgia" w:eastAsia="Times New Roman" w:hAnsi="Georgia" w:cs="Times New Roman"/>
          <w:b/>
          <w:color w:val="000000" w:themeColor="text1"/>
          <w:sz w:val="28"/>
          <w:szCs w:val="28"/>
        </w:rPr>
      </w:pPr>
      <w:r w:rsidRPr="00C85015">
        <w:rPr>
          <w:rFonts w:ascii="Times New Roman" w:eastAsia="Times New Roman" w:hAnsi="Times New Roman" w:cs="Times New Roman"/>
          <w:b/>
          <w:i/>
          <w:iCs/>
          <w:color w:val="000000" w:themeColor="text1"/>
          <w:sz w:val="28"/>
          <w:szCs w:val="28"/>
        </w:rPr>
        <w:t xml:space="preserve">3. </w:t>
      </w:r>
      <w:r w:rsidRPr="00E60365">
        <w:rPr>
          <w:rFonts w:ascii="Times New Roman" w:eastAsia="Times New Roman" w:hAnsi="Times New Roman" w:cs="Times New Roman"/>
          <w:b/>
          <w:iCs/>
          <w:color w:val="000000" w:themeColor="text1"/>
          <w:sz w:val="28"/>
          <w:szCs w:val="28"/>
        </w:rPr>
        <w:t>Действие щелочей на соли алкиламмония (</w:t>
      </w:r>
      <w:proofErr w:type="gramStart"/>
      <w:r w:rsidRPr="00E60365">
        <w:rPr>
          <w:rFonts w:ascii="Times New Roman" w:eastAsia="Times New Roman" w:hAnsi="Times New Roman" w:cs="Times New Roman"/>
          <w:b/>
          <w:iCs/>
          <w:color w:val="000000" w:themeColor="text1"/>
          <w:sz w:val="28"/>
          <w:szCs w:val="28"/>
        </w:rPr>
        <w:t>лабораторный</w:t>
      </w:r>
      <w:proofErr w:type="gramEnd"/>
      <w:r w:rsidRPr="00E60365">
        <w:rPr>
          <w:rFonts w:ascii="Times New Roman" w:eastAsia="Times New Roman" w:hAnsi="Times New Roman" w:cs="Times New Roman"/>
          <w:b/>
          <w:iCs/>
          <w:color w:val="000000" w:themeColor="text1"/>
          <w:sz w:val="28"/>
          <w:szCs w:val="28"/>
        </w:rPr>
        <w:t>):</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(получение первичных, вторичных, третичных аминов):</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w:t>
      </w:r>
      <w:r w:rsidRPr="001C3F62">
        <w:rPr>
          <w:rFonts w:ascii="Times New Roman" w:eastAsia="Times New Roman" w:hAnsi="Times New Roman" w:cs="Times New Roman"/>
          <w:color w:val="333333"/>
          <w:sz w:val="28"/>
          <w:szCs w:val="28"/>
          <w:lang w:val="nl-NL"/>
        </w:rPr>
        <w:t>R</w:t>
      </w:r>
      <w:r w:rsidRPr="001C3F62">
        <w:rPr>
          <w:rFonts w:ascii="Times New Roman" w:eastAsia="Times New Roman" w:hAnsi="Times New Roman" w:cs="Times New Roman"/>
          <w:color w:val="333333"/>
          <w:sz w:val="28"/>
          <w:szCs w:val="28"/>
        </w:rPr>
        <w:t>-</w:t>
      </w:r>
      <w:r w:rsidRPr="001C3F62">
        <w:rPr>
          <w:rFonts w:ascii="Times New Roman" w:eastAsia="Times New Roman" w:hAnsi="Times New Roman" w:cs="Times New Roman"/>
          <w:color w:val="333333"/>
          <w:sz w:val="28"/>
          <w:szCs w:val="28"/>
          <w:lang w:val="nl-NL"/>
        </w:rPr>
        <w:t>NH</w:t>
      </w:r>
      <w:r w:rsidRPr="001C3F62">
        <w:rPr>
          <w:rFonts w:ascii="Times New Roman" w:eastAsia="Times New Roman" w:hAnsi="Times New Roman" w:cs="Times New Roman"/>
          <w:color w:val="333333"/>
          <w:sz w:val="28"/>
          <w:szCs w:val="28"/>
          <w:vertAlign w:val="subscript"/>
        </w:rPr>
        <w:t>3</w:t>
      </w:r>
      <w:r w:rsidRPr="001C3F62">
        <w:rPr>
          <w:rFonts w:ascii="Times New Roman" w:eastAsia="Times New Roman" w:hAnsi="Times New Roman" w:cs="Times New Roman"/>
          <w:color w:val="333333"/>
          <w:sz w:val="28"/>
          <w:szCs w:val="28"/>
        </w:rPr>
        <w:t>]Г + </w:t>
      </w:r>
      <w:r w:rsidRPr="001C3F62">
        <w:rPr>
          <w:rFonts w:ascii="Times New Roman" w:eastAsia="Times New Roman" w:hAnsi="Times New Roman" w:cs="Times New Roman"/>
          <w:color w:val="333333"/>
          <w:sz w:val="28"/>
          <w:szCs w:val="28"/>
          <w:lang w:val="nl-NL"/>
        </w:rPr>
        <w:t>NaOH </w:t>
      </w:r>
      <w:r w:rsidRPr="001C3F62">
        <w:rPr>
          <w:rFonts w:ascii="Times New Roman" w:eastAsia="Times New Roman" w:hAnsi="Times New Roman" w:cs="Times New Roman"/>
          <w:i/>
          <w:iCs/>
          <w:color w:val="333333"/>
          <w:sz w:val="28"/>
          <w:szCs w:val="28"/>
          <w:vertAlign w:val="superscript"/>
          <w:lang w:val="en-US"/>
        </w:rPr>
        <w:t>t</w:t>
      </w:r>
      <w:r w:rsidRPr="001C3F62">
        <w:rPr>
          <w:rFonts w:ascii="Times New Roman" w:eastAsia="Times New Roman" w:hAnsi="Times New Roman" w:cs="Times New Roman"/>
          <w:color w:val="333333"/>
          <w:sz w:val="28"/>
          <w:szCs w:val="28"/>
          <w:lang w:val="en-US"/>
        </w:rPr>
        <w:t> </w:t>
      </w:r>
      <w:r w:rsidRPr="001C3F62">
        <w:rPr>
          <w:rFonts w:ascii="Times New Roman" w:eastAsia="Times New Roman" w:hAnsi="Times New Roman" w:cs="Times New Roman"/>
          <w:color w:val="333333"/>
          <w:sz w:val="28"/>
          <w:szCs w:val="28"/>
        </w:rPr>
        <w:t>→ </w:t>
      </w:r>
      <w:r w:rsidRPr="001C3F62">
        <w:rPr>
          <w:rFonts w:ascii="Times New Roman" w:eastAsia="Times New Roman" w:hAnsi="Times New Roman" w:cs="Times New Roman"/>
          <w:color w:val="333333"/>
          <w:sz w:val="28"/>
          <w:szCs w:val="28"/>
          <w:lang w:val="nl-NL"/>
        </w:rPr>
        <w:t>R</w:t>
      </w:r>
      <w:r w:rsidRPr="001C3F62">
        <w:rPr>
          <w:rFonts w:ascii="Times New Roman" w:eastAsia="Times New Roman" w:hAnsi="Times New Roman" w:cs="Times New Roman"/>
          <w:color w:val="333333"/>
          <w:sz w:val="28"/>
          <w:szCs w:val="28"/>
        </w:rPr>
        <w:t>-</w:t>
      </w:r>
      <w:r w:rsidRPr="001C3F62">
        <w:rPr>
          <w:rFonts w:ascii="Times New Roman" w:eastAsia="Times New Roman" w:hAnsi="Times New Roman" w:cs="Times New Roman"/>
          <w:color w:val="333333"/>
          <w:sz w:val="28"/>
          <w:szCs w:val="28"/>
          <w:lang w:val="nl-NL"/>
        </w:rPr>
        <w:t>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 + </w:t>
      </w:r>
      <w:r w:rsidRPr="001C3F62">
        <w:rPr>
          <w:rFonts w:ascii="Times New Roman" w:eastAsia="Times New Roman" w:hAnsi="Times New Roman" w:cs="Times New Roman"/>
          <w:color w:val="333333"/>
          <w:sz w:val="28"/>
          <w:szCs w:val="28"/>
          <w:lang w:val="nl-NL"/>
        </w:rPr>
        <w:t>Na</w:t>
      </w:r>
      <w:proofErr w:type="gramStart"/>
      <w:r w:rsidRPr="001C3F62">
        <w:rPr>
          <w:rFonts w:ascii="Times New Roman" w:eastAsia="Times New Roman" w:hAnsi="Times New Roman" w:cs="Times New Roman"/>
          <w:color w:val="333333"/>
          <w:sz w:val="28"/>
          <w:szCs w:val="28"/>
        </w:rPr>
        <w:t>Г</w:t>
      </w:r>
      <w:proofErr w:type="gramEnd"/>
      <w:r w:rsidRPr="001C3F62">
        <w:rPr>
          <w:rFonts w:ascii="Times New Roman" w:eastAsia="Times New Roman" w:hAnsi="Times New Roman" w:cs="Times New Roman"/>
          <w:color w:val="333333"/>
          <w:sz w:val="28"/>
          <w:szCs w:val="28"/>
        </w:rPr>
        <w:t xml:space="preserve"> + </w:t>
      </w:r>
      <w:r w:rsidRPr="001C3F62">
        <w:rPr>
          <w:rFonts w:ascii="Times New Roman" w:eastAsia="Times New Roman" w:hAnsi="Times New Roman" w:cs="Times New Roman"/>
          <w:color w:val="333333"/>
          <w:sz w:val="28"/>
          <w:szCs w:val="28"/>
          <w:lang w:val="en-US"/>
        </w:rPr>
        <w:t>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lang w:val="en-US"/>
        </w:rPr>
        <w:t>O</w:t>
      </w:r>
    </w:p>
    <w:p w:rsidR="00EB17C5" w:rsidRPr="00C85015" w:rsidRDefault="00EB17C5" w:rsidP="00C85015">
      <w:pPr>
        <w:shd w:val="clear" w:color="auto" w:fill="EEE8DD"/>
        <w:spacing w:after="0" w:line="360" w:lineRule="auto"/>
        <w:jc w:val="both"/>
        <w:rPr>
          <w:rFonts w:ascii="Georgia" w:eastAsia="Times New Roman" w:hAnsi="Georgia" w:cs="Times New Roman"/>
          <w:color w:val="000000" w:themeColor="text1"/>
          <w:sz w:val="28"/>
          <w:szCs w:val="28"/>
        </w:rPr>
      </w:pPr>
      <w:r w:rsidRPr="00C85015">
        <w:rPr>
          <w:rFonts w:ascii="Times New Roman" w:eastAsia="Times New Roman" w:hAnsi="Times New Roman" w:cs="Times New Roman"/>
          <w:b/>
          <w:color w:val="000000" w:themeColor="text1"/>
          <w:sz w:val="28"/>
          <w:szCs w:val="28"/>
        </w:rPr>
        <w:t>4. </w:t>
      </w:r>
      <w:r w:rsidRPr="00E60365">
        <w:rPr>
          <w:rFonts w:ascii="Times New Roman" w:eastAsia="Times New Roman" w:hAnsi="Times New Roman" w:cs="Times New Roman"/>
          <w:b/>
          <w:iCs/>
          <w:color w:val="000000" w:themeColor="text1"/>
          <w:sz w:val="28"/>
          <w:szCs w:val="28"/>
        </w:rPr>
        <w:t>Действием галогеналканов на первичные алифатические и ароматические амины</w:t>
      </w:r>
      <w:r w:rsidRPr="00C85015">
        <w:rPr>
          <w:rFonts w:ascii="Times New Roman" w:eastAsia="Times New Roman" w:hAnsi="Times New Roman" w:cs="Times New Roman"/>
          <w:i/>
          <w:iCs/>
          <w:color w:val="000000" w:themeColor="text1"/>
          <w:sz w:val="28"/>
          <w:szCs w:val="28"/>
        </w:rPr>
        <w:t xml:space="preserve"> (</w:t>
      </w:r>
      <w:r w:rsidRPr="00C85015">
        <w:rPr>
          <w:rFonts w:ascii="Times New Roman" w:eastAsia="Times New Roman" w:hAnsi="Times New Roman" w:cs="Times New Roman"/>
          <w:color w:val="000000" w:themeColor="text1"/>
          <w:sz w:val="28"/>
          <w:szCs w:val="28"/>
        </w:rPr>
        <w:t>получают вторичные и третичные амины, в том числе, смешанные):</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5162550" cy="971550"/>
            <wp:effectExtent l="0" t="0" r="0" b="0"/>
            <wp:docPr id="371" name="Рисунок 371" descr="https://www.sites.google.com/site/himulacom/_/rsrc/1315460516513/zvonok-na-urok/10-klass---tretij-god-obucenia/urok-no53-aminy-stroenie-i-svojstva-aminov-predelnogo-rada-anilin-kak-predstavitel-aromaticeskih-aminov/n63208.gif">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ites.google.com/site/himulacom/_/rsrc/1315460516513/zvonok-na-urok/10-klass---tretij-god-obucenia/urok-no53-aminy-stroenie-i-svojstva-aminov-predelnogo-rada-anilin-kak-predstavitel-aromaticeskih-aminov/n63208.gif">
                      <a:hlinkClick r:id="rId240"/>
                    </pic:cNvPr>
                    <pic:cNvPicPr>
                      <a:picLocks noChangeAspect="1" noChangeArrowheads="1"/>
                    </pic:cNvPicPr>
                  </pic:nvPicPr>
                  <pic:blipFill>
                    <a:blip r:embed="rId241" cstate="print"/>
                    <a:srcRect/>
                    <a:stretch>
                      <a:fillRect/>
                    </a:stretch>
                  </pic:blipFill>
                  <pic:spPr bwMode="auto">
                    <a:xfrm>
                      <a:off x="0" y="0"/>
                      <a:ext cx="5162550" cy="971550"/>
                    </a:xfrm>
                    <a:prstGeom prst="rect">
                      <a:avLst/>
                    </a:prstGeom>
                    <a:noFill/>
                    <a:ln w="9525">
                      <a:noFill/>
                      <a:miter lim="800000"/>
                      <a:headEnd/>
                      <a:tailEnd/>
                    </a:ln>
                  </pic:spPr>
                </pic:pic>
              </a:graphicData>
            </a:graphic>
          </wp:inline>
        </w:drawing>
      </w:r>
    </w:p>
    <w:p w:rsidR="00EB17C5" w:rsidRPr="007B7EB1" w:rsidRDefault="00E60365" w:rsidP="00EB17C5">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EB17C5" w:rsidRPr="007B7EB1">
        <w:rPr>
          <w:rFonts w:ascii="Times New Roman" w:eastAsia="Times New Roman" w:hAnsi="Times New Roman" w:cs="Times New Roman"/>
          <w:b/>
          <w:bCs/>
          <w:color w:val="000000" w:themeColor="text1"/>
          <w:sz w:val="28"/>
          <w:szCs w:val="28"/>
        </w:rPr>
        <w:t xml:space="preserve"> Физические свойства аминов</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b/>
          <w:bCs/>
          <w:i/>
          <w:iCs/>
          <w:color w:val="333333"/>
          <w:sz w:val="28"/>
          <w:szCs w:val="28"/>
        </w:rPr>
        <w:t>Метиламин, диметиламин и триметиламин</w:t>
      </w:r>
      <w:r w:rsidRPr="00EB17C5">
        <w:rPr>
          <w:rFonts w:ascii="Times New Roman" w:eastAsia="Times New Roman" w:hAnsi="Times New Roman" w:cs="Times New Roman"/>
          <w:color w:val="333333"/>
          <w:sz w:val="28"/>
          <w:szCs w:val="28"/>
        </w:rPr>
        <w:t> — газы, средние члены алифатического ряда - жидкости, высшие — твердые вещества. Низшие амины имеют характерный «рыбный» запах, высшие не имеют запаха.</w:t>
      </w:r>
    </w:p>
    <w:p w:rsidR="00EB17C5" w:rsidRPr="000B7F3E" w:rsidRDefault="00EB17C5" w:rsidP="00C85015">
      <w:pPr>
        <w:shd w:val="clear" w:color="auto" w:fill="EEE8DD"/>
        <w:spacing w:after="0" w:line="360" w:lineRule="auto"/>
        <w:ind w:firstLine="567"/>
        <w:jc w:val="both"/>
        <w:rPr>
          <w:rFonts w:ascii="Georgia" w:eastAsia="Times New Roman" w:hAnsi="Georgia" w:cs="Times New Roman"/>
          <w:color w:val="333333"/>
          <w:sz w:val="20"/>
          <w:szCs w:val="20"/>
        </w:rPr>
      </w:pPr>
      <w:r w:rsidRPr="00EB17C5">
        <w:rPr>
          <w:rFonts w:ascii="Times New Roman" w:eastAsia="Times New Roman" w:hAnsi="Times New Roman" w:cs="Times New Roman"/>
          <w:color w:val="333333"/>
          <w:sz w:val="28"/>
          <w:szCs w:val="28"/>
        </w:rPr>
        <w:t xml:space="preserve">Связь N–H является полярной, поэтому первичные и вторичные амины образуют межмолекулярные водородные связи (несколько более слабые, чем Н-связи с участием группы </w:t>
      </w:r>
      <w:proofErr w:type="gramStart"/>
      <w:r w:rsidRPr="00EB17C5">
        <w:rPr>
          <w:rFonts w:ascii="Times New Roman" w:eastAsia="Times New Roman" w:hAnsi="Times New Roman" w:cs="Times New Roman"/>
          <w:color w:val="333333"/>
          <w:sz w:val="28"/>
          <w:szCs w:val="28"/>
        </w:rPr>
        <w:t>О–Н</w:t>
      </w:r>
      <w:proofErr w:type="gramEnd"/>
      <w:r w:rsidRPr="000B7F3E">
        <w:rPr>
          <w:rFonts w:ascii="Times New Roman" w:eastAsia="Times New Roman" w:hAnsi="Times New Roman" w:cs="Times New Roman"/>
          <w:color w:val="333333"/>
          <w:sz w:val="24"/>
          <w:szCs w:val="24"/>
        </w:rPr>
        <w:t>).</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2505075" cy="781050"/>
            <wp:effectExtent l="19050" t="0" r="9525" b="0"/>
            <wp:docPr id="372" name="Рисунок 372" descr="https://www.sites.google.com/site/himulacom/_/rsrc/1315460516512/zvonok-na-urok/10-klass---tretij-god-obucenia/urok-no53-aminy-stroenie-i-svojstva-aminov-predelnogo-rada-anilin-kak-predstavitel-aromaticeskih-aminov/n2311.gif">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ites.google.com/site/himulacom/_/rsrc/1315460516512/zvonok-na-urok/10-klass---tretij-god-obucenia/urok-no53-aminy-stroenie-i-svojstva-aminov-predelnogo-rada-anilin-kak-predstavitel-aromaticeskih-aminov/n2311.gif">
                      <a:hlinkClick r:id="rId242"/>
                    </pic:cNvPr>
                    <pic:cNvPicPr>
                      <a:picLocks noChangeAspect="1" noChangeArrowheads="1"/>
                    </pic:cNvPicPr>
                  </pic:nvPicPr>
                  <pic:blipFill>
                    <a:blip r:embed="rId243" cstate="print"/>
                    <a:srcRect/>
                    <a:stretch>
                      <a:fillRect/>
                    </a:stretch>
                  </pic:blipFill>
                  <pic:spPr bwMode="auto">
                    <a:xfrm>
                      <a:off x="0" y="0"/>
                      <a:ext cx="2505075" cy="781050"/>
                    </a:xfrm>
                    <a:prstGeom prst="rect">
                      <a:avLst/>
                    </a:prstGeom>
                    <a:noFill/>
                    <a:ln w="9525">
                      <a:noFill/>
                      <a:miter lim="800000"/>
                      <a:headEnd/>
                      <a:tailEnd/>
                    </a:ln>
                  </pic:spPr>
                </pic:pic>
              </a:graphicData>
            </a:graphic>
          </wp:inline>
        </w:drawing>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color w:val="333333"/>
          <w:sz w:val="28"/>
          <w:szCs w:val="28"/>
        </w:rPr>
        <w:lastRenderedPageBreak/>
        <w:t>Это объясняет относительно высокую температуру кипения аминов по сравнению с неполярными соединениями со сходной молекулярной массой. Например:</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2952750" cy="381000"/>
            <wp:effectExtent l="19050" t="0" r="0" b="0"/>
            <wp:docPr id="373" name="Рисунок 373" descr="https://www.sites.google.com/site/himulacom/_/rsrc/1315460516512/zvonok-na-urok/10-klass---tretij-god-obucenia/urok-no53-aminy-stroenie-i-svojstva-aminov-predelnogo-rada-anilin-kak-predstavitel-aromaticeskih-aminov/n2312.gif">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ites.google.com/site/himulacom/_/rsrc/1315460516512/zvonok-na-urok/10-klass---tretij-god-obucenia/urok-no53-aminy-stroenie-i-svojstva-aminov-predelnogo-rada-anilin-kak-predstavitel-aromaticeskih-aminov/n2312.gif">
                      <a:hlinkClick r:id="rId244"/>
                    </pic:cNvPr>
                    <pic:cNvPicPr>
                      <a:picLocks noChangeAspect="1" noChangeArrowheads="1"/>
                    </pic:cNvPicPr>
                  </pic:nvPicPr>
                  <pic:blipFill>
                    <a:blip r:embed="rId245" cstate="print"/>
                    <a:srcRect/>
                    <a:stretch>
                      <a:fillRect/>
                    </a:stretch>
                  </pic:blipFill>
                  <pic:spPr bwMode="auto">
                    <a:xfrm>
                      <a:off x="0" y="0"/>
                      <a:ext cx="2952750" cy="381000"/>
                    </a:xfrm>
                    <a:prstGeom prst="rect">
                      <a:avLst/>
                    </a:prstGeom>
                    <a:noFill/>
                    <a:ln w="9525">
                      <a:noFill/>
                      <a:miter lim="800000"/>
                      <a:headEnd/>
                      <a:tailEnd/>
                    </a:ln>
                  </pic:spPr>
                </pic:pic>
              </a:graphicData>
            </a:graphic>
          </wp:inline>
        </w:drawing>
      </w:r>
    </w:p>
    <w:p w:rsidR="00EB17C5" w:rsidRPr="00EB17C5" w:rsidRDefault="00EB17C5" w:rsidP="00C85015">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EB17C5">
        <w:rPr>
          <w:rFonts w:ascii="Times New Roman" w:eastAsia="Times New Roman" w:hAnsi="Times New Roman" w:cs="Times New Roman"/>
          <w:color w:val="333333"/>
          <w:sz w:val="28"/>
          <w:szCs w:val="28"/>
        </w:rPr>
        <w:t>Третичные амины не образуют ассоциирующих водородных связей (отсутствует группа N–H). Поэтому их температуры кипения ниже, чем у изомерных первичных и вторичных аминов (триэтиламин кипит при 89</w:t>
      </w:r>
      <w:proofErr w:type="gramStart"/>
      <w:r w:rsidRPr="00EB17C5">
        <w:rPr>
          <w:rFonts w:ascii="Times New Roman" w:eastAsia="Times New Roman" w:hAnsi="Times New Roman" w:cs="Times New Roman"/>
          <w:color w:val="333333"/>
          <w:sz w:val="28"/>
          <w:szCs w:val="28"/>
        </w:rPr>
        <w:t> °С</w:t>
      </w:r>
      <w:proofErr w:type="gramEnd"/>
      <w:r w:rsidRPr="00EB17C5">
        <w:rPr>
          <w:rFonts w:ascii="Times New Roman" w:eastAsia="Times New Roman" w:hAnsi="Times New Roman" w:cs="Times New Roman"/>
          <w:color w:val="333333"/>
          <w:sz w:val="28"/>
          <w:szCs w:val="28"/>
        </w:rPr>
        <w:t>, а </w:t>
      </w:r>
      <w:r w:rsidRPr="00EB17C5">
        <w:rPr>
          <w:rFonts w:ascii="Times New Roman" w:eastAsia="Times New Roman" w:hAnsi="Times New Roman" w:cs="Times New Roman"/>
          <w:i/>
          <w:iCs/>
          <w:color w:val="333333"/>
          <w:sz w:val="28"/>
          <w:szCs w:val="28"/>
        </w:rPr>
        <w:t>н</w:t>
      </w:r>
      <w:r w:rsidRPr="00EB17C5">
        <w:rPr>
          <w:rFonts w:ascii="Times New Roman" w:eastAsia="Times New Roman" w:hAnsi="Times New Roman" w:cs="Times New Roman"/>
          <w:color w:val="333333"/>
          <w:sz w:val="28"/>
          <w:szCs w:val="28"/>
        </w:rPr>
        <w:t>-гексиламин – при 133 °С).</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color w:val="333333"/>
          <w:sz w:val="28"/>
          <w:szCs w:val="28"/>
        </w:rPr>
        <w:t>По сравнению со спиртами алифатические амины имеют более низкие температуры кипения (т. кип</w:t>
      </w:r>
      <w:proofErr w:type="gramStart"/>
      <w:r w:rsidRPr="00EB17C5">
        <w:rPr>
          <w:rFonts w:ascii="Times New Roman" w:eastAsia="Times New Roman" w:hAnsi="Times New Roman" w:cs="Times New Roman"/>
          <w:color w:val="333333"/>
          <w:sz w:val="28"/>
          <w:szCs w:val="28"/>
        </w:rPr>
        <w:t>.</w:t>
      </w:r>
      <w:proofErr w:type="gramEnd"/>
      <w:r w:rsidRPr="00EB17C5">
        <w:rPr>
          <w:rFonts w:ascii="Times New Roman" w:eastAsia="Times New Roman" w:hAnsi="Times New Roman" w:cs="Times New Roman"/>
          <w:color w:val="333333"/>
          <w:sz w:val="28"/>
          <w:szCs w:val="28"/>
        </w:rPr>
        <w:t xml:space="preserve"> </w:t>
      </w:r>
      <w:proofErr w:type="gramStart"/>
      <w:r w:rsidRPr="00EB17C5">
        <w:rPr>
          <w:rFonts w:ascii="Times New Roman" w:eastAsia="Times New Roman" w:hAnsi="Times New Roman" w:cs="Times New Roman"/>
          <w:color w:val="333333"/>
          <w:sz w:val="28"/>
          <w:szCs w:val="28"/>
        </w:rPr>
        <w:t>м</w:t>
      </w:r>
      <w:proofErr w:type="gramEnd"/>
      <w:r w:rsidRPr="00EB17C5">
        <w:rPr>
          <w:rFonts w:ascii="Times New Roman" w:eastAsia="Times New Roman" w:hAnsi="Times New Roman" w:cs="Times New Roman"/>
          <w:color w:val="333333"/>
          <w:sz w:val="28"/>
          <w:szCs w:val="28"/>
        </w:rPr>
        <w:t>етиламина -6 °С, т. кип. метанола +64,5 °С). Это свидетельствует о том, что амины ассоциированы в меньшей степени, чем спирты, поскольку прочность водородных связей с атомом азота меньше, чем с участием более электроотрицательного кислорода.</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color w:val="333333"/>
          <w:sz w:val="28"/>
          <w:szCs w:val="28"/>
        </w:rPr>
        <w:t>При обычной температуре только низшие алифатические амины CH</w:t>
      </w:r>
      <w:r w:rsidRPr="00EB17C5">
        <w:rPr>
          <w:rFonts w:ascii="Times New Roman" w:eastAsia="Times New Roman" w:hAnsi="Times New Roman" w:cs="Times New Roman"/>
          <w:color w:val="333333"/>
          <w:sz w:val="28"/>
          <w:szCs w:val="28"/>
          <w:vertAlign w:val="subscript"/>
        </w:rPr>
        <w:t>3</w:t>
      </w:r>
      <w:r w:rsidRPr="00EB17C5">
        <w:rPr>
          <w:rFonts w:ascii="Times New Roman" w:eastAsia="Times New Roman" w:hAnsi="Times New Roman" w:cs="Times New Roman"/>
          <w:color w:val="333333"/>
          <w:sz w:val="28"/>
          <w:szCs w:val="28"/>
        </w:rPr>
        <w:t>NH</w:t>
      </w:r>
      <w:r w:rsidRPr="00EB17C5">
        <w:rPr>
          <w:rFonts w:ascii="Times New Roman" w:eastAsia="Times New Roman" w:hAnsi="Times New Roman" w:cs="Times New Roman"/>
          <w:color w:val="333333"/>
          <w:sz w:val="28"/>
          <w:szCs w:val="28"/>
          <w:vertAlign w:val="subscript"/>
        </w:rPr>
        <w:t>2</w:t>
      </w:r>
      <w:r w:rsidRPr="00EB17C5">
        <w:rPr>
          <w:rFonts w:ascii="Times New Roman" w:eastAsia="Times New Roman" w:hAnsi="Times New Roman" w:cs="Times New Roman"/>
          <w:color w:val="333333"/>
          <w:sz w:val="28"/>
          <w:szCs w:val="28"/>
        </w:rPr>
        <w:t>, (CH</w:t>
      </w:r>
      <w:r w:rsidRPr="00EB17C5">
        <w:rPr>
          <w:rFonts w:ascii="Times New Roman" w:eastAsia="Times New Roman" w:hAnsi="Times New Roman" w:cs="Times New Roman"/>
          <w:color w:val="333333"/>
          <w:sz w:val="28"/>
          <w:szCs w:val="28"/>
          <w:vertAlign w:val="subscript"/>
        </w:rPr>
        <w:t>3</w:t>
      </w:r>
      <w:r w:rsidRPr="00EB17C5">
        <w:rPr>
          <w:rFonts w:ascii="Times New Roman" w:eastAsia="Times New Roman" w:hAnsi="Times New Roman" w:cs="Times New Roman"/>
          <w:color w:val="333333"/>
          <w:sz w:val="28"/>
          <w:szCs w:val="28"/>
        </w:rPr>
        <w:t>)</w:t>
      </w:r>
      <w:r w:rsidRPr="00EB17C5">
        <w:rPr>
          <w:rFonts w:ascii="Times New Roman" w:eastAsia="Times New Roman" w:hAnsi="Times New Roman" w:cs="Times New Roman"/>
          <w:color w:val="333333"/>
          <w:sz w:val="28"/>
          <w:szCs w:val="28"/>
          <w:vertAlign w:val="subscript"/>
        </w:rPr>
        <w:t>2</w:t>
      </w:r>
      <w:r w:rsidRPr="00EB17C5">
        <w:rPr>
          <w:rFonts w:ascii="Times New Roman" w:eastAsia="Times New Roman" w:hAnsi="Times New Roman" w:cs="Times New Roman"/>
          <w:color w:val="333333"/>
          <w:sz w:val="28"/>
          <w:szCs w:val="28"/>
        </w:rPr>
        <w:t>NH и (CH</w:t>
      </w:r>
      <w:r w:rsidRPr="00EB17C5">
        <w:rPr>
          <w:rFonts w:ascii="Times New Roman" w:eastAsia="Times New Roman" w:hAnsi="Times New Roman" w:cs="Times New Roman"/>
          <w:color w:val="333333"/>
          <w:sz w:val="28"/>
          <w:szCs w:val="28"/>
          <w:vertAlign w:val="subscript"/>
        </w:rPr>
        <w:t>3</w:t>
      </w:r>
      <w:r w:rsidRPr="00EB17C5">
        <w:rPr>
          <w:rFonts w:ascii="Times New Roman" w:eastAsia="Times New Roman" w:hAnsi="Times New Roman" w:cs="Times New Roman"/>
          <w:color w:val="333333"/>
          <w:sz w:val="28"/>
          <w:szCs w:val="28"/>
        </w:rPr>
        <w:t>)</w:t>
      </w:r>
      <w:r w:rsidRPr="00EB17C5">
        <w:rPr>
          <w:rFonts w:ascii="Times New Roman" w:eastAsia="Times New Roman" w:hAnsi="Times New Roman" w:cs="Times New Roman"/>
          <w:color w:val="333333"/>
          <w:sz w:val="28"/>
          <w:szCs w:val="28"/>
          <w:vertAlign w:val="subscript"/>
        </w:rPr>
        <w:t>3</w:t>
      </w:r>
      <w:r w:rsidRPr="00EB17C5">
        <w:rPr>
          <w:rFonts w:ascii="Times New Roman" w:eastAsia="Times New Roman" w:hAnsi="Times New Roman" w:cs="Times New Roman"/>
          <w:color w:val="333333"/>
          <w:sz w:val="28"/>
          <w:szCs w:val="28"/>
        </w:rPr>
        <w:t>N – газы (с запахом аммиака), средние гомологи – жидкости (с резким рыбным запахом), высшие – твердые вещества без запаха. Ароматические амины – бесцветные высококипящие жидкости или твердые вещества. Амины способны к образованию водородных связей с водой:</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003F5C"/>
          <w:sz w:val="24"/>
          <w:szCs w:val="24"/>
        </w:rPr>
        <w:drawing>
          <wp:inline distT="0" distB="0" distL="0" distR="0">
            <wp:extent cx="2305050" cy="771525"/>
            <wp:effectExtent l="19050" t="0" r="0" b="0"/>
            <wp:docPr id="374" name="Рисунок 374" descr="https://www.sites.google.com/site/himulacom/_/rsrc/1315460516512/zvonok-na-urok/10-klass---tretij-god-obucenia/urok-no53-aminy-stroenie-i-svojstva-aminov-predelnogo-rada-anilin-kak-predstavitel-aromaticeskih-aminov/n2313.gif">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ites.google.com/site/himulacom/_/rsrc/1315460516512/zvonok-na-urok/10-klass---tretij-god-obucenia/urok-no53-aminy-stroenie-i-svojstva-aminov-predelnogo-rada-anilin-kak-predstavitel-aromaticeskih-aminov/n2313.gif">
                      <a:hlinkClick r:id="rId246"/>
                    </pic:cNvPr>
                    <pic:cNvPicPr>
                      <a:picLocks noChangeAspect="1" noChangeArrowheads="1"/>
                    </pic:cNvPicPr>
                  </pic:nvPicPr>
                  <pic:blipFill>
                    <a:blip r:embed="rId247" cstate="print"/>
                    <a:srcRect/>
                    <a:stretch>
                      <a:fillRect/>
                    </a:stretch>
                  </pic:blipFill>
                  <pic:spPr bwMode="auto">
                    <a:xfrm>
                      <a:off x="0" y="0"/>
                      <a:ext cx="2305050" cy="771525"/>
                    </a:xfrm>
                    <a:prstGeom prst="rect">
                      <a:avLst/>
                    </a:prstGeom>
                    <a:noFill/>
                    <a:ln w="9525">
                      <a:noFill/>
                      <a:miter lim="800000"/>
                      <a:headEnd/>
                      <a:tailEnd/>
                    </a:ln>
                  </pic:spPr>
                </pic:pic>
              </a:graphicData>
            </a:graphic>
          </wp:inline>
        </w:drawing>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color w:val="333333"/>
          <w:sz w:val="28"/>
          <w:szCs w:val="28"/>
        </w:rPr>
        <w:t>Поэтому низшие амины хорошо растворимы в воде. С увеличением числа и размеров углеводородных радикалов растворимость аминов в воде уменьшается, т.к. увеличиваются пространственные препятствия образованию водородных связей. Ароматические амины в воде практически не растворяются.</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b/>
          <w:bCs/>
          <w:i/>
          <w:iCs/>
          <w:color w:val="333333"/>
          <w:sz w:val="28"/>
          <w:szCs w:val="28"/>
        </w:rPr>
        <w:t>Анилин (фениламин) С</w:t>
      </w:r>
      <w:r w:rsidRPr="00EB17C5">
        <w:rPr>
          <w:rFonts w:ascii="Times New Roman" w:eastAsia="Times New Roman" w:hAnsi="Times New Roman" w:cs="Times New Roman"/>
          <w:b/>
          <w:bCs/>
          <w:i/>
          <w:iCs/>
          <w:color w:val="333333"/>
          <w:sz w:val="28"/>
          <w:szCs w:val="28"/>
          <w:vertAlign w:val="subscript"/>
        </w:rPr>
        <w:t>6</w:t>
      </w:r>
      <w:r w:rsidRPr="00EB17C5">
        <w:rPr>
          <w:rFonts w:ascii="Times New Roman" w:eastAsia="Times New Roman" w:hAnsi="Times New Roman" w:cs="Times New Roman"/>
          <w:b/>
          <w:bCs/>
          <w:i/>
          <w:iCs/>
          <w:color w:val="333333"/>
          <w:sz w:val="28"/>
          <w:szCs w:val="28"/>
        </w:rPr>
        <w:t>H</w:t>
      </w:r>
      <w:r w:rsidRPr="00EB17C5">
        <w:rPr>
          <w:rFonts w:ascii="Times New Roman" w:eastAsia="Times New Roman" w:hAnsi="Times New Roman" w:cs="Times New Roman"/>
          <w:b/>
          <w:bCs/>
          <w:i/>
          <w:iCs/>
          <w:color w:val="333333"/>
          <w:sz w:val="28"/>
          <w:szCs w:val="28"/>
          <w:vertAlign w:val="subscript"/>
        </w:rPr>
        <w:t>5</w:t>
      </w:r>
      <w:r w:rsidRPr="00EB17C5">
        <w:rPr>
          <w:rFonts w:ascii="Times New Roman" w:eastAsia="Times New Roman" w:hAnsi="Times New Roman" w:cs="Times New Roman"/>
          <w:b/>
          <w:bCs/>
          <w:i/>
          <w:iCs/>
          <w:color w:val="333333"/>
          <w:sz w:val="28"/>
          <w:szCs w:val="28"/>
        </w:rPr>
        <w:t>NH</w:t>
      </w:r>
      <w:r w:rsidRPr="00EB17C5">
        <w:rPr>
          <w:rFonts w:ascii="Times New Roman" w:eastAsia="Times New Roman" w:hAnsi="Times New Roman" w:cs="Times New Roman"/>
          <w:b/>
          <w:bCs/>
          <w:i/>
          <w:iCs/>
          <w:color w:val="333333"/>
          <w:sz w:val="28"/>
          <w:szCs w:val="28"/>
          <w:vertAlign w:val="subscript"/>
        </w:rPr>
        <w:t>2</w:t>
      </w:r>
      <w:r w:rsidRPr="00EB17C5">
        <w:rPr>
          <w:rFonts w:ascii="Times New Roman" w:eastAsia="Times New Roman" w:hAnsi="Times New Roman" w:cs="Times New Roman"/>
          <w:color w:val="333333"/>
          <w:sz w:val="28"/>
          <w:szCs w:val="28"/>
        </w:rPr>
        <w:t> – важнейший из ароматических аминов:</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b/>
          <w:color w:val="333333"/>
          <w:sz w:val="28"/>
          <w:szCs w:val="28"/>
        </w:rPr>
        <w:lastRenderedPageBreak/>
        <w:t>Анилин</w:t>
      </w:r>
      <w:r w:rsidRPr="00EB17C5">
        <w:rPr>
          <w:rFonts w:ascii="Times New Roman" w:eastAsia="Times New Roman" w:hAnsi="Times New Roman" w:cs="Times New Roman"/>
          <w:color w:val="333333"/>
          <w:sz w:val="28"/>
          <w:szCs w:val="28"/>
        </w:rPr>
        <w:t xml:space="preserve"> представляет собой бесцветную маслянистую жидкость с характерным запахом (т. кип. 184</w:t>
      </w:r>
      <w:proofErr w:type="gramStart"/>
      <w:r w:rsidRPr="00EB17C5">
        <w:rPr>
          <w:rFonts w:ascii="Times New Roman" w:eastAsia="Times New Roman" w:hAnsi="Times New Roman" w:cs="Times New Roman"/>
          <w:color w:val="333333"/>
          <w:sz w:val="28"/>
          <w:szCs w:val="28"/>
        </w:rPr>
        <w:t> °С</w:t>
      </w:r>
      <w:proofErr w:type="gramEnd"/>
      <w:r w:rsidRPr="00EB17C5">
        <w:rPr>
          <w:rFonts w:ascii="Times New Roman" w:eastAsia="Times New Roman" w:hAnsi="Times New Roman" w:cs="Times New Roman"/>
          <w:color w:val="333333"/>
          <w:sz w:val="28"/>
          <w:szCs w:val="28"/>
        </w:rPr>
        <w:t>, т. пл. – 6 °С). На воздухе быстро окисляется и приобретает красно-бурую окраску. Ядовит.</w:t>
      </w:r>
    </w:p>
    <w:p w:rsidR="00EB17C5" w:rsidRPr="007B7EB1" w:rsidRDefault="00EB17C5" w:rsidP="00E60365">
      <w:pPr>
        <w:shd w:val="clear" w:color="auto" w:fill="EEE8DD"/>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r w:rsidRPr="007B7EB1">
        <w:rPr>
          <w:rFonts w:ascii="Times New Roman" w:eastAsia="Times New Roman" w:hAnsi="Times New Roman" w:cs="Times New Roman"/>
          <w:b/>
          <w:bCs/>
          <w:color w:val="000000" w:themeColor="text1"/>
          <w:sz w:val="28"/>
          <w:szCs w:val="28"/>
        </w:rPr>
        <w:t>Химические свойства аминов (на примере анилина)</w:t>
      </w:r>
    </w:p>
    <w:p w:rsidR="00EB17C5" w:rsidRPr="00EB17C5" w:rsidRDefault="00EB17C5" w:rsidP="00EB17C5">
      <w:pPr>
        <w:spacing w:after="0" w:line="240" w:lineRule="auto"/>
        <w:rPr>
          <w:rFonts w:ascii="Times New Roman" w:eastAsia="Times New Roman" w:hAnsi="Times New Roman" w:cs="Times New Roman"/>
          <w:sz w:val="28"/>
          <w:szCs w:val="28"/>
        </w:rPr>
      </w:pPr>
      <w:r w:rsidRPr="00EB17C5">
        <w:rPr>
          <w:rFonts w:ascii="Times New Roman" w:eastAsia="Times New Roman" w:hAnsi="Times New Roman" w:cs="Times New Roman"/>
          <w:color w:val="000000"/>
          <w:sz w:val="28"/>
          <w:szCs w:val="28"/>
        </w:rPr>
        <w:t xml:space="preserve">1). </w:t>
      </w:r>
      <w:r w:rsidRPr="00EB17C5">
        <w:rPr>
          <w:rFonts w:ascii="Times New Roman" w:eastAsia="Times New Roman" w:hAnsi="Times New Roman" w:cs="Times New Roman"/>
          <w:b/>
          <w:bCs/>
          <w:i/>
          <w:iCs/>
          <w:color w:val="7030A0"/>
          <w:sz w:val="28"/>
          <w:szCs w:val="28"/>
          <w:u w:val="single"/>
        </w:rPr>
        <w:t>Реакция горения</w:t>
      </w:r>
      <w:r w:rsidRPr="00EB17C5">
        <w:rPr>
          <w:rFonts w:ascii="Times New Roman" w:eastAsia="Times New Roman" w:hAnsi="Times New Roman" w:cs="Times New Roman"/>
          <w:color w:val="333333"/>
          <w:sz w:val="28"/>
          <w:szCs w:val="28"/>
          <w:u w:val="single"/>
        </w:rPr>
        <w:t> (</w:t>
      </w:r>
      <w:r w:rsidRPr="00EB17C5">
        <w:rPr>
          <w:rFonts w:ascii="Times New Roman" w:eastAsia="Times New Roman" w:hAnsi="Times New Roman" w:cs="Times New Roman"/>
          <w:color w:val="333333"/>
          <w:sz w:val="28"/>
          <w:szCs w:val="28"/>
        </w:rPr>
        <w:t>полного окисления) аминов на примере анилина:</w:t>
      </w:r>
    </w:p>
    <w:p w:rsidR="00EB17C5" w:rsidRPr="00EB17C5" w:rsidRDefault="00EB17C5" w:rsidP="00EB17C5">
      <w:pPr>
        <w:shd w:val="clear" w:color="auto" w:fill="FFFFFF"/>
        <w:spacing w:after="0" w:line="360" w:lineRule="atLeast"/>
        <w:rPr>
          <w:rFonts w:ascii="Times New Roman" w:eastAsia="Times New Roman" w:hAnsi="Times New Roman" w:cs="Times New Roman"/>
          <w:color w:val="000000"/>
          <w:sz w:val="28"/>
          <w:szCs w:val="28"/>
          <w:lang w:val="en-US"/>
        </w:rPr>
      </w:pPr>
      <w:r w:rsidRPr="00EB17C5">
        <w:rPr>
          <w:rFonts w:ascii="Times New Roman" w:eastAsia="Times New Roman" w:hAnsi="Times New Roman" w:cs="Times New Roman"/>
          <w:color w:val="000000"/>
          <w:sz w:val="28"/>
          <w:szCs w:val="28"/>
          <w:lang w:val="en-US"/>
        </w:rPr>
        <w:t>4C</w:t>
      </w:r>
      <w:r w:rsidRPr="00EB17C5">
        <w:rPr>
          <w:rFonts w:ascii="Times New Roman" w:eastAsia="Times New Roman" w:hAnsi="Times New Roman" w:cs="Times New Roman"/>
          <w:color w:val="000000"/>
          <w:sz w:val="28"/>
          <w:szCs w:val="28"/>
          <w:vertAlign w:val="subscript"/>
          <w:lang w:val="en-US"/>
        </w:rPr>
        <w:t>6</w:t>
      </w:r>
      <w:r w:rsidRPr="00EB17C5">
        <w:rPr>
          <w:rFonts w:ascii="Times New Roman" w:eastAsia="Times New Roman" w:hAnsi="Times New Roman" w:cs="Times New Roman"/>
          <w:color w:val="000000"/>
          <w:sz w:val="28"/>
          <w:szCs w:val="28"/>
          <w:lang w:val="en-US"/>
        </w:rPr>
        <w:t>H</w:t>
      </w:r>
      <w:r w:rsidRPr="00EB17C5">
        <w:rPr>
          <w:rFonts w:ascii="Times New Roman" w:eastAsia="Times New Roman" w:hAnsi="Times New Roman" w:cs="Times New Roman"/>
          <w:color w:val="000000"/>
          <w:sz w:val="28"/>
          <w:szCs w:val="28"/>
          <w:vertAlign w:val="subscript"/>
          <w:lang w:val="en-US"/>
        </w:rPr>
        <w:t>5</w:t>
      </w:r>
      <w:r w:rsidRPr="00EB17C5">
        <w:rPr>
          <w:rFonts w:ascii="Times New Roman" w:eastAsia="Times New Roman" w:hAnsi="Times New Roman" w:cs="Times New Roman"/>
          <w:color w:val="000000"/>
          <w:sz w:val="28"/>
          <w:szCs w:val="28"/>
          <w:lang w:val="en-US"/>
        </w:rPr>
        <w:t>NH</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 xml:space="preserve"> + 31O</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 xml:space="preserve"> --&gt; 24CO</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 xml:space="preserve"> + 2N</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 xml:space="preserve"> + 14H</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O</w:t>
      </w:r>
    </w:p>
    <w:p w:rsidR="00EB17C5" w:rsidRPr="00EB17C5" w:rsidRDefault="00EB17C5" w:rsidP="00EB17C5">
      <w:pPr>
        <w:shd w:val="clear" w:color="auto" w:fill="EEE8DD"/>
        <w:tabs>
          <w:tab w:val="left" w:pos="4785"/>
          <w:tab w:val="left" w:pos="5745"/>
          <w:tab w:val="right" w:pos="9355"/>
        </w:tabs>
        <w:spacing w:before="100" w:beforeAutospacing="1" w:after="100" w:afterAutospacing="1" w:line="240" w:lineRule="auto"/>
        <w:rPr>
          <w:rFonts w:ascii="Times New Roman" w:eastAsia="Times New Roman" w:hAnsi="Times New Roman" w:cs="Times New Roman"/>
          <w:b/>
          <w:i/>
          <w:iCs/>
          <w:color w:val="333333"/>
          <w:sz w:val="28"/>
          <w:szCs w:val="28"/>
        </w:rPr>
      </w:pPr>
      <w:r w:rsidRPr="00EB17C5">
        <w:rPr>
          <w:rFonts w:ascii="Times New Roman" w:eastAsia="Times New Roman" w:hAnsi="Times New Roman" w:cs="Times New Roman"/>
          <w:b/>
          <w:i/>
          <w:iCs/>
          <w:color w:val="333333"/>
          <w:sz w:val="28"/>
          <w:szCs w:val="28"/>
          <w:lang w:val="en-US"/>
        </w:rPr>
        <w:t xml:space="preserve">2). </w:t>
      </w:r>
      <w:r w:rsidRPr="00EB17C5">
        <w:rPr>
          <w:rFonts w:ascii="Times New Roman" w:eastAsia="Times New Roman" w:hAnsi="Times New Roman" w:cs="Times New Roman"/>
          <w:b/>
          <w:i/>
          <w:iCs/>
          <w:color w:val="333333"/>
          <w:sz w:val="28"/>
          <w:szCs w:val="28"/>
          <w:u w:val="single"/>
        </w:rPr>
        <w:t>Окисление анилина дихроматом калия:</w:t>
      </w:r>
      <w:r w:rsidRPr="00EB17C5">
        <w:rPr>
          <w:rFonts w:ascii="Times New Roman" w:eastAsia="Times New Roman" w:hAnsi="Times New Roman" w:cs="Times New Roman"/>
          <w:b/>
          <w:i/>
          <w:iCs/>
          <w:color w:val="333333"/>
          <w:sz w:val="28"/>
          <w:szCs w:val="28"/>
        </w:rPr>
        <w:tab/>
        <w:t xml:space="preserve">(получение красителей – </w:t>
      </w:r>
      <w:r w:rsidRPr="00EB17C5">
        <w:rPr>
          <w:rFonts w:ascii="Times New Roman" w:eastAsia="Times New Roman" w:hAnsi="Times New Roman" w:cs="Times New Roman"/>
          <w:b/>
          <w:i/>
          <w:iCs/>
          <w:color w:val="333333"/>
          <w:sz w:val="28"/>
          <w:szCs w:val="28"/>
          <w:u w:val="single"/>
        </w:rPr>
        <w:t>черный анилин</w:t>
      </w:r>
      <w:r w:rsidRPr="00EB17C5">
        <w:rPr>
          <w:rFonts w:ascii="Times New Roman" w:eastAsia="Times New Roman" w:hAnsi="Times New Roman" w:cs="Times New Roman"/>
          <w:b/>
          <w:i/>
          <w:iCs/>
          <w:color w:val="333333"/>
          <w:sz w:val="28"/>
          <w:szCs w:val="28"/>
        </w:rPr>
        <w:t>):</w:t>
      </w:r>
    </w:p>
    <w:p w:rsidR="00EB17C5" w:rsidRPr="00EB17C5" w:rsidRDefault="00EB17C5" w:rsidP="00C85015">
      <w:pPr>
        <w:pStyle w:val="aa"/>
        <w:shd w:val="clear" w:color="auto" w:fill="FFFFFF"/>
        <w:spacing w:before="0" w:beforeAutospacing="0" w:after="0" w:afterAutospacing="0" w:line="360" w:lineRule="auto"/>
        <w:ind w:firstLine="567"/>
        <w:jc w:val="both"/>
        <w:rPr>
          <w:color w:val="000000"/>
          <w:sz w:val="28"/>
          <w:szCs w:val="28"/>
        </w:rPr>
      </w:pPr>
      <w:r w:rsidRPr="00EB17C5">
        <w:rPr>
          <w:color w:val="000000"/>
          <w:sz w:val="28"/>
          <w:szCs w:val="28"/>
        </w:rPr>
        <w:t xml:space="preserve">     Дихромат калия окисляет анилин с образованием черного осадка, называемого черным анилином. Черный анилин – важный промышленный краситель. Окисление анилина раствором дихромата калия – это качественная реакция на анилин.</w:t>
      </w:r>
    </w:p>
    <w:p w:rsidR="00EB17C5" w:rsidRPr="00EB17C5" w:rsidRDefault="00EB17C5" w:rsidP="00C85015">
      <w:pPr>
        <w:pStyle w:val="aa"/>
        <w:shd w:val="clear" w:color="auto" w:fill="FFFFFF"/>
        <w:spacing w:before="0" w:beforeAutospacing="0" w:after="0" w:afterAutospacing="0" w:line="360" w:lineRule="auto"/>
        <w:ind w:firstLine="567"/>
        <w:jc w:val="both"/>
        <w:rPr>
          <w:color w:val="000000"/>
          <w:sz w:val="28"/>
          <w:szCs w:val="28"/>
        </w:rPr>
      </w:pPr>
      <w:r w:rsidRPr="00EB17C5">
        <w:rPr>
          <w:color w:val="000000"/>
          <w:sz w:val="28"/>
          <w:szCs w:val="28"/>
        </w:rPr>
        <w:t>В пробирке смешивается вода с анилином с целью получения водной эмульсии (анилин плохо растворяется в воде и образует смесь). К эмульсии добавляется немного раствора дихромата калия (К</w:t>
      </w:r>
      <w:r w:rsidRPr="00EB17C5">
        <w:rPr>
          <w:color w:val="000000"/>
          <w:sz w:val="28"/>
          <w:szCs w:val="28"/>
          <w:vertAlign w:val="subscript"/>
        </w:rPr>
        <w:t>2</w:t>
      </w:r>
      <w:r w:rsidRPr="00EB17C5">
        <w:rPr>
          <w:color w:val="000000"/>
          <w:sz w:val="28"/>
          <w:szCs w:val="28"/>
        </w:rPr>
        <w:t>Cr</w:t>
      </w:r>
      <w:r w:rsidRPr="00EB17C5">
        <w:rPr>
          <w:color w:val="000000"/>
          <w:sz w:val="28"/>
          <w:szCs w:val="28"/>
          <w:vertAlign w:val="subscript"/>
        </w:rPr>
        <w:t>2</w:t>
      </w:r>
      <w:r w:rsidRPr="00EB17C5">
        <w:rPr>
          <w:color w:val="000000"/>
          <w:sz w:val="28"/>
          <w:szCs w:val="28"/>
        </w:rPr>
        <w:t>O</w:t>
      </w:r>
      <w:r w:rsidRPr="00EB17C5">
        <w:rPr>
          <w:color w:val="000000"/>
          <w:sz w:val="28"/>
          <w:szCs w:val="28"/>
          <w:vertAlign w:val="subscript"/>
        </w:rPr>
        <w:t>7</w:t>
      </w:r>
      <w:r w:rsidRPr="00EB17C5">
        <w:rPr>
          <w:color w:val="000000"/>
          <w:sz w:val="28"/>
          <w:szCs w:val="28"/>
        </w:rPr>
        <w:t xml:space="preserve">) красного цвета, подкисленного серной кислотой. Жидкость в пробирке сначала приобретает темно-зеленый цвет, затем чернеет. В результате реакции получилось нерастворимое в воде вещество черного цвета – </w:t>
      </w:r>
      <w:r w:rsidRPr="00EB17C5">
        <w:rPr>
          <w:b/>
          <w:color w:val="000000"/>
          <w:sz w:val="28"/>
          <w:szCs w:val="28"/>
        </w:rPr>
        <w:t>краситель черный анилин</w:t>
      </w:r>
      <w:r w:rsidRPr="00EB17C5">
        <w:rPr>
          <w:color w:val="000000"/>
          <w:sz w:val="28"/>
          <w:szCs w:val="28"/>
        </w:rPr>
        <w:t>:</w:t>
      </w:r>
    </w:p>
    <w:p w:rsidR="00EB17C5" w:rsidRPr="00EB17C5" w:rsidRDefault="00EB17C5" w:rsidP="00C85015">
      <w:pPr>
        <w:pStyle w:val="aa"/>
        <w:shd w:val="clear" w:color="auto" w:fill="FFFFFF"/>
        <w:spacing w:before="0" w:beforeAutospacing="0" w:after="0" w:afterAutospacing="0" w:line="360" w:lineRule="auto"/>
        <w:ind w:firstLine="567"/>
        <w:jc w:val="both"/>
        <w:rPr>
          <w:color w:val="000000"/>
          <w:sz w:val="28"/>
          <w:szCs w:val="28"/>
        </w:rPr>
      </w:pPr>
    </w:p>
    <w:p w:rsidR="00EB17C5" w:rsidRPr="00C85015" w:rsidRDefault="00EB17C5" w:rsidP="00EB17C5">
      <w:pPr>
        <w:pStyle w:val="aa"/>
        <w:shd w:val="clear" w:color="auto" w:fill="FFFFFF"/>
        <w:spacing w:before="0" w:beforeAutospacing="0" w:after="0" w:afterAutospacing="0" w:line="270" w:lineRule="atLeast"/>
        <w:jc w:val="center"/>
        <w:rPr>
          <w:color w:val="000000"/>
          <w:sz w:val="28"/>
          <w:szCs w:val="28"/>
          <w:vertAlign w:val="subscript"/>
          <w:lang w:val="en-US"/>
        </w:rPr>
      </w:pPr>
      <w:r w:rsidRPr="00C85015">
        <w:rPr>
          <w:color w:val="000000"/>
          <w:sz w:val="28"/>
          <w:szCs w:val="28"/>
          <w:lang w:val="en-US"/>
        </w:rPr>
        <w:t>6C</w:t>
      </w:r>
      <w:r w:rsidRPr="00C85015">
        <w:rPr>
          <w:color w:val="000000"/>
          <w:sz w:val="28"/>
          <w:szCs w:val="28"/>
          <w:vertAlign w:val="subscript"/>
          <w:lang w:val="en-US"/>
        </w:rPr>
        <w:t>6</w:t>
      </w:r>
      <w:r w:rsidRPr="00C85015">
        <w:rPr>
          <w:color w:val="000000"/>
          <w:sz w:val="28"/>
          <w:szCs w:val="28"/>
          <w:lang w:val="en-US"/>
        </w:rPr>
        <w:t>H</w:t>
      </w:r>
      <w:r w:rsidRPr="00C85015">
        <w:rPr>
          <w:color w:val="000000"/>
          <w:sz w:val="28"/>
          <w:szCs w:val="28"/>
          <w:vertAlign w:val="subscript"/>
          <w:lang w:val="en-US"/>
        </w:rPr>
        <w:t>5</w:t>
      </w:r>
      <w:r w:rsidRPr="00C85015">
        <w:rPr>
          <w:color w:val="000000"/>
          <w:sz w:val="28"/>
          <w:szCs w:val="28"/>
          <w:lang w:val="en-US"/>
        </w:rPr>
        <w:t>NH</w:t>
      </w:r>
      <w:r w:rsidRPr="00C85015">
        <w:rPr>
          <w:color w:val="000000"/>
          <w:sz w:val="28"/>
          <w:szCs w:val="28"/>
          <w:vertAlign w:val="subscript"/>
          <w:lang w:val="en-US"/>
        </w:rPr>
        <w:t>2</w:t>
      </w:r>
      <w:r w:rsidRPr="00C85015">
        <w:rPr>
          <w:color w:val="000000"/>
          <w:sz w:val="28"/>
          <w:szCs w:val="28"/>
          <w:lang w:val="en-US"/>
        </w:rPr>
        <w:t xml:space="preserve"> + 4 </w:t>
      </w:r>
      <w:r w:rsidRPr="00C85015">
        <w:rPr>
          <w:color w:val="000000"/>
          <w:sz w:val="28"/>
          <w:szCs w:val="28"/>
        </w:rPr>
        <w:t>К</w:t>
      </w:r>
      <w:r w:rsidRPr="00C85015">
        <w:rPr>
          <w:color w:val="000000"/>
          <w:sz w:val="28"/>
          <w:szCs w:val="28"/>
          <w:vertAlign w:val="subscript"/>
          <w:lang w:val="en-US"/>
        </w:rPr>
        <w:t>2</w:t>
      </w:r>
      <w:r w:rsidRPr="00C85015">
        <w:rPr>
          <w:color w:val="000000"/>
          <w:sz w:val="28"/>
          <w:szCs w:val="28"/>
          <w:lang w:val="en-US"/>
        </w:rPr>
        <w:t>Cr</w:t>
      </w:r>
      <w:r w:rsidRPr="00C85015">
        <w:rPr>
          <w:color w:val="000000"/>
          <w:sz w:val="28"/>
          <w:szCs w:val="28"/>
          <w:vertAlign w:val="subscript"/>
          <w:lang w:val="en-US"/>
        </w:rPr>
        <w:t>2</w:t>
      </w:r>
      <w:r w:rsidRPr="00C85015">
        <w:rPr>
          <w:color w:val="000000"/>
          <w:sz w:val="28"/>
          <w:szCs w:val="28"/>
          <w:lang w:val="en-US"/>
        </w:rPr>
        <w:t>O</w:t>
      </w:r>
      <w:r w:rsidRPr="00C85015">
        <w:rPr>
          <w:color w:val="000000"/>
          <w:sz w:val="28"/>
          <w:szCs w:val="28"/>
          <w:vertAlign w:val="subscript"/>
          <w:lang w:val="en-US"/>
        </w:rPr>
        <w:t>7</w:t>
      </w:r>
      <w:r w:rsidRPr="00C85015">
        <w:rPr>
          <w:color w:val="000000"/>
          <w:sz w:val="28"/>
          <w:szCs w:val="28"/>
          <w:lang w:val="en-US"/>
        </w:rPr>
        <w:t> + 19H</w:t>
      </w:r>
      <w:r w:rsidRPr="00C85015">
        <w:rPr>
          <w:color w:val="000000"/>
          <w:sz w:val="28"/>
          <w:szCs w:val="28"/>
          <w:vertAlign w:val="subscript"/>
          <w:lang w:val="en-US"/>
        </w:rPr>
        <w:t>2</w:t>
      </w:r>
      <w:r w:rsidRPr="00C85015">
        <w:rPr>
          <w:color w:val="000000"/>
          <w:sz w:val="28"/>
          <w:szCs w:val="28"/>
          <w:lang w:val="en-US"/>
        </w:rPr>
        <w:t>S</w:t>
      </w:r>
      <w:r w:rsidRPr="00C85015">
        <w:rPr>
          <w:color w:val="000000"/>
          <w:sz w:val="28"/>
          <w:szCs w:val="28"/>
        </w:rPr>
        <w:t>О</w:t>
      </w:r>
      <w:r w:rsidRPr="00C85015">
        <w:rPr>
          <w:color w:val="000000"/>
          <w:sz w:val="28"/>
          <w:szCs w:val="28"/>
          <w:vertAlign w:val="subscript"/>
          <w:lang w:val="en-US"/>
        </w:rPr>
        <w:t>4</w:t>
      </w:r>
      <w:r w:rsidRPr="00C85015">
        <w:rPr>
          <w:color w:val="000000"/>
          <w:sz w:val="28"/>
          <w:szCs w:val="28"/>
          <w:lang w:val="en-US"/>
        </w:rPr>
        <w:t> ----&gt;</w:t>
      </w:r>
      <w:r w:rsidRPr="00C85015">
        <w:rPr>
          <w:b/>
          <w:color w:val="000000"/>
          <w:sz w:val="28"/>
          <w:szCs w:val="28"/>
          <w:lang w:val="en-US"/>
        </w:rPr>
        <w:t>6C</w:t>
      </w:r>
      <w:r w:rsidRPr="00C85015">
        <w:rPr>
          <w:b/>
          <w:color w:val="000000"/>
          <w:sz w:val="28"/>
          <w:szCs w:val="28"/>
          <w:vertAlign w:val="subscript"/>
          <w:lang w:val="en-US"/>
        </w:rPr>
        <w:t>6</w:t>
      </w:r>
      <w:r w:rsidRPr="00C85015">
        <w:rPr>
          <w:b/>
          <w:color w:val="000000"/>
          <w:sz w:val="28"/>
          <w:szCs w:val="28"/>
          <w:lang w:val="en-US"/>
        </w:rPr>
        <w:t>H</w:t>
      </w:r>
      <w:r w:rsidRPr="00C85015">
        <w:rPr>
          <w:b/>
          <w:color w:val="000000"/>
          <w:sz w:val="28"/>
          <w:szCs w:val="28"/>
          <w:vertAlign w:val="subscript"/>
          <w:lang w:val="en-US"/>
        </w:rPr>
        <w:t>4</w:t>
      </w:r>
      <w:r w:rsidRPr="00C85015">
        <w:rPr>
          <w:b/>
          <w:color w:val="000000"/>
          <w:sz w:val="28"/>
          <w:szCs w:val="28"/>
        </w:rPr>
        <w:t>О</w:t>
      </w:r>
      <w:r w:rsidRPr="00C85015">
        <w:rPr>
          <w:b/>
          <w:color w:val="000000"/>
          <w:sz w:val="28"/>
          <w:szCs w:val="28"/>
          <w:vertAlign w:val="subscript"/>
          <w:lang w:val="en-US"/>
        </w:rPr>
        <w:t>2</w:t>
      </w:r>
      <w:r w:rsidRPr="00C85015">
        <w:rPr>
          <w:b/>
          <w:color w:val="000000"/>
          <w:sz w:val="28"/>
          <w:szCs w:val="28"/>
          <w:lang w:val="en-US"/>
        </w:rPr>
        <w:t> </w:t>
      </w:r>
      <w:r w:rsidRPr="00C85015">
        <w:rPr>
          <w:color w:val="000000"/>
          <w:sz w:val="28"/>
          <w:szCs w:val="28"/>
          <w:lang w:val="en-US"/>
        </w:rPr>
        <w:t>+ 4</w:t>
      </w:r>
      <w:r w:rsidRPr="00C85015">
        <w:rPr>
          <w:color w:val="000000"/>
          <w:sz w:val="28"/>
          <w:szCs w:val="28"/>
        </w:rPr>
        <w:t>К</w:t>
      </w:r>
      <w:r w:rsidRPr="00C85015">
        <w:rPr>
          <w:color w:val="000000"/>
          <w:sz w:val="28"/>
          <w:szCs w:val="28"/>
          <w:vertAlign w:val="subscript"/>
          <w:lang w:val="en-US"/>
        </w:rPr>
        <w:t>2</w:t>
      </w:r>
      <w:r w:rsidRPr="00C85015">
        <w:rPr>
          <w:color w:val="000000"/>
          <w:sz w:val="28"/>
          <w:szCs w:val="28"/>
          <w:lang w:val="en-US"/>
        </w:rPr>
        <w:t>SO</w:t>
      </w:r>
      <w:r w:rsidRPr="00C85015">
        <w:rPr>
          <w:color w:val="000000"/>
          <w:sz w:val="28"/>
          <w:szCs w:val="28"/>
          <w:vertAlign w:val="subscript"/>
          <w:lang w:val="en-US"/>
        </w:rPr>
        <w:t>4</w:t>
      </w:r>
      <w:r w:rsidRPr="00C85015">
        <w:rPr>
          <w:color w:val="000000"/>
          <w:sz w:val="28"/>
          <w:szCs w:val="28"/>
          <w:lang w:val="en-US"/>
        </w:rPr>
        <w:t xml:space="preserve"> + </w:t>
      </w:r>
      <w:proofErr w:type="gramStart"/>
      <w:r w:rsidRPr="00C85015">
        <w:rPr>
          <w:color w:val="000000"/>
          <w:sz w:val="28"/>
          <w:szCs w:val="28"/>
          <w:lang w:val="en-US"/>
        </w:rPr>
        <w:t>4Cr</w:t>
      </w:r>
      <w:r w:rsidRPr="00C85015">
        <w:rPr>
          <w:color w:val="000000"/>
          <w:sz w:val="28"/>
          <w:szCs w:val="28"/>
          <w:vertAlign w:val="subscript"/>
          <w:lang w:val="en-US"/>
        </w:rPr>
        <w:t>2</w:t>
      </w:r>
      <w:r w:rsidRPr="00C85015">
        <w:rPr>
          <w:color w:val="000000"/>
          <w:sz w:val="28"/>
          <w:szCs w:val="28"/>
          <w:lang w:val="en-US"/>
        </w:rPr>
        <w:t>(</w:t>
      </w:r>
      <w:proofErr w:type="gramEnd"/>
      <w:r w:rsidRPr="00C85015">
        <w:rPr>
          <w:color w:val="000000"/>
          <w:sz w:val="28"/>
          <w:szCs w:val="28"/>
          <w:lang w:val="en-US"/>
        </w:rPr>
        <w:t>SO4)</w:t>
      </w:r>
      <w:r w:rsidRPr="00C85015">
        <w:rPr>
          <w:color w:val="000000"/>
          <w:sz w:val="28"/>
          <w:szCs w:val="28"/>
          <w:vertAlign w:val="subscript"/>
          <w:lang w:val="en-US"/>
        </w:rPr>
        <w:t>3</w:t>
      </w:r>
      <w:r w:rsidRPr="00C85015">
        <w:rPr>
          <w:color w:val="000000"/>
          <w:sz w:val="28"/>
          <w:szCs w:val="28"/>
          <w:lang w:val="en-US"/>
        </w:rPr>
        <w:t xml:space="preserve"> + </w:t>
      </w:r>
      <w:r w:rsidR="00C85015" w:rsidRPr="00C85015">
        <w:rPr>
          <w:color w:val="000000"/>
          <w:sz w:val="28"/>
          <w:szCs w:val="28"/>
          <w:lang w:val="en-US"/>
        </w:rPr>
        <w:t xml:space="preserve">  </w:t>
      </w:r>
      <w:r w:rsidRPr="00C85015">
        <w:rPr>
          <w:color w:val="000000"/>
          <w:sz w:val="28"/>
          <w:szCs w:val="28"/>
          <w:lang w:val="en-US"/>
        </w:rPr>
        <w:t>16H</w:t>
      </w:r>
      <w:r w:rsidRPr="00C85015">
        <w:rPr>
          <w:color w:val="000000"/>
          <w:sz w:val="28"/>
          <w:szCs w:val="28"/>
          <w:vertAlign w:val="subscript"/>
          <w:lang w:val="en-US"/>
        </w:rPr>
        <w:t>2</w:t>
      </w:r>
      <w:r w:rsidRPr="00C85015">
        <w:rPr>
          <w:color w:val="000000"/>
          <w:sz w:val="28"/>
          <w:szCs w:val="28"/>
          <w:lang w:val="en-US"/>
        </w:rPr>
        <w:t>O +               3(NH</w:t>
      </w:r>
      <w:r w:rsidRPr="00C85015">
        <w:rPr>
          <w:color w:val="000000"/>
          <w:sz w:val="28"/>
          <w:szCs w:val="28"/>
          <w:vertAlign w:val="subscript"/>
          <w:lang w:val="en-US"/>
        </w:rPr>
        <w:t>4)2</w:t>
      </w:r>
      <w:r w:rsidRPr="00C85015">
        <w:rPr>
          <w:color w:val="000000"/>
          <w:sz w:val="28"/>
          <w:szCs w:val="28"/>
          <w:lang w:val="en-US"/>
        </w:rPr>
        <w:t>SO</w:t>
      </w:r>
      <w:r w:rsidRPr="00C85015">
        <w:rPr>
          <w:color w:val="000000"/>
          <w:sz w:val="28"/>
          <w:szCs w:val="28"/>
          <w:vertAlign w:val="subscript"/>
          <w:lang w:val="en-US"/>
        </w:rPr>
        <w:t>4</w:t>
      </w:r>
    </w:p>
    <w:p w:rsidR="00EB17C5" w:rsidRPr="00F8551E" w:rsidRDefault="00EB17C5" w:rsidP="00EB17C5">
      <w:pPr>
        <w:pStyle w:val="aa"/>
        <w:shd w:val="clear" w:color="auto" w:fill="FFFFFF"/>
        <w:spacing w:before="0" w:beforeAutospacing="0" w:after="0" w:afterAutospacing="0" w:line="270" w:lineRule="atLeast"/>
        <w:jc w:val="center"/>
        <w:rPr>
          <w:color w:val="000000"/>
          <w:lang w:val="en-US"/>
        </w:rPr>
      </w:pPr>
    </w:p>
    <w:p w:rsidR="00EB17C5" w:rsidRPr="00EB17C5" w:rsidRDefault="00EB17C5" w:rsidP="00EB17C5">
      <w:pPr>
        <w:shd w:val="clear" w:color="auto" w:fill="EEE8DD"/>
        <w:tabs>
          <w:tab w:val="left" w:pos="285"/>
          <w:tab w:val="right" w:pos="9356"/>
        </w:tabs>
        <w:spacing w:before="100" w:beforeAutospacing="1" w:after="100" w:afterAutospacing="1" w:line="240" w:lineRule="auto"/>
        <w:ind w:right="-1"/>
        <w:jc w:val="center"/>
        <w:rPr>
          <w:rFonts w:ascii="Times New Roman" w:eastAsia="Times New Roman" w:hAnsi="Times New Roman" w:cs="Times New Roman"/>
          <w:color w:val="000000" w:themeColor="text1"/>
          <w:sz w:val="28"/>
          <w:szCs w:val="28"/>
        </w:rPr>
      </w:pPr>
      <w:r w:rsidRPr="00EB17C5">
        <w:rPr>
          <w:rFonts w:ascii="Times New Roman" w:eastAsia="Times New Roman" w:hAnsi="Times New Roman" w:cs="Times New Roman"/>
          <w:b/>
          <w:bCs/>
          <w:i/>
          <w:iCs/>
          <w:color w:val="000000" w:themeColor="text1"/>
          <w:sz w:val="28"/>
          <w:szCs w:val="28"/>
        </w:rPr>
        <w:t>Особые свойства анилина</w:t>
      </w:r>
    </w:p>
    <w:p w:rsidR="00EB17C5" w:rsidRPr="00EB17C5" w:rsidRDefault="00EB17C5" w:rsidP="00C85015">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EB17C5">
        <w:rPr>
          <w:rFonts w:ascii="Times New Roman" w:eastAsia="Times New Roman" w:hAnsi="Times New Roman" w:cs="Times New Roman"/>
          <w:color w:val="333333"/>
          <w:sz w:val="28"/>
          <w:szCs w:val="28"/>
        </w:rPr>
        <w:t xml:space="preserve">     Для анилина характерны </w:t>
      </w:r>
      <w:proofErr w:type="gramStart"/>
      <w:r w:rsidRPr="00EB17C5">
        <w:rPr>
          <w:rFonts w:ascii="Times New Roman" w:eastAsia="Times New Roman" w:hAnsi="Times New Roman" w:cs="Times New Roman"/>
          <w:color w:val="333333"/>
          <w:sz w:val="28"/>
          <w:szCs w:val="28"/>
        </w:rPr>
        <w:t>реакции</w:t>
      </w:r>
      <w:proofErr w:type="gramEnd"/>
      <w:r w:rsidRPr="00EB17C5">
        <w:rPr>
          <w:rFonts w:ascii="Times New Roman" w:eastAsia="Times New Roman" w:hAnsi="Times New Roman" w:cs="Times New Roman"/>
          <w:color w:val="333333"/>
          <w:sz w:val="28"/>
          <w:szCs w:val="28"/>
        </w:rPr>
        <w:t xml:space="preserve"> как по аминогруппе, так и по бензольному кольцу. Особенности этих реакций обусловлены </w:t>
      </w:r>
      <w:r w:rsidRPr="00EB17C5">
        <w:rPr>
          <w:rFonts w:ascii="Times New Roman" w:eastAsia="Times New Roman" w:hAnsi="Times New Roman" w:cs="Times New Roman"/>
          <w:b/>
          <w:bCs/>
          <w:color w:val="333333"/>
          <w:sz w:val="28"/>
          <w:szCs w:val="28"/>
        </w:rPr>
        <w:t>взаимным влиянием</w:t>
      </w:r>
      <w:r w:rsidRPr="00EB17C5">
        <w:rPr>
          <w:rFonts w:ascii="Times New Roman" w:eastAsia="Times New Roman" w:hAnsi="Times New Roman" w:cs="Times New Roman"/>
          <w:color w:val="333333"/>
          <w:sz w:val="28"/>
          <w:szCs w:val="28"/>
        </w:rPr>
        <w:t> атомов.</w:t>
      </w:r>
    </w:p>
    <w:p w:rsidR="00EB17C5" w:rsidRPr="00EB17C5" w:rsidRDefault="00EB17C5" w:rsidP="00C85015">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EB17C5">
        <w:rPr>
          <w:rFonts w:ascii="Times New Roman" w:eastAsia="Times New Roman" w:hAnsi="Times New Roman" w:cs="Times New Roman"/>
          <w:b/>
          <w:bCs/>
          <w:color w:val="7030A0"/>
          <w:sz w:val="28"/>
          <w:szCs w:val="28"/>
        </w:rPr>
        <w:t>1).</w:t>
      </w:r>
      <w:r w:rsidRPr="00EB17C5">
        <w:rPr>
          <w:rFonts w:ascii="Times New Roman" w:eastAsia="Times New Roman" w:hAnsi="Times New Roman" w:cs="Times New Roman"/>
          <w:color w:val="333333"/>
          <w:sz w:val="28"/>
          <w:szCs w:val="28"/>
        </w:rPr>
        <w:t> </w:t>
      </w:r>
      <w:r w:rsidRPr="00EB17C5">
        <w:rPr>
          <w:rFonts w:ascii="Times New Roman" w:eastAsia="Times New Roman" w:hAnsi="Times New Roman" w:cs="Times New Roman"/>
          <w:b/>
          <w:color w:val="333333"/>
          <w:sz w:val="28"/>
          <w:szCs w:val="28"/>
          <w:u w:val="single"/>
        </w:rPr>
        <w:t>Взаимодействие с галогенами</w:t>
      </w:r>
      <w:r w:rsidRPr="00EB17C5">
        <w:rPr>
          <w:rFonts w:ascii="Times New Roman" w:eastAsia="Times New Roman" w:hAnsi="Times New Roman" w:cs="Times New Roman"/>
          <w:b/>
          <w:color w:val="333333"/>
          <w:sz w:val="28"/>
          <w:szCs w:val="28"/>
        </w:rPr>
        <w:t xml:space="preserve"> (реакция бромирования):</w:t>
      </w:r>
      <w:r w:rsidRPr="00EB17C5">
        <w:rPr>
          <w:rFonts w:ascii="Times New Roman" w:eastAsia="Times New Roman" w:hAnsi="Times New Roman" w:cs="Times New Roman"/>
          <w:color w:val="333333"/>
          <w:sz w:val="28"/>
          <w:szCs w:val="28"/>
        </w:rPr>
        <w:t xml:space="preserve"> для анилина характерны </w:t>
      </w:r>
      <w:r w:rsidRPr="00EB17C5">
        <w:rPr>
          <w:rFonts w:ascii="Times New Roman" w:eastAsia="Times New Roman" w:hAnsi="Times New Roman" w:cs="Times New Roman"/>
          <w:b/>
          <w:bCs/>
          <w:color w:val="7030A0"/>
          <w:sz w:val="28"/>
          <w:szCs w:val="28"/>
          <w:u w:val="single"/>
        </w:rPr>
        <w:t>свойства бензольного кольца</w:t>
      </w:r>
      <w:r w:rsidRPr="00EB17C5">
        <w:rPr>
          <w:rFonts w:ascii="Times New Roman" w:eastAsia="Times New Roman" w:hAnsi="Times New Roman" w:cs="Times New Roman"/>
          <w:color w:val="333333"/>
          <w:sz w:val="28"/>
          <w:szCs w:val="28"/>
        </w:rPr>
        <w:t xml:space="preserve"> – действие аминогруппы </w:t>
      </w:r>
      <w:r w:rsidRPr="00EB17C5">
        <w:rPr>
          <w:rFonts w:ascii="Times New Roman" w:eastAsia="Times New Roman" w:hAnsi="Times New Roman" w:cs="Times New Roman"/>
          <w:color w:val="333333"/>
          <w:sz w:val="28"/>
          <w:szCs w:val="28"/>
        </w:rPr>
        <w:lastRenderedPageBreak/>
        <w:t>на бензольное кольцо приводит к увеличению подвижности водорода в кольце в орт</w:t>
      </w:r>
      <w:proofErr w:type="gramStart"/>
      <w:r w:rsidRPr="00EB17C5">
        <w:rPr>
          <w:rFonts w:ascii="Times New Roman" w:eastAsia="Times New Roman" w:hAnsi="Times New Roman" w:cs="Times New Roman"/>
          <w:color w:val="333333"/>
          <w:sz w:val="28"/>
          <w:szCs w:val="28"/>
        </w:rPr>
        <w:t>о-</w:t>
      </w:r>
      <w:proofErr w:type="gramEnd"/>
      <w:r w:rsidRPr="00EB17C5">
        <w:rPr>
          <w:rFonts w:ascii="Times New Roman" w:eastAsia="Times New Roman" w:hAnsi="Times New Roman" w:cs="Times New Roman"/>
          <w:color w:val="333333"/>
          <w:sz w:val="28"/>
          <w:szCs w:val="28"/>
        </w:rPr>
        <w:t xml:space="preserve"> и пара- положениях:</w:t>
      </w:r>
    </w:p>
    <w:p w:rsidR="00EB17C5" w:rsidRPr="00A20840"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733425" cy="885825"/>
            <wp:effectExtent l="19050" t="0" r="9525" b="0"/>
            <wp:docPr id="375" name="Рисунок 375" descr="https://www.sites.google.com/site/himulacom/_/rsrc/1315460516510/zvonok-na-urok/10-klass---tretij-god-obucenia/urok-no53-aminy-stroenie-i-svojstva-aminov-predelnogo-rada-anilin-kak-predstavitel-aromaticeskih-aminov/img011.gif">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ites.google.com/site/himulacom/_/rsrc/1315460516510/zvonok-na-urok/10-klass---tretij-god-obucenia/urok-no53-aminy-stroenie-i-svojstva-aminov-predelnogo-rada-anilin-kak-predstavitel-aromaticeskih-aminov/img011.gif">
                      <a:hlinkClick r:id="rId248"/>
                    </pic:cNvPr>
                    <pic:cNvPicPr>
                      <a:picLocks noChangeAspect="1" noChangeArrowheads="1"/>
                    </pic:cNvPicPr>
                  </pic:nvPicPr>
                  <pic:blipFill>
                    <a:blip r:embed="rId249" cstate="print"/>
                    <a:srcRect/>
                    <a:stretch>
                      <a:fillRect/>
                    </a:stretch>
                  </pic:blipFill>
                  <pic:spPr bwMode="auto">
                    <a:xfrm>
                      <a:off x="0" y="0"/>
                      <a:ext cx="733425" cy="885825"/>
                    </a:xfrm>
                    <a:prstGeom prst="rect">
                      <a:avLst/>
                    </a:prstGeom>
                    <a:noFill/>
                    <a:ln w="9525">
                      <a:noFill/>
                      <a:miter lim="800000"/>
                      <a:headEnd/>
                      <a:tailEnd/>
                    </a:ln>
                  </pic:spPr>
                </pic:pic>
              </a:graphicData>
            </a:graphic>
          </wp:inline>
        </w:drawing>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С одной стороны, бензольное кольцо ослабляет основные свойства аминогруппы по сравнению алифатическими аминами и даже с аммиаком.</w:t>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bookmarkStart w:id="0" w:name="1"/>
      <w:bookmarkEnd w:id="0"/>
      <w:r w:rsidRPr="00F8551E">
        <w:rPr>
          <w:rFonts w:ascii="Times New Roman" w:eastAsia="Times New Roman" w:hAnsi="Times New Roman" w:cs="Times New Roman"/>
          <w:color w:val="333333"/>
          <w:sz w:val="28"/>
          <w:szCs w:val="28"/>
        </w:rPr>
        <w:t>С другой стороны, под влиянием аминогруппы бензольное кольцо становится более активным в реакциях замещения, чем бензол.</w:t>
      </w:r>
      <w:r w:rsidRPr="00F8551E">
        <w:rPr>
          <w:rFonts w:ascii="Times New Roman" w:eastAsia="Times New Roman" w:hAnsi="Times New Roman" w:cs="Times New Roman"/>
          <w:color w:val="333333"/>
          <w:sz w:val="28"/>
          <w:szCs w:val="28"/>
        </w:rPr>
        <w:br/>
        <w:t>Например, анилин энергично реагирует с бромной водой с образованием </w:t>
      </w:r>
      <w:r w:rsidRPr="00F8551E">
        <w:rPr>
          <w:rFonts w:ascii="Times New Roman" w:eastAsia="Times New Roman" w:hAnsi="Times New Roman" w:cs="Times New Roman"/>
          <w:i/>
          <w:iCs/>
          <w:color w:val="333333"/>
          <w:sz w:val="28"/>
          <w:szCs w:val="28"/>
        </w:rPr>
        <w:t>2,4,6-триброманилина</w:t>
      </w:r>
      <w:r w:rsidRPr="00F8551E">
        <w:rPr>
          <w:rFonts w:ascii="Times New Roman" w:eastAsia="Times New Roman" w:hAnsi="Times New Roman" w:cs="Times New Roman"/>
          <w:color w:val="333333"/>
          <w:sz w:val="28"/>
          <w:szCs w:val="28"/>
        </w:rPr>
        <w:t> (белый осадок). </w:t>
      </w:r>
      <w:r w:rsidRPr="00F8551E">
        <w:rPr>
          <w:rFonts w:ascii="Times New Roman" w:eastAsia="Times New Roman" w:hAnsi="Times New Roman" w:cs="Times New Roman"/>
          <w:b/>
          <w:bCs/>
          <w:i/>
          <w:iCs/>
          <w:color w:val="333333"/>
          <w:sz w:val="28"/>
          <w:szCs w:val="28"/>
        </w:rPr>
        <w:t>Эта реакция может использоваться для качественного и количественного определения анилина</w:t>
      </w:r>
      <w:r w:rsidRPr="00F8551E">
        <w:rPr>
          <w:rFonts w:ascii="Times New Roman" w:eastAsia="Times New Roman" w:hAnsi="Times New Roman" w:cs="Times New Roman"/>
          <w:color w:val="333333"/>
          <w:sz w:val="28"/>
          <w:szCs w:val="28"/>
        </w:rPr>
        <w:t>:</w:t>
      </w:r>
    </w:p>
    <w:p w:rsidR="00EB17C5" w:rsidRPr="00A20840"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3419475" cy="1304925"/>
            <wp:effectExtent l="19050" t="0" r="9525" b="0"/>
            <wp:docPr id="376" name="Рисунок 376" descr="https://www.sites.google.com/site/himulacom/_/rsrc/1315460516513/zvonok-na-urok/10-klass---tretij-god-obucenia/urok-no53-aminy-stroenie-i-svojstva-aminov-predelnogo-rada-anilin-kak-predstavitel-aromaticeskih-aminov/n243.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ites.google.com/site/himulacom/_/rsrc/1315460516513/zvonok-na-urok/10-klass---tretij-god-obucenia/urok-no53-aminy-stroenie-i-svojstva-aminov-predelnogo-rada-anilin-kak-predstavitel-aromaticeskih-aminov/n243.gif">
                      <a:hlinkClick r:id="rId250"/>
                    </pic:cNvPr>
                    <pic:cNvPicPr>
                      <a:picLocks noChangeAspect="1" noChangeArrowheads="1"/>
                    </pic:cNvPicPr>
                  </pic:nvPicPr>
                  <pic:blipFill>
                    <a:blip r:embed="rId251" cstate="print"/>
                    <a:srcRect/>
                    <a:stretch>
                      <a:fillRect/>
                    </a:stretch>
                  </pic:blipFill>
                  <pic:spPr bwMode="auto">
                    <a:xfrm>
                      <a:off x="0" y="0"/>
                      <a:ext cx="3419475" cy="1304925"/>
                    </a:xfrm>
                    <a:prstGeom prst="rect">
                      <a:avLst/>
                    </a:prstGeom>
                    <a:noFill/>
                    <a:ln w="9525">
                      <a:noFill/>
                      <a:miter lim="800000"/>
                      <a:headEnd/>
                      <a:tailEnd/>
                    </a:ln>
                  </pic:spPr>
                </pic:pic>
              </a:graphicData>
            </a:graphic>
          </wp:inline>
        </w:drawing>
      </w:r>
    </w:p>
    <w:p w:rsidR="00EB17C5" w:rsidRPr="00F8551E" w:rsidRDefault="00EB17C5" w:rsidP="00EB17C5">
      <w:pPr>
        <w:shd w:val="clear" w:color="auto" w:fill="EEE8DD"/>
        <w:tabs>
          <w:tab w:val="right" w:pos="9355"/>
        </w:tabs>
        <w:spacing w:before="100" w:beforeAutospacing="1" w:after="100" w:afterAutospacing="1" w:line="240" w:lineRule="auto"/>
        <w:rPr>
          <w:rFonts w:ascii="Georgia" w:eastAsia="Times New Roman" w:hAnsi="Georgia" w:cs="Times New Roman"/>
          <w:b/>
          <w:color w:val="333333"/>
          <w:sz w:val="28"/>
          <w:szCs w:val="28"/>
        </w:rPr>
      </w:pPr>
      <w:r w:rsidRPr="00F8551E">
        <w:rPr>
          <w:rFonts w:ascii="Times New Roman" w:eastAsia="Times New Roman" w:hAnsi="Times New Roman" w:cs="Times New Roman"/>
          <w:b/>
          <w:i/>
          <w:iCs/>
          <w:color w:val="333333"/>
          <w:sz w:val="28"/>
          <w:szCs w:val="28"/>
        </w:rPr>
        <w:t>или кратко:</w:t>
      </w:r>
      <w:r w:rsidRPr="00F8551E">
        <w:rPr>
          <w:rFonts w:ascii="Times New Roman" w:eastAsia="Times New Roman" w:hAnsi="Times New Roman" w:cs="Times New Roman"/>
          <w:b/>
          <w:i/>
          <w:iCs/>
          <w:color w:val="333333"/>
          <w:sz w:val="28"/>
          <w:szCs w:val="28"/>
        </w:rPr>
        <w:tab/>
      </w:r>
    </w:p>
    <w:p w:rsidR="00095ABB" w:rsidRDefault="00095ABB" w:rsidP="00EB17C5">
      <w:pPr>
        <w:pStyle w:val="aa"/>
        <w:shd w:val="clear" w:color="auto" w:fill="FFFFFF"/>
        <w:spacing w:before="0" w:beforeAutospacing="0" w:after="300" w:afterAutospacing="0"/>
        <w:textAlignment w:val="baseline"/>
        <w:rPr>
          <w:color w:val="222222"/>
          <w:sz w:val="28"/>
          <w:szCs w:val="28"/>
        </w:rPr>
      </w:pPr>
      <w:r>
        <w:rPr>
          <w:color w:val="222222"/>
          <w:sz w:val="28"/>
          <w:szCs w:val="28"/>
        </w:rPr>
        <w:t>1). Взаимодействие анилина с бромной водой:</w:t>
      </w:r>
    </w:p>
    <w:p w:rsidR="00EB17C5" w:rsidRPr="00F8551E" w:rsidRDefault="00EB17C5" w:rsidP="00EB17C5">
      <w:pPr>
        <w:pStyle w:val="aa"/>
        <w:shd w:val="clear" w:color="auto" w:fill="FFFFFF"/>
        <w:spacing w:before="0" w:beforeAutospacing="0" w:after="300" w:afterAutospacing="0"/>
        <w:textAlignment w:val="baseline"/>
        <w:rPr>
          <w:color w:val="222222"/>
          <w:sz w:val="28"/>
          <w:szCs w:val="28"/>
        </w:rPr>
      </w:pPr>
      <w:r w:rsidRPr="00F8551E">
        <w:rPr>
          <w:color w:val="222222"/>
          <w:sz w:val="28"/>
          <w:szCs w:val="28"/>
        </w:rPr>
        <w:t>С</w:t>
      </w:r>
      <w:r w:rsidRPr="00F8551E">
        <w:rPr>
          <w:color w:val="222222"/>
          <w:sz w:val="28"/>
          <w:szCs w:val="28"/>
          <w:vertAlign w:val="subscript"/>
        </w:rPr>
        <w:t>6</w:t>
      </w:r>
      <w:r w:rsidRPr="00F8551E">
        <w:rPr>
          <w:color w:val="222222"/>
          <w:sz w:val="28"/>
          <w:szCs w:val="28"/>
        </w:rPr>
        <w:t>Н</w:t>
      </w:r>
      <w:r w:rsidRPr="00F8551E">
        <w:rPr>
          <w:color w:val="222222"/>
          <w:sz w:val="28"/>
          <w:szCs w:val="28"/>
          <w:vertAlign w:val="subscript"/>
        </w:rPr>
        <w:t>5</w:t>
      </w:r>
      <w:r w:rsidRPr="00F8551E">
        <w:rPr>
          <w:color w:val="222222"/>
          <w:sz w:val="28"/>
          <w:szCs w:val="28"/>
        </w:rPr>
        <w:t>NH</w:t>
      </w:r>
      <w:r w:rsidRPr="00F8551E">
        <w:rPr>
          <w:color w:val="222222"/>
          <w:sz w:val="28"/>
          <w:szCs w:val="28"/>
          <w:vertAlign w:val="subscript"/>
        </w:rPr>
        <w:t>2</w:t>
      </w:r>
      <w:r w:rsidRPr="00F8551E">
        <w:rPr>
          <w:color w:val="222222"/>
          <w:sz w:val="28"/>
          <w:szCs w:val="28"/>
        </w:rPr>
        <w:t>  +  3Br</w:t>
      </w:r>
      <w:r w:rsidRPr="00F8551E">
        <w:rPr>
          <w:color w:val="222222"/>
          <w:sz w:val="28"/>
          <w:szCs w:val="28"/>
          <w:vertAlign w:val="subscript"/>
        </w:rPr>
        <w:t>2</w:t>
      </w:r>
      <w:r w:rsidRPr="00F8551E">
        <w:rPr>
          <w:color w:val="222222"/>
          <w:sz w:val="28"/>
          <w:szCs w:val="28"/>
        </w:rPr>
        <w:t> →  C</w:t>
      </w:r>
      <w:r w:rsidRPr="00F8551E">
        <w:rPr>
          <w:color w:val="222222"/>
          <w:sz w:val="28"/>
          <w:szCs w:val="28"/>
          <w:vertAlign w:val="subscript"/>
        </w:rPr>
        <w:t>6</w:t>
      </w:r>
      <w:r w:rsidRPr="00F8551E">
        <w:rPr>
          <w:color w:val="222222"/>
          <w:sz w:val="28"/>
          <w:szCs w:val="28"/>
        </w:rPr>
        <w:t>H</w:t>
      </w:r>
      <w:r w:rsidRPr="00F8551E">
        <w:rPr>
          <w:color w:val="222222"/>
          <w:sz w:val="28"/>
          <w:szCs w:val="28"/>
          <w:vertAlign w:val="subscript"/>
        </w:rPr>
        <w:t>2</w:t>
      </w:r>
      <w:r w:rsidRPr="00F8551E">
        <w:rPr>
          <w:color w:val="222222"/>
          <w:sz w:val="28"/>
          <w:szCs w:val="28"/>
        </w:rPr>
        <w:t>Br</w:t>
      </w:r>
      <w:r w:rsidRPr="00F8551E">
        <w:rPr>
          <w:color w:val="222222"/>
          <w:sz w:val="28"/>
          <w:szCs w:val="28"/>
          <w:vertAlign w:val="subscript"/>
        </w:rPr>
        <w:t>3</w:t>
      </w:r>
      <w:r w:rsidRPr="00F8551E">
        <w:rPr>
          <w:color w:val="222222"/>
          <w:sz w:val="28"/>
          <w:szCs w:val="28"/>
        </w:rPr>
        <w:t>NH</w:t>
      </w:r>
      <w:r w:rsidRPr="00F8551E">
        <w:rPr>
          <w:color w:val="222222"/>
          <w:sz w:val="28"/>
          <w:szCs w:val="28"/>
          <w:vertAlign w:val="subscript"/>
        </w:rPr>
        <w:t>2</w:t>
      </w:r>
      <w:r w:rsidRPr="00F8551E">
        <w:rPr>
          <w:color w:val="222222"/>
          <w:sz w:val="28"/>
          <w:szCs w:val="28"/>
        </w:rPr>
        <w:t>  +  3HBr</w:t>
      </w:r>
    </w:p>
    <w:p w:rsidR="00EB17C5" w:rsidRPr="00C85015"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rPr>
      </w:pPr>
      <w:r w:rsidRPr="00C85015">
        <w:rPr>
          <w:rFonts w:ascii="Times New Roman" w:eastAsia="Times New Roman" w:hAnsi="Times New Roman" w:cs="Times New Roman"/>
          <w:b/>
          <w:bCs/>
          <w:color w:val="000000" w:themeColor="text1"/>
          <w:sz w:val="28"/>
          <w:szCs w:val="28"/>
        </w:rPr>
        <w:t xml:space="preserve">2). </w:t>
      </w:r>
      <w:r w:rsidRPr="00095ABB">
        <w:rPr>
          <w:rFonts w:ascii="Times New Roman" w:eastAsia="Times New Roman" w:hAnsi="Times New Roman" w:cs="Times New Roman"/>
          <w:b/>
          <w:bCs/>
          <w:color w:val="000000" w:themeColor="text1"/>
          <w:sz w:val="28"/>
          <w:szCs w:val="28"/>
        </w:rPr>
        <w:t>Взаимодействие с кислотами</w:t>
      </w:r>
      <w:r w:rsidRPr="00C85015">
        <w:rPr>
          <w:rFonts w:ascii="Times New Roman" w:eastAsia="Times New Roman" w:hAnsi="Times New Roman" w:cs="Times New Roman"/>
          <w:b/>
          <w:bCs/>
          <w:color w:val="000000" w:themeColor="text1"/>
          <w:sz w:val="28"/>
          <w:szCs w:val="28"/>
        </w:rPr>
        <w:t xml:space="preserve"> (свойства аминогруппы):</w:t>
      </w:r>
    </w:p>
    <w:p w:rsidR="00EB17C5" w:rsidRPr="00C85015" w:rsidRDefault="00EB17C5" w:rsidP="00EB17C5">
      <w:pPr>
        <w:shd w:val="clear" w:color="auto" w:fill="EEE8DD"/>
        <w:spacing w:after="0" w:line="240" w:lineRule="auto"/>
        <w:jc w:val="both"/>
        <w:rPr>
          <w:rFonts w:ascii="Georgia" w:eastAsia="Times New Roman" w:hAnsi="Georgia" w:cs="Times New Roman"/>
          <w:color w:val="333333"/>
          <w:sz w:val="28"/>
          <w:szCs w:val="28"/>
        </w:rPr>
      </w:pPr>
      <w:r w:rsidRPr="00C85015">
        <w:rPr>
          <w:rFonts w:ascii="Times New Roman" w:eastAsia="Times New Roman" w:hAnsi="Times New Roman" w:cs="Times New Roman"/>
          <w:color w:val="333333"/>
          <w:sz w:val="28"/>
          <w:szCs w:val="28"/>
        </w:rPr>
        <w:t>С</w:t>
      </w:r>
      <w:r w:rsidRPr="00C85015">
        <w:rPr>
          <w:rFonts w:ascii="Times New Roman" w:eastAsia="Times New Roman" w:hAnsi="Times New Roman" w:cs="Times New Roman"/>
          <w:color w:val="333333"/>
          <w:sz w:val="28"/>
          <w:szCs w:val="28"/>
          <w:vertAlign w:val="subscript"/>
        </w:rPr>
        <w:t>6</w:t>
      </w:r>
      <w:r w:rsidRPr="00C85015">
        <w:rPr>
          <w:rFonts w:ascii="Times New Roman" w:eastAsia="Times New Roman" w:hAnsi="Times New Roman" w:cs="Times New Roman"/>
          <w:color w:val="333333"/>
          <w:sz w:val="28"/>
          <w:szCs w:val="28"/>
        </w:rPr>
        <w:t>Н</w:t>
      </w:r>
      <w:r w:rsidRPr="00C85015">
        <w:rPr>
          <w:rFonts w:ascii="Times New Roman" w:eastAsia="Times New Roman" w:hAnsi="Times New Roman" w:cs="Times New Roman"/>
          <w:color w:val="333333"/>
          <w:sz w:val="28"/>
          <w:szCs w:val="28"/>
          <w:vertAlign w:val="subscript"/>
        </w:rPr>
        <w:t>5</w:t>
      </w:r>
      <w:r w:rsidRPr="00C85015">
        <w:rPr>
          <w:rFonts w:ascii="Times New Roman" w:eastAsia="Times New Roman" w:hAnsi="Times New Roman" w:cs="Times New Roman"/>
          <w:color w:val="333333"/>
          <w:sz w:val="28"/>
          <w:szCs w:val="28"/>
        </w:rPr>
        <w:t>NН</w:t>
      </w:r>
      <w:r w:rsidRPr="00C85015">
        <w:rPr>
          <w:rFonts w:ascii="Times New Roman" w:eastAsia="Times New Roman" w:hAnsi="Times New Roman" w:cs="Times New Roman"/>
          <w:color w:val="333333"/>
          <w:sz w:val="28"/>
          <w:szCs w:val="28"/>
          <w:vertAlign w:val="subscript"/>
        </w:rPr>
        <w:t>2</w:t>
      </w:r>
      <w:r w:rsidRPr="00C85015">
        <w:rPr>
          <w:rFonts w:ascii="Times New Roman" w:eastAsia="Times New Roman" w:hAnsi="Times New Roman" w:cs="Times New Roman"/>
          <w:color w:val="333333"/>
          <w:sz w:val="28"/>
          <w:szCs w:val="28"/>
        </w:rPr>
        <w:t> + HCl → [С</w:t>
      </w:r>
      <w:r w:rsidRPr="00C85015">
        <w:rPr>
          <w:rFonts w:ascii="Times New Roman" w:eastAsia="Times New Roman" w:hAnsi="Times New Roman" w:cs="Times New Roman"/>
          <w:color w:val="333333"/>
          <w:sz w:val="28"/>
          <w:szCs w:val="28"/>
          <w:vertAlign w:val="subscript"/>
        </w:rPr>
        <w:t>6</w:t>
      </w:r>
      <w:r w:rsidRPr="00C85015">
        <w:rPr>
          <w:rFonts w:ascii="Times New Roman" w:eastAsia="Times New Roman" w:hAnsi="Times New Roman" w:cs="Times New Roman"/>
          <w:color w:val="333333"/>
          <w:sz w:val="28"/>
          <w:szCs w:val="28"/>
        </w:rPr>
        <w:t>Н</w:t>
      </w:r>
      <w:r w:rsidRPr="00C85015">
        <w:rPr>
          <w:rFonts w:ascii="Times New Roman" w:eastAsia="Times New Roman" w:hAnsi="Times New Roman" w:cs="Times New Roman"/>
          <w:color w:val="333333"/>
          <w:sz w:val="28"/>
          <w:szCs w:val="28"/>
          <w:vertAlign w:val="subscript"/>
        </w:rPr>
        <w:t>5</w:t>
      </w:r>
      <w:r w:rsidRPr="00C85015">
        <w:rPr>
          <w:rFonts w:ascii="Times New Roman" w:eastAsia="Times New Roman" w:hAnsi="Times New Roman" w:cs="Times New Roman"/>
          <w:color w:val="333333"/>
          <w:sz w:val="28"/>
          <w:szCs w:val="28"/>
        </w:rPr>
        <w:t>NН</w:t>
      </w:r>
      <w:r w:rsidRPr="00C85015">
        <w:rPr>
          <w:rFonts w:ascii="Times New Roman" w:eastAsia="Times New Roman" w:hAnsi="Times New Roman" w:cs="Times New Roman"/>
          <w:color w:val="333333"/>
          <w:sz w:val="28"/>
          <w:szCs w:val="28"/>
          <w:vertAlign w:val="subscript"/>
        </w:rPr>
        <w:t>3</w:t>
      </w:r>
      <w:proofErr w:type="gramStart"/>
      <w:r w:rsidRPr="00C85015">
        <w:rPr>
          <w:rFonts w:ascii="Times New Roman" w:eastAsia="Times New Roman" w:hAnsi="Times New Roman" w:cs="Times New Roman"/>
          <w:color w:val="333333"/>
          <w:sz w:val="28"/>
          <w:szCs w:val="28"/>
          <w:vertAlign w:val="subscript"/>
        </w:rPr>
        <w:t> </w:t>
      </w:r>
      <w:r w:rsidRPr="00C85015">
        <w:rPr>
          <w:rFonts w:ascii="Times New Roman" w:eastAsia="Times New Roman" w:hAnsi="Times New Roman" w:cs="Times New Roman"/>
          <w:color w:val="333333"/>
          <w:sz w:val="28"/>
          <w:szCs w:val="28"/>
        </w:rPr>
        <w:t>]</w:t>
      </w:r>
      <w:proofErr w:type="gramEnd"/>
      <w:r w:rsidRPr="00C85015">
        <w:rPr>
          <w:rFonts w:ascii="Times New Roman" w:eastAsia="Times New Roman" w:hAnsi="Times New Roman" w:cs="Times New Roman"/>
          <w:color w:val="333333"/>
          <w:sz w:val="28"/>
          <w:szCs w:val="28"/>
          <w:vertAlign w:val="superscript"/>
        </w:rPr>
        <w:t>+</w:t>
      </w:r>
      <w:r w:rsidRPr="00C85015">
        <w:rPr>
          <w:rFonts w:ascii="Times New Roman" w:eastAsia="Times New Roman" w:hAnsi="Times New Roman" w:cs="Times New Roman"/>
          <w:color w:val="333333"/>
          <w:sz w:val="28"/>
          <w:szCs w:val="28"/>
        </w:rPr>
        <w:t>Сl</w:t>
      </w:r>
      <w:r w:rsidRPr="00C85015">
        <w:rPr>
          <w:rFonts w:ascii="Times New Roman" w:eastAsia="Times New Roman" w:hAnsi="Times New Roman" w:cs="Times New Roman"/>
          <w:color w:val="333333"/>
          <w:sz w:val="28"/>
          <w:szCs w:val="28"/>
          <w:vertAlign w:val="superscript"/>
        </w:rPr>
        <w:t>-</w:t>
      </w:r>
    </w:p>
    <w:p w:rsidR="00EB17C5" w:rsidRPr="00C85015" w:rsidRDefault="00EB17C5" w:rsidP="00EB17C5">
      <w:pPr>
        <w:shd w:val="clear" w:color="auto" w:fill="EEE8DD"/>
        <w:spacing w:after="0" w:line="240" w:lineRule="auto"/>
        <w:jc w:val="both"/>
        <w:rPr>
          <w:rFonts w:ascii="Times New Roman" w:eastAsia="Times New Roman" w:hAnsi="Times New Roman" w:cs="Times New Roman"/>
          <w:i/>
          <w:iCs/>
          <w:color w:val="333333"/>
          <w:sz w:val="28"/>
          <w:szCs w:val="28"/>
        </w:rPr>
      </w:pPr>
      <w:r w:rsidRPr="00C85015">
        <w:rPr>
          <w:rFonts w:ascii="Times New Roman" w:eastAsia="Times New Roman" w:hAnsi="Times New Roman" w:cs="Times New Roman"/>
          <w:color w:val="333333"/>
          <w:sz w:val="28"/>
          <w:szCs w:val="28"/>
        </w:rPr>
        <w:t>                               </w:t>
      </w:r>
      <w:r w:rsidRPr="00C85015">
        <w:rPr>
          <w:rFonts w:ascii="Times New Roman" w:eastAsia="Times New Roman" w:hAnsi="Times New Roman" w:cs="Times New Roman"/>
          <w:i/>
          <w:iCs/>
          <w:color w:val="333333"/>
          <w:sz w:val="28"/>
          <w:szCs w:val="28"/>
        </w:rPr>
        <w:t>хлорид фениламмония</w:t>
      </w:r>
    </w:p>
    <w:p w:rsidR="00EB17C5" w:rsidRPr="00C85015" w:rsidRDefault="00EB17C5" w:rsidP="00EB17C5">
      <w:pPr>
        <w:shd w:val="clear" w:color="auto" w:fill="EEE8DD"/>
        <w:spacing w:after="0" w:line="240" w:lineRule="auto"/>
        <w:jc w:val="both"/>
        <w:rPr>
          <w:rFonts w:ascii="Times New Roman" w:eastAsia="Times New Roman" w:hAnsi="Times New Roman" w:cs="Times New Roman"/>
          <w:i/>
          <w:iCs/>
          <w:color w:val="333333"/>
          <w:sz w:val="28"/>
          <w:szCs w:val="28"/>
        </w:rPr>
      </w:pPr>
    </w:p>
    <w:p w:rsidR="00EB17C5" w:rsidRPr="00C85015" w:rsidRDefault="00EB17C5" w:rsidP="00EB17C5">
      <w:pPr>
        <w:pStyle w:val="aa"/>
        <w:shd w:val="clear" w:color="auto" w:fill="FFFFFF"/>
        <w:spacing w:before="0" w:beforeAutospacing="0" w:after="300" w:afterAutospacing="0"/>
        <w:textAlignment w:val="baseline"/>
        <w:rPr>
          <w:b/>
          <w:color w:val="222222"/>
          <w:sz w:val="28"/>
          <w:szCs w:val="28"/>
          <w:u w:val="single"/>
        </w:rPr>
      </w:pPr>
      <w:r w:rsidRPr="00C85015">
        <w:rPr>
          <w:b/>
          <w:color w:val="222222"/>
          <w:sz w:val="28"/>
          <w:szCs w:val="28"/>
        </w:rPr>
        <w:t xml:space="preserve">3). </w:t>
      </w:r>
      <w:r w:rsidRPr="00095ABB">
        <w:rPr>
          <w:b/>
          <w:color w:val="222222"/>
          <w:sz w:val="28"/>
          <w:szCs w:val="28"/>
        </w:rPr>
        <w:t>Реакция анилина с уксусным ангидридом:</w:t>
      </w:r>
    </w:p>
    <w:p w:rsidR="00EB17C5" w:rsidRPr="00C85015" w:rsidRDefault="00EB17C5" w:rsidP="00EB17C5">
      <w:pPr>
        <w:pStyle w:val="aa"/>
        <w:shd w:val="clear" w:color="auto" w:fill="FFFFFF"/>
        <w:spacing w:before="0" w:beforeAutospacing="0" w:after="0" w:afterAutospacing="0"/>
        <w:textAlignment w:val="baseline"/>
        <w:rPr>
          <w:color w:val="222222"/>
          <w:sz w:val="28"/>
          <w:szCs w:val="28"/>
        </w:rPr>
      </w:pPr>
      <w:r w:rsidRPr="00C85015">
        <w:rPr>
          <w:color w:val="222222"/>
          <w:sz w:val="28"/>
          <w:szCs w:val="28"/>
        </w:rPr>
        <w:t>С</w:t>
      </w:r>
      <w:r w:rsidRPr="00C85015">
        <w:rPr>
          <w:color w:val="222222"/>
          <w:sz w:val="28"/>
          <w:szCs w:val="28"/>
          <w:vertAlign w:val="subscript"/>
        </w:rPr>
        <w:t>6</w:t>
      </w:r>
      <w:r w:rsidRPr="00C85015">
        <w:rPr>
          <w:color w:val="222222"/>
          <w:sz w:val="28"/>
          <w:szCs w:val="28"/>
        </w:rPr>
        <w:t>Н</w:t>
      </w:r>
      <w:r w:rsidRPr="00C85015">
        <w:rPr>
          <w:color w:val="222222"/>
          <w:sz w:val="28"/>
          <w:szCs w:val="28"/>
          <w:vertAlign w:val="subscript"/>
        </w:rPr>
        <w:t>5</w:t>
      </w:r>
      <w:r w:rsidRPr="00C85015">
        <w:rPr>
          <w:color w:val="222222"/>
          <w:sz w:val="28"/>
          <w:szCs w:val="28"/>
        </w:rPr>
        <w:t>NH</w:t>
      </w:r>
      <w:r w:rsidRPr="00C85015">
        <w:rPr>
          <w:color w:val="222222"/>
          <w:sz w:val="28"/>
          <w:szCs w:val="28"/>
          <w:vertAlign w:val="subscript"/>
        </w:rPr>
        <w:t>2</w:t>
      </w:r>
      <w:r w:rsidRPr="00C85015">
        <w:rPr>
          <w:color w:val="222222"/>
          <w:sz w:val="28"/>
          <w:szCs w:val="28"/>
        </w:rPr>
        <w:t>  +  (CH</w:t>
      </w:r>
      <w:r w:rsidRPr="00C85015">
        <w:rPr>
          <w:color w:val="222222"/>
          <w:sz w:val="28"/>
          <w:szCs w:val="28"/>
          <w:vertAlign w:val="subscript"/>
        </w:rPr>
        <w:t>3</w:t>
      </w:r>
      <w:r w:rsidRPr="00C85015">
        <w:rPr>
          <w:color w:val="222222"/>
          <w:sz w:val="28"/>
          <w:szCs w:val="28"/>
        </w:rPr>
        <w:t xml:space="preserve"> – </w:t>
      </w:r>
      <w:proofErr w:type="gramStart"/>
      <w:r w:rsidRPr="00C85015">
        <w:rPr>
          <w:color w:val="222222"/>
          <w:sz w:val="28"/>
          <w:szCs w:val="28"/>
        </w:rPr>
        <w:t>C</w:t>
      </w:r>
      <w:proofErr w:type="gramEnd"/>
      <w:r w:rsidRPr="00C85015">
        <w:rPr>
          <w:color w:val="222222"/>
          <w:sz w:val="28"/>
          <w:szCs w:val="28"/>
        </w:rPr>
        <w:t>О)</w:t>
      </w:r>
      <w:r w:rsidRPr="00C85015">
        <w:rPr>
          <w:color w:val="222222"/>
          <w:sz w:val="28"/>
          <w:szCs w:val="28"/>
          <w:vertAlign w:val="subscript"/>
        </w:rPr>
        <w:t>2</w:t>
      </w:r>
      <w:r w:rsidRPr="00C85015">
        <w:rPr>
          <w:color w:val="222222"/>
          <w:sz w:val="28"/>
          <w:szCs w:val="28"/>
        </w:rPr>
        <w:t>О   →    C</w:t>
      </w:r>
      <w:r w:rsidRPr="00C85015">
        <w:rPr>
          <w:color w:val="222222"/>
          <w:sz w:val="28"/>
          <w:szCs w:val="28"/>
          <w:vertAlign w:val="subscript"/>
        </w:rPr>
        <w:t>6</w:t>
      </w:r>
      <w:r w:rsidRPr="00C85015">
        <w:rPr>
          <w:color w:val="222222"/>
          <w:sz w:val="28"/>
          <w:szCs w:val="28"/>
        </w:rPr>
        <w:t>H</w:t>
      </w:r>
      <w:r w:rsidRPr="00C85015">
        <w:rPr>
          <w:color w:val="222222"/>
          <w:sz w:val="28"/>
          <w:szCs w:val="28"/>
          <w:vertAlign w:val="subscript"/>
        </w:rPr>
        <w:t>5</w:t>
      </w:r>
      <w:r w:rsidRPr="00C85015">
        <w:rPr>
          <w:color w:val="222222"/>
          <w:sz w:val="28"/>
          <w:szCs w:val="28"/>
        </w:rPr>
        <w:t>NHCOCH</w:t>
      </w:r>
      <w:r w:rsidRPr="00C85015">
        <w:rPr>
          <w:color w:val="222222"/>
          <w:sz w:val="28"/>
          <w:szCs w:val="28"/>
          <w:vertAlign w:val="subscript"/>
        </w:rPr>
        <w:t>3</w:t>
      </w:r>
      <w:r w:rsidRPr="00C85015">
        <w:rPr>
          <w:color w:val="222222"/>
          <w:sz w:val="28"/>
          <w:szCs w:val="28"/>
        </w:rPr>
        <w:t>  +  CH</w:t>
      </w:r>
      <w:r w:rsidRPr="00C85015">
        <w:rPr>
          <w:color w:val="222222"/>
          <w:sz w:val="28"/>
          <w:szCs w:val="28"/>
          <w:vertAlign w:val="subscript"/>
        </w:rPr>
        <w:t>3</w:t>
      </w:r>
      <w:r w:rsidRPr="00C85015">
        <w:rPr>
          <w:color w:val="222222"/>
          <w:sz w:val="28"/>
          <w:szCs w:val="28"/>
        </w:rPr>
        <w:t>COOH</w:t>
      </w:r>
    </w:p>
    <w:p w:rsidR="00EB17C5" w:rsidRPr="00C85015" w:rsidRDefault="00EB17C5" w:rsidP="00EB17C5">
      <w:pPr>
        <w:pStyle w:val="aa"/>
        <w:shd w:val="clear" w:color="auto" w:fill="FFFFFF"/>
        <w:spacing w:before="0" w:beforeAutospacing="0" w:after="0" w:afterAutospacing="0"/>
        <w:textAlignment w:val="baseline"/>
        <w:rPr>
          <w:b/>
          <w:color w:val="222222"/>
          <w:sz w:val="28"/>
          <w:szCs w:val="28"/>
        </w:rPr>
      </w:pPr>
      <w:r w:rsidRPr="00C85015">
        <w:rPr>
          <w:color w:val="222222"/>
          <w:sz w:val="28"/>
          <w:szCs w:val="28"/>
          <w:vertAlign w:val="subscript"/>
        </w:rPr>
        <w:t xml:space="preserve">     анилин</w:t>
      </w:r>
      <w:r w:rsidRPr="00C85015">
        <w:rPr>
          <w:color w:val="222222"/>
          <w:sz w:val="28"/>
          <w:szCs w:val="28"/>
        </w:rPr>
        <w:t xml:space="preserve">       </w:t>
      </w:r>
      <w:r w:rsidRPr="00C85015">
        <w:rPr>
          <w:color w:val="222222"/>
          <w:sz w:val="28"/>
          <w:szCs w:val="28"/>
          <w:vertAlign w:val="subscript"/>
        </w:rPr>
        <w:t>уксусный ангидрид</w:t>
      </w:r>
      <w:r w:rsidRPr="00C85015">
        <w:rPr>
          <w:color w:val="222222"/>
          <w:sz w:val="28"/>
          <w:szCs w:val="28"/>
        </w:rPr>
        <w:t xml:space="preserve">             </w:t>
      </w:r>
      <w:r w:rsidRPr="00C85015">
        <w:rPr>
          <w:color w:val="222222"/>
          <w:sz w:val="28"/>
          <w:szCs w:val="28"/>
          <w:vertAlign w:val="subscript"/>
        </w:rPr>
        <w:t xml:space="preserve"> ацетанилид</w:t>
      </w:r>
      <w:r w:rsidRPr="00C85015">
        <w:rPr>
          <w:color w:val="222222"/>
          <w:sz w:val="28"/>
          <w:szCs w:val="28"/>
        </w:rPr>
        <w:t>         </w:t>
      </w:r>
      <w:r w:rsidR="00C85015">
        <w:rPr>
          <w:color w:val="222222"/>
          <w:sz w:val="28"/>
          <w:szCs w:val="28"/>
        </w:rPr>
        <w:t xml:space="preserve">             </w:t>
      </w:r>
      <w:r w:rsidRPr="00C85015">
        <w:rPr>
          <w:color w:val="222222"/>
          <w:sz w:val="28"/>
          <w:szCs w:val="28"/>
        </w:rPr>
        <w:t xml:space="preserve"> </w:t>
      </w:r>
      <w:r w:rsidRPr="00C85015">
        <w:rPr>
          <w:color w:val="000000" w:themeColor="text1"/>
          <w:sz w:val="28"/>
          <w:szCs w:val="28"/>
          <w:vertAlign w:val="subscript"/>
        </w:rPr>
        <w:t>уксусная </w:t>
      </w:r>
      <w:hyperlink r:id="rId252" w:history="1">
        <w:r w:rsidRPr="00C85015">
          <w:rPr>
            <w:rStyle w:val="ae"/>
            <w:color w:val="000000" w:themeColor="text1"/>
            <w:sz w:val="28"/>
            <w:szCs w:val="28"/>
            <w:bdr w:val="none" w:sz="0" w:space="0" w:color="auto" w:frame="1"/>
            <w:vertAlign w:val="subscript"/>
          </w:rPr>
          <w:t>кислота</w:t>
        </w:r>
      </w:hyperlink>
    </w:p>
    <w:p w:rsidR="00C85015" w:rsidRDefault="00C85015" w:rsidP="00EB17C5">
      <w:pPr>
        <w:pStyle w:val="aa"/>
        <w:shd w:val="clear" w:color="auto" w:fill="FFFFFF"/>
        <w:spacing w:before="0" w:beforeAutospacing="0" w:after="300" w:afterAutospacing="0"/>
        <w:jc w:val="center"/>
        <w:textAlignment w:val="baseline"/>
        <w:rPr>
          <w:b/>
          <w:color w:val="222222"/>
          <w:sz w:val="28"/>
          <w:szCs w:val="28"/>
        </w:rPr>
      </w:pPr>
    </w:p>
    <w:p w:rsidR="0052239D" w:rsidRDefault="0052239D" w:rsidP="00EB17C5">
      <w:pPr>
        <w:pStyle w:val="aa"/>
        <w:shd w:val="clear" w:color="auto" w:fill="FFFFFF"/>
        <w:spacing w:before="0" w:beforeAutospacing="0" w:after="300" w:afterAutospacing="0"/>
        <w:jc w:val="center"/>
        <w:textAlignment w:val="baseline"/>
        <w:rPr>
          <w:b/>
          <w:color w:val="222222"/>
          <w:sz w:val="28"/>
          <w:szCs w:val="28"/>
        </w:rPr>
      </w:pPr>
    </w:p>
    <w:p w:rsidR="00EB17C5" w:rsidRPr="00D5512E" w:rsidRDefault="00EB17C5" w:rsidP="00EB17C5">
      <w:pPr>
        <w:pStyle w:val="aa"/>
        <w:shd w:val="clear" w:color="auto" w:fill="FFFFFF"/>
        <w:spacing w:before="0" w:beforeAutospacing="0" w:after="300" w:afterAutospacing="0"/>
        <w:jc w:val="center"/>
        <w:textAlignment w:val="baseline"/>
        <w:rPr>
          <w:b/>
          <w:color w:val="222222"/>
          <w:sz w:val="28"/>
          <w:szCs w:val="28"/>
        </w:rPr>
      </w:pPr>
      <w:r w:rsidRPr="00D5512E">
        <w:rPr>
          <w:b/>
          <w:color w:val="222222"/>
          <w:sz w:val="28"/>
          <w:szCs w:val="28"/>
        </w:rPr>
        <w:lastRenderedPageBreak/>
        <w:t>Качественная реакция на анилин:</w:t>
      </w:r>
    </w:p>
    <w:p w:rsidR="00EB17C5" w:rsidRPr="00C85015" w:rsidRDefault="00EB17C5" w:rsidP="00EB17C5">
      <w:pPr>
        <w:shd w:val="clear" w:color="auto" w:fill="EEE8DD"/>
        <w:tabs>
          <w:tab w:val="left" w:pos="5745"/>
          <w:tab w:val="right" w:pos="9355"/>
        </w:tabs>
        <w:spacing w:before="100" w:beforeAutospacing="1" w:after="100" w:afterAutospacing="1" w:line="240" w:lineRule="auto"/>
        <w:rPr>
          <w:rFonts w:ascii="Times New Roman" w:eastAsia="Times New Roman" w:hAnsi="Times New Roman" w:cs="Times New Roman"/>
          <w:b/>
          <w:i/>
          <w:iCs/>
          <w:color w:val="333333"/>
          <w:sz w:val="28"/>
          <w:szCs w:val="28"/>
        </w:rPr>
      </w:pPr>
      <w:r w:rsidRPr="00D5512E">
        <w:rPr>
          <w:rFonts w:ascii="Times New Roman" w:eastAsia="Times New Roman" w:hAnsi="Times New Roman" w:cs="Times New Roman"/>
          <w:b/>
          <w:i/>
          <w:iCs/>
          <w:color w:val="333333"/>
          <w:sz w:val="24"/>
          <w:szCs w:val="24"/>
        </w:rPr>
        <w:t xml:space="preserve"> </w:t>
      </w:r>
      <w:r w:rsidRPr="00C85015">
        <w:rPr>
          <w:rFonts w:ascii="Times New Roman" w:eastAsia="Times New Roman" w:hAnsi="Times New Roman" w:cs="Times New Roman"/>
          <w:b/>
          <w:i/>
          <w:iCs/>
          <w:color w:val="333333"/>
          <w:sz w:val="28"/>
          <w:szCs w:val="28"/>
        </w:rPr>
        <w:t>Окисление анилина раствором хлорной извести:</w:t>
      </w:r>
      <w:r w:rsidRPr="00C85015">
        <w:rPr>
          <w:rFonts w:ascii="Times New Roman" w:eastAsia="Times New Roman" w:hAnsi="Times New Roman" w:cs="Times New Roman"/>
          <w:b/>
          <w:i/>
          <w:iCs/>
          <w:color w:val="333333"/>
          <w:sz w:val="28"/>
          <w:szCs w:val="28"/>
        </w:rPr>
        <w:tab/>
      </w:r>
    </w:p>
    <w:p w:rsidR="00EB17C5" w:rsidRPr="00C85015" w:rsidRDefault="00EB17C5" w:rsidP="00EB17C5">
      <w:pPr>
        <w:shd w:val="clear" w:color="auto" w:fill="EEE8DD"/>
        <w:tabs>
          <w:tab w:val="left" w:pos="5745"/>
          <w:tab w:val="right" w:pos="9355"/>
        </w:tabs>
        <w:spacing w:before="100" w:beforeAutospacing="1" w:after="100" w:afterAutospacing="1" w:line="240" w:lineRule="auto"/>
        <w:rPr>
          <w:rFonts w:ascii="Times New Roman" w:eastAsia="Times New Roman" w:hAnsi="Times New Roman" w:cs="Times New Roman"/>
          <w:color w:val="333333"/>
          <w:sz w:val="32"/>
          <w:szCs w:val="32"/>
        </w:rPr>
      </w:pPr>
      <w:r w:rsidRPr="00C85015">
        <w:rPr>
          <w:rFonts w:ascii="Times New Roman" w:eastAsia="Times New Roman" w:hAnsi="Times New Roman" w:cs="Times New Roman"/>
          <w:color w:val="333333"/>
          <w:sz w:val="32"/>
          <w:szCs w:val="32"/>
        </w:rPr>
        <w:t>С</w:t>
      </w:r>
      <w:r w:rsidRPr="00C85015">
        <w:rPr>
          <w:rFonts w:ascii="Times New Roman" w:eastAsia="Times New Roman" w:hAnsi="Times New Roman" w:cs="Times New Roman"/>
          <w:color w:val="333333"/>
          <w:sz w:val="32"/>
          <w:szCs w:val="32"/>
          <w:vertAlign w:val="subscript"/>
        </w:rPr>
        <w:t>6</w:t>
      </w:r>
      <w:r w:rsidRPr="00C85015">
        <w:rPr>
          <w:rFonts w:ascii="Times New Roman" w:eastAsia="Times New Roman" w:hAnsi="Times New Roman" w:cs="Times New Roman"/>
          <w:color w:val="333333"/>
          <w:sz w:val="32"/>
          <w:szCs w:val="32"/>
        </w:rPr>
        <w:t>Н</w:t>
      </w:r>
      <w:r w:rsidRPr="00C85015">
        <w:rPr>
          <w:rFonts w:ascii="Times New Roman" w:eastAsia="Times New Roman" w:hAnsi="Times New Roman" w:cs="Times New Roman"/>
          <w:color w:val="333333"/>
          <w:sz w:val="32"/>
          <w:szCs w:val="32"/>
          <w:vertAlign w:val="subscript"/>
        </w:rPr>
        <w:t>5</w:t>
      </w:r>
      <w:r w:rsidRPr="00C85015">
        <w:rPr>
          <w:rFonts w:ascii="Times New Roman" w:eastAsia="Times New Roman" w:hAnsi="Times New Roman" w:cs="Times New Roman"/>
          <w:color w:val="333333"/>
          <w:sz w:val="32"/>
          <w:szCs w:val="32"/>
        </w:rPr>
        <w:t>NН</w:t>
      </w:r>
      <w:r w:rsidRPr="00C85015">
        <w:rPr>
          <w:rFonts w:ascii="Times New Roman" w:eastAsia="Times New Roman" w:hAnsi="Times New Roman" w:cs="Times New Roman"/>
          <w:color w:val="333333"/>
          <w:sz w:val="32"/>
          <w:szCs w:val="32"/>
          <w:vertAlign w:val="subscript"/>
        </w:rPr>
        <w:t>2</w:t>
      </w:r>
      <w:r w:rsidRPr="00C85015">
        <w:rPr>
          <w:rFonts w:ascii="Times New Roman" w:eastAsia="Times New Roman" w:hAnsi="Times New Roman" w:cs="Times New Roman"/>
          <w:color w:val="333333"/>
          <w:sz w:val="32"/>
          <w:szCs w:val="32"/>
        </w:rPr>
        <w:t xml:space="preserve"> + </w:t>
      </w:r>
      <w:r w:rsidRPr="00C85015">
        <w:rPr>
          <w:rFonts w:ascii="Times New Roman" w:eastAsia="Times New Roman" w:hAnsi="Times New Roman" w:cs="Times New Roman"/>
          <w:color w:val="333333"/>
          <w:sz w:val="32"/>
          <w:szCs w:val="32"/>
          <w:lang w:val="en-US"/>
        </w:rPr>
        <w:t>CaOCl</w:t>
      </w:r>
      <w:r w:rsidRPr="00C85015">
        <w:rPr>
          <w:rFonts w:ascii="Times New Roman" w:eastAsia="Times New Roman" w:hAnsi="Times New Roman" w:cs="Times New Roman"/>
          <w:color w:val="333333"/>
          <w:sz w:val="32"/>
          <w:szCs w:val="32"/>
          <w:vertAlign w:val="subscript"/>
        </w:rPr>
        <w:t>2</w:t>
      </w:r>
      <w:r w:rsidRPr="00C85015">
        <w:rPr>
          <w:rFonts w:ascii="Times New Roman" w:eastAsia="Times New Roman" w:hAnsi="Times New Roman" w:cs="Times New Roman"/>
          <w:color w:val="333333"/>
          <w:sz w:val="32"/>
          <w:szCs w:val="32"/>
        </w:rPr>
        <w:t xml:space="preserve"> → фиолетовый раствор</w:t>
      </w:r>
    </w:p>
    <w:p w:rsidR="00EB17C5" w:rsidRPr="00C85015" w:rsidRDefault="00EB17C5" w:rsidP="00095ABB">
      <w:pPr>
        <w:shd w:val="clear" w:color="auto" w:fill="EEE8DD"/>
        <w:spacing w:before="100" w:beforeAutospacing="1" w:after="100" w:afterAutospacing="1" w:line="240" w:lineRule="auto"/>
        <w:jc w:val="center"/>
        <w:rPr>
          <w:rFonts w:ascii="Times New Roman" w:hAnsi="Times New Roman" w:cs="Times New Roman"/>
          <w:b/>
          <w:color w:val="222222"/>
          <w:sz w:val="28"/>
          <w:szCs w:val="28"/>
        </w:rPr>
      </w:pPr>
      <w:r w:rsidRPr="00C85015">
        <w:rPr>
          <w:rFonts w:ascii="Times New Roman" w:hAnsi="Times New Roman" w:cs="Times New Roman"/>
          <w:b/>
          <w:color w:val="222222"/>
          <w:sz w:val="28"/>
          <w:szCs w:val="28"/>
        </w:rPr>
        <w:t>Применение аминов</w:t>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hAnsi="Times New Roman" w:cs="Times New Roman"/>
          <w:color w:val="222222"/>
          <w:sz w:val="28"/>
          <w:szCs w:val="28"/>
        </w:rPr>
        <w:t>Простейшие алифатические амины – метиламин, диметиламин — используются при синтезе лекарственных веществ, в качестве ускорителей вулканизации и в других органических синтезах. Гексаметилендиамин NH</w:t>
      </w:r>
      <w:r w:rsidRPr="00F8551E">
        <w:rPr>
          <w:rFonts w:ascii="Times New Roman" w:hAnsi="Times New Roman" w:cs="Times New Roman"/>
          <w:color w:val="222222"/>
          <w:sz w:val="28"/>
          <w:szCs w:val="28"/>
          <w:vertAlign w:val="subscript"/>
        </w:rPr>
        <w:t>2</w:t>
      </w:r>
      <w:r w:rsidRPr="00F8551E">
        <w:rPr>
          <w:rFonts w:ascii="Times New Roman" w:hAnsi="Times New Roman" w:cs="Times New Roman"/>
          <w:color w:val="222222"/>
          <w:sz w:val="28"/>
          <w:szCs w:val="28"/>
        </w:rPr>
        <w:t>–(CH</w:t>
      </w:r>
      <w:r w:rsidRPr="00F8551E">
        <w:rPr>
          <w:rFonts w:ascii="Times New Roman" w:hAnsi="Times New Roman" w:cs="Times New Roman"/>
          <w:color w:val="222222"/>
          <w:sz w:val="28"/>
          <w:szCs w:val="28"/>
          <w:vertAlign w:val="subscript"/>
        </w:rPr>
        <w:t>2</w:t>
      </w:r>
      <w:r w:rsidRPr="00F8551E">
        <w:rPr>
          <w:rFonts w:ascii="Times New Roman" w:hAnsi="Times New Roman" w:cs="Times New Roman"/>
          <w:color w:val="222222"/>
          <w:sz w:val="28"/>
          <w:szCs w:val="28"/>
        </w:rPr>
        <w:t>)</w:t>
      </w:r>
      <w:r w:rsidRPr="00F8551E">
        <w:rPr>
          <w:rFonts w:ascii="Times New Roman" w:hAnsi="Times New Roman" w:cs="Times New Roman"/>
          <w:color w:val="222222"/>
          <w:sz w:val="28"/>
          <w:szCs w:val="28"/>
          <w:vertAlign w:val="subscript"/>
        </w:rPr>
        <w:t>6</w:t>
      </w:r>
      <w:r w:rsidRPr="00F8551E">
        <w:rPr>
          <w:rFonts w:ascii="Times New Roman" w:hAnsi="Times New Roman" w:cs="Times New Roman"/>
          <w:color w:val="222222"/>
          <w:sz w:val="28"/>
          <w:szCs w:val="28"/>
        </w:rPr>
        <w:t>–NH</w:t>
      </w:r>
      <w:r w:rsidRPr="00F8551E">
        <w:rPr>
          <w:rFonts w:ascii="Times New Roman" w:hAnsi="Times New Roman" w:cs="Times New Roman"/>
          <w:color w:val="222222"/>
          <w:sz w:val="28"/>
          <w:szCs w:val="28"/>
          <w:vertAlign w:val="subscript"/>
        </w:rPr>
        <w:t>2</w:t>
      </w:r>
      <w:r w:rsidRPr="00F8551E">
        <w:rPr>
          <w:rFonts w:ascii="Times New Roman" w:hAnsi="Times New Roman" w:cs="Times New Roman"/>
          <w:color w:val="222222"/>
          <w:sz w:val="28"/>
          <w:szCs w:val="28"/>
        </w:rPr>
        <w:t> является исходным веществом для синтеза важного полимерного материала – найлона. Анилин применяется для получения красителей, лекарственных препаратов, вулканизаторов и стабилизаторов для резины, пластмасс, фотографических проявителей.</w:t>
      </w:r>
      <w:r w:rsidRPr="00F8551E">
        <w:rPr>
          <w:rFonts w:ascii="Times New Roman" w:eastAsia="Times New Roman" w:hAnsi="Times New Roman" w:cs="Times New Roman"/>
          <w:b/>
          <w:bCs/>
          <w:i/>
          <w:iCs/>
          <w:color w:val="333333"/>
          <w:sz w:val="28"/>
          <w:szCs w:val="28"/>
        </w:rPr>
        <w:t xml:space="preserve"> Анилин</w:t>
      </w:r>
      <w:r w:rsidRPr="00F8551E">
        <w:rPr>
          <w:rFonts w:ascii="Times New Roman" w:eastAsia="Times New Roman" w:hAnsi="Times New Roman" w:cs="Times New Roman"/>
          <w:color w:val="333333"/>
          <w:sz w:val="28"/>
          <w:szCs w:val="28"/>
        </w:rPr>
        <w:t> находит широкое применение в качестве полупродукта в производстве красителей, взрывчатых веществ и лекарственных средств (сульфаниламидные препараты).</w:t>
      </w:r>
      <w:r w:rsidRPr="00F8551E">
        <w:rPr>
          <w:rFonts w:ascii="Times New Roman" w:eastAsia="Times New Roman" w:hAnsi="Times New Roman" w:cs="Times New Roman"/>
          <w:b/>
          <w:bCs/>
          <w:i/>
          <w:iCs/>
          <w:color w:val="333333"/>
          <w:sz w:val="28"/>
          <w:szCs w:val="28"/>
        </w:rPr>
        <w:t> </w:t>
      </w:r>
    </w:p>
    <w:p w:rsidR="0065350B" w:rsidRDefault="0065350B" w:rsidP="00EB17C5">
      <w:pPr>
        <w:shd w:val="clear" w:color="auto" w:fill="FFFFFF"/>
        <w:spacing w:after="135" w:line="240" w:lineRule="auto"/>
        <w:jc w:val="center"/>
        <w:rPr>
          <w:rFonts w:ascii="Times New Roman" w:eastAsia="Times New Roman" w:hAnsi="Times New Roman" w:cs="Times New Roman"/>
          <w:b/>
          <w:sz w:val="32"/>
          <w:szCs w:val="32"/>
        </w:rPr>
      </w:pPr>
    </w:p>
    <w:p w:rsidR="00EB17C5" w:rsidRPr="00095ABB" w:rsidRDefault="00EB17C5" w:rsidP="00EB17C5">
      <w:pPr>
        <w:shd w:val="clear" w:color="auto" w:fill="FFFFFF"/>
        <w:spacing w:after="135" w:line="240" w:lineRule="auto"/>
        <w:jc w:val="center"/>
        <w:rPr>
          <w:rFonts w:ascii="Times New Roman" w:eastAsia="Times New Roman" w:hAnsi="Times New Roman" w:cs="Times New Roman"/>
          <w:b/>
          <w:sz w:val="28"/>
          <w:szCs w:val="28"/>
        </w:rPr>
      </w:pPr>
      <w:r w:rsidRPr="00095ABB">
        <w:rPr>
          <w:rFonts w:ascii="Times New Roman" w:eastAsia="Times New Roman" w:hAnsi="Times New Roman" w:cs="Times New Roman"/>
          <w:b/>
          <w:sz w:val="28"/>
          <w:szCs w:val="28"/>
          <w:lang w:val="en-US"/>
        </w:rPr>
        <w:t>II</w:t>
      </w:r>
      <w:r w:rsidRPr="00095ABB">
        <w:rPr>
          <w:rFonts w:ascii="Times New Roman" w:eastAsia="Times New Roman" w:hAnsi="Times New Roman" w:cs="Times New Roman"/>
          <w:b/>
          <w:sz w:val="28"/>
          <w:szCs w:val="28"/>
        </w:rPr>
        <w:t>. Аминокислоты и пептиды</w:t>
      </w:r>
    </w:p>
    <w:p w:rsidR="00C85015" w:rsidRPr="00AD4ED8" w:rsidRDefault="00C85015" w:rsidP="00EB17C5">
      <w:pPr>
        <w:shd w:val="clear" w:color="auto" w:fill="FFFFFF"/>
        <w:spacing w:after="135" w:line="240" w:lineRule="auto"/>
        <w:jc w:val="center"/>
        <w:rPr>
          <w:rFonts w:ascii="Times New Roman" w:eastAsia="Times New Roman" w:hAnsi="Times New Roman" w:cs="Times New Roman"/>
          <w:b/>
          <w:sz w:val="32"/>
          <w:szCs w:val="32"/>
        </w:rPr>
      </w:pPr>
    </w:p>
    <w:p w:rsidR="00EB17C5" w:rsidRPr="00095ABB" w:rsidRDefault="00EB17C5" w:rsidP="00095ABB">
      <w:pPr>
        <w:shd w:val="clear" w:color="auto" w:fill="FFFFFF"/>
        <w:spacing w:after="135" w:line="240" w:lineRule="auto"/>
        <w:rPr>
          <w:rFonts w:ascii="Times New Roman" w:eastAsia="Times New Roman" w:hAnsi="Times New Roman" w:cs="Times New Roman"/>
          <w:b/>
          <w:sz w:val="28"/>
          <w:szCs w:val="28"/>
        </w:rPr>
      </w:pPr>
      <w:r w:rsidRPr="00095ABB">
        <w:rPr>
          <w:rFonts w:ascii="Times New Roman" w:eastAsia="Times New Roman" w:hAnsi="Times New Roman" w:cs="Times New Roman"/>
          <w:b/>
          <w:sz w:val="28"/>
          <w:szCs w:val="28"/>
          <w:lang w:val="en-US"/>
        </w:rPr>
        <w:t>II</w:t>
      </w:r>
      <w:r w:rsidRPr="00095ABB">
        <w:rPr>
          <w:rFonts w:ascii="Times New Roman" w:eastAsia="Times New Roman" w:hAnsi="Times New Roman" w:cs="Times New Roman"/>
          <w:b/>
          <w:sz w:val="28"/>
          <w:szCs w:val="28"/>
        </w:rPr>
        <w:t>.1. Аминокислоты</w:t>
      </w:r>
    </w:p>
    <w:p w:rsidR="00EB17C5" w:rsidRPr="00F8551E" w:rsidRDefault="00EB17C5" w:rsidP="00C85015">
      <w:pPr>
        <w:shd w:val="clear" w:color="auto" w:fill="FFFFFF"/>
        <w:spacing w:after="0" w:line="360" w:lineRule="auto"/>
        <w:ind w:firstLine="567"/>
        <w:rPr>
          <w:rFonts w:ascii="Times New Roman" w:eastAsia="Times New Roman" w:hAnsi="Times New Roman" w:cs="Times New Roman"/>
          <w:sz w:val="28"/>
          <w:szCs w:val="28"/>
        </w:rPr>
      </w:pPr>
      <w:r w:rsidRPr="00F8551E">
        <w:rPr>
          <w:rFonts w:ascii="Times New Roman" w:eastAsia="Times New Roman" w:hAnsi="Times New Roman" w:cs="Times New Roman"/>
          <w:b/>
          <w:sz w:val="28"/>
          <w:szCs w:val="28"/>
        </w:rPr>
        <w:t xml:space="preserve">     Аминокислоты – </w:t>
      </w:r>
      <w:r w:rsidRPr="00F8551E">
        <w:rPr>
          <w:rFonts w:ascii="Times New Roman" w:eastAsia="Times New Roman" w:hAnsi="Times New Roman" w:cs="Times New Roman"/>
          <w:sz w:val="28"/>
          <w:szCs w:val="28"/>
        </w:rPr>
        <w:t xml:space="preserve">соединения, которые обязательно содержат две функциональные группы: аминогруппу – </w:t>
      </w:r>
      <w:r w:rsidRPr="00F8551E">
        <w:rPr>
          <w:rFonts w:ascii="Times New Roman" w:eastAsia="Times New Roman" w:hAnsi="Times New Roman" w:cs="Times New Roman"/>
          <w:sz w:val="28"/>
          <w:szCs w:val="28"/>
          <w:lang w:val="en-US"/>
        </w:rPr>
        <w:t>NH</w:t>
      </w:r>
      <w:r w:rsidRPr="00F8551E">
        <w:rPr>
          <w:rFonts w:ascii="Times New Roman" w:eastAsia="Times New Roman" w:hAnsi="Times New Roman" w:cs="Times New Roman"/>
          <w:sz w:val="28"/>
          <w:szCs w:val="28"/>
          <w:vertAlign w:val="subscript"/>
        </w:rPr>
        <w:t xml:space="preserve">2 </w:t>
      </w:r>
      <w:r w:rsidRPr="00F8551E">
        <w:rPr>
          <w:rFonts w:ascii="Times New Roman" w:eastAsia="Times New Roman" w:hAnsi="Times New Roman" w:cs="Times New Roman"/>
          <w:sz w:val="28"/>
          <w:szCs w:val="28"/>
        </w:rPr>
        <w:t xml:space="preserve"> и карбоксильную группу – СООН, связанные с углеводородным радикалом. </w:t>
      </w:r>
    </w:p>
    <w:p w:rsidR="00EB17C5" w:rsidRPr="007B7EB1" w:rsidRDefault="00EB17C5" w:rsidP="00865C26">
      <w:pPr>
        <w:shd w:val="clear" w:color="auto" w:fill="EEE8DD"/>
        <w:spacing w:after="0" w:line="360" w:lineRule="auto"/>
        <w:ind w:firstLine="567"/>
        <w:rPr>
          <w:rFonts w:ascii="Georgia" w:eastAsia="Times New Roman" w:hAnsi="Georgia" w:cs="Times New Roman"/>
          <w:color w:val="000000" w:themeColor="text1"/>
          <w:sz w:val="20"/>
          <w:szCs w:val="20"/>
        </w:rPr>
      </w:pPr>
      <w:r w:rsidRPr="00F8551E">
        <w:rPr>
          <w:rFonts w:ascii="Times New Roman" w:eastAsia="Times New Roman" w:hAnsi="Times New Roman" w:cs="Times New Roman"/>
          <w:b/>
          <w:bCs/>
          <w:i/>
          <w:iCs/>
          <w:color w:val="333333"/>
          <w:sz w:val="28"/>
          <w:szCs w:val="28"/>
        </w:rPr>
        <w:t xml:space="preserve">     Аминокислоты</w:t>
      </w:r>
      <w:r w:rsidRPr="00F8551E">
        <w:rPr>
          <w:rFonts w:ascii="Times New Roman" w:eastAsia="Times New Roman" w:hAnsi="Times New Roman" w:cs="Times New Roman"/>
          <w:color w:val="333333"/>
          <w:sz w:val="28"/>
          <w:szCs w:val="28"/>
        </w:rPr>
        <w:t> можно рассматривать как карбоновые кислоты, в молекулах которых атом водорода в радикале замещен аминогруппой</w:t>
      </w:r>
      <w:r w:rsidR="00865C26">
        <w:rPr>
          <w:rFonts w:ascii="Times New Roman" w:eastAsia="Times New Roman" w:hAnsi="Times New Roman" w:cs="Times New Roman"/>
          <w:color w:val="333333"/>
          <w:sz w:val="28"/>
          <w:szCs w:val="28"/>
        </w:rPr>
        <w:t xml:space="preserve"> (Рис. 1</w:t>
      </w:r>
      <w:r w:rsidR="00AB7856">
        <w:rPr>
          <w:rFonts w:ascii="Times New Roman" w:eastAsia="Times New Roman" w:hAnsi="Times New Roman" w:cs="Times New Roman"/>
          <w:color w:val="333333"/>
          <w:sz w:val="28"/>
          <w:szCs w:val="28"/>
        </w:rPr>
        <w:t>4</w:t>
      </w:r>
      <w:r w:rsidR="00865C26">
        <w:rPr>
          <w:rFonts w:ascii="Times New Roman" w:eastAsia="Times New Roman" w:hAnsi="Times New Roman" w:cs="Times New Roman"/>
          <w:color w:val="333333"/>
          <w:sz w:val="28"/>
          <w:szCs w:val="28"/>
        </w:rPr>
        <w:t>).</w:t>
      </w:r>
      <w:r w:rsidR="00095ABB">
        <w:rPr>
          <w:rFonts w:ascii="Times New Roman" w:eastAsia="Times New Roman" w:hAnsi="Times New Roman" w:cs="Times New Roman"/>
          <w:b/>
          <w:bCs/>
          <w:color w:val="000000" w:themeColor="text1"/>
          <w:sz w:val="24"/>
          <w:szCs w:val="24"/>
        </w:rPr>
        <w:t xml:space="preserve"> </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b/>
          <w:bCs/>
          <w:noProof/>
          <w:color w:val="663399"/>
          <w:sz w:val="24"/>
          <w:szCs w:val="24"/>
        </w:rPr>
        <w:lastRenderedPageBreak/>
        <w:drawing>
          <wp:inline distT="0" distB="0" distL="0" distR="0">
            <wp:extent cx="4581525" cy="2876550"/>
            <wp:effectExtent l="19050" t="0" r="9525" b="0"/>
            <wp:docPr id="377" name="Рисунок 377" descr="https://www.sites.google.com/site/himulacom/_/rsrc/1315460516526/zvonok-na-urok/10-klass---tretij-god-obucenia/urok-no54-aminokisloty-ih-stroenie-izomeria-i-svojstva/3Polymery61.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ites.google.com/site/himulacom/_/rsrc/1315460516526/zvonok-na-urok/10-klass---tretij-god-obucenia/urok-no54-aminokisloty-ih-stroenie-izomeria-i-svojstva/3Polymery61.jpg">
                      <a:hlinkClick r:id="rId253"/>
                    </pic:cNvPr>
                    <pic:cNvPicPr>
                      <a:picLocks noChangeAspect="1" noChangeArrowheads="1"/>
                    </pic:cNvPicPr>
                  </pic:nvPicPr>
                  <pic:blipFill>
                    <a:blip r:embed="rId254" cstate="print"/>
                    <a:srcRect/>
                    <a:stretch>
                      <a:fillRect/>
                    </a:stretch>
                  </pic:blipFill>
                  <pic:spPr bwMode="auto">
                    <a:xfrm>
                      <a:off x="0" y="0"/>
                      <a:ext cx="4581525" cy="2876550"/>
                    </a:xfrm>
                    <a:prstGeom prst="rect">
                      <a:avLst/>
                    </a:prstGeom>
                    <a:noFill/>
                    <a:ln w="9525">
                      <a:noFill/>
                      <a:miter lim="800000"/>
                      <a:headEnd/>
                      <a:tailEnd/>
                    </a:ln>
                  </pic:spPr>
                </pic:pic>
              </a:graphicData>
            </a:graphic>
          </wp:inline>
        </w:drawing>
      </w:r>
    </w:p>
    <w:p w:rsidR="00C85015" w:rsidRDefault="00C85015" w:rsidP="00EB17C5">
      <w:pPr>
        <w:spacing w:after="0" w:line="240" w:lineRule="auto"/>
        <w:jc w:val="center"/>
        <w:rPr>
          <w:rFonts w:ascii="Times New Roman" w:eastAsia="Times New Roman" w:hAnsi="Times New Roman" w:cs="Times New Roman"/>
          <w:b/>
          <w:color w:val="333333"/>
          <w:sz w:val="28"/>
          <w:szCs w:val="28"/>
        </w:rPr>
      </w:pPr>
    </w:p>
    <w:p w:rsidR="00095ABB" w:rsidRPr="007B7EB1" w:rsidRDefault="00095ABB" w:rsidP="00095ABB">
      <w:pPr>
        <w:shd w:val="clear" w:color="auto" w:fill="EEE8DD"/>
        <w:spacing w:after="0" w:line="360" w:lineRule="auto"/>
        <w:ind w:firstLine="567"/>
        <w:rPr>
          <w:rFonts w:ascii="Georgia" w:eastAsia="Times New Roman" w:hAnsi="Georgia" w:cs="Times New Roman"/>
          <w:color w:val="000000" w:themeColor="text1"/>
          <w:sz w:val="20"/>
          <w:szCs w:val="20"/>
        </w:rPr>
      </w:pPr>
      <w:r>
        <w:rPr>
          <w:rFonts w:ascii="Times New Roman" w:eastAsia="Times New Roman" w:hAnsi="Times New Roman" w:cs="Times New Roman"/>
          <w:b/>
          <w:bCs/>
          <w:color w:val="000000" w:themeColor="text1"/>
          <w:sz w:val="24"/>
          <w:szCs w:val="24"/>
        </w:rPr>
        <w:t xml:space="preserve">Рисунок 14 – </w:t>
      </w:r>
      <w:r w:rsidRPr="00865C26">
        <w:rPr>
          <w:rFonts w:ascii="Times New Roman" w:eastAsia="Times New Roman" w:hAnsi="Times New Roman" w:cs="Times New Roman"/>
          <w:bCs/>
          <w:color w:val="000000" w:themeColor="text1"/>
          <w:sz w:val="24"/>
          <w:szCs w:val="24"/>
        </w:rPr>
        <w:t>классификация аминокислот</w:t>
      </w:r>
    </w:p>
    <w:p w:rsidR="00C85015" w:rsidRDefault="00C85015" w:rsidP="00EB17C5">
      <w:pPr>
        <w:spacing w:after="0" w:line="240" w:lineRule="auto"/>
        <w:jc w:val="center"/>
        <w:rPr>
          <w:rFonts w:ascii="Times New Roman" w:eastAsia="Times New Roman" w:hAnsi="Times New Roman" w:cs="Times New Roman"/>
          <w:b/>
          <w:color w:val="333333"/>
          <w:sz w:val="28"/>
          <w:szCs w:val="28"/>
        </w:rPr>
      </w:pPr>
    </w:p>
    <w:p w:rsidR="00EB17C5" w:rsidRDefault="00095ABB" w:rsidP="00EB17C5">
      <w:pPr>
        <w:spacing w:after="0" w:line="24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 xml:space="preserve"> </w:t>
      </w:r>
      <w:r w:rsidR="0052239D">
        <w:rPr>
          <w:rFonts w:ascii="Times New Roman" w:eastAsia="Times New Roman" w:hAnsi="Times New Roman" w:cs="Times New Roman"/>
          <w:b/>
          <w:color w:val="333333"/>
          <w:sz w:val="28"/>
          <w:szCs w:val="28"/>
        </w:rPr>
        <w:t xml:space="preserve"> </w:t>
      </w:r>
      <w:r w:rsidR="00EB17C5" w:rsidRPr="00F8551E">
        <w:rPr>
          <w:rFonts w:ascii="Times New Roman" w:eastAsia="Times New Roman" w:hAnsi="Times New Roman" w:cs="Times New Roman"/>
          <w:b/>
          <w:color w:val="333333"/>
          <w:sz w:val="28"/>
          <w:szCs w:val="28"/>
        </w:rPr>
        <w:t>Аминокислоты классифицируют по структурным признакам:</w:t>
      </w:r>
    </w:p>
    <w:p w:rsidR="00C85015" w:rsidRPr="00F8551E" w:rsidRDefault="00C85015" w:rsidP="00EB17C5">
      <w:pPr>
        <w:spacing w:after="0" w:line="240" w:lineRule="auto"/>
        <w:jc w:val="center"/>
        <w:rPr>
          <w:rFonts w:ascii="Times New Roman" w:eastAsia="Times New Roman" w:hAnsi="Times New Roman" w:cs="Times New Roman"/>
          <w:b/>
          <w:sz w:val="28"/>
          <w:szCs w:val="28"/>
        </w:rPr>
      </w:pP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b/>
          <w:color w:val="333333"/>
          <w:sz w:val="28"/>
          <w:szCs w:val="28"/>
        </w:rPr>
        <w:t>1</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w:t>
      </w:r>
      <w:r w:rsidRPr="00095ABB">
        <w:rPr>
          <w:rFonts w:ascii="Times New Roman" w:eastAsia="Times New Roman" w:hAnsi="Times New Roman" w:cs="Times New Roman"/>
          <w:b/>
          <w:color w:val="333333"/>
          <w:sz w:val="28"/>
          <w:szCs w:val="28"/>
        </w:rPr>
        <w:t>В зависимости от взаимного расположения амин</w:t>
      </w:r>
      <w:proofErr w:type="gramStart"/>
      <w:r w:rsidRPr="00095ABB">
        <w:rPr>
          <w:rFonts w:ascii="Times New Roman" w:eastAsia="Times New Roman" w:hAnsi="Times New Roman" w:cs="Times New Roman"/>
          <w:b/>
          <w:color w:val="333333"/>
          <w:sz w:val="28"/>
          <w:szCs w:val="28"/>
        </w:rPr>
        <w:t>о-</w:t>
      </w:r>
      <w:proofErr w:type="gramEnd"/>
      <w:r w:rsidRPr="00095ABB">
        <w:rPr>
          <w:rFonts w:ascii="Times New Roman" w:eastAsia="Times New Roman" w:hAnsi="Times New Roman" w:cs="Times New Roman"/>
          <w:b/>
          <w:color w:val="333333"/>
          <w:sz w:val="28"/>
          <w:szCs w:val="28"/>
        </w:rPr>
        <w:t xml:space="preserve"> и карбоксильной групп</w:t>
      </w:r>
      <w:r w:rsidRPr="00095ABB">
        <w:rPr>
          <w:rFonts w:ascii="Times New Roman" w:eastAsia="Times New Roman" w:hAnsi="Times New Roman" w:cs="Times New Roman"/>
          <w:color w:val="333333"/>
          <w:sz w:val="28"/>
          <w:szCs w:val="28"/>
        </w:rPr>
        <w:t xml:space="preserve"> </w:t>
      </w:r>
      <w:r w:rsidRPr="00F8551E">
        <w:rPr>
          <w:rFonts w:ascii="Times New Roman" w:eastAsia="Times New Roman" w:hAnsi="Times New Roman" w:cs="Times New Roman"/>
          <w:color w:val="333333"/>
          <w:sz w:val="28"/>
          <w:szCs w:val="28"/>
        </w:rPr>
        <w:t>аминокислоты подразделяют на </w:t>
      </w:r>
      <w:r w:rsidRPr="00F8551E">
        <w:rPr>
          <w:rFonts w:ascii="Times New Roman" w:eastAsia="Times New Roman" w:hAnsi="Times New Roman" w:cs="Times New Roman"/>
          <w:b/>
          <w:bCs/>
          <w:color w:val="333333"/>
          <w:sz w:val="28"/>
          <w:szCs w:val="28"/>
        </w:rPr>
        <w:t>α-, β-, γ-, δ-, ε-</w:t>
      </w:r>
      <w:r w:rsidRPr="00F8551E">
        <w:rPr>
          <w:rFonts w:ascii="Times New Roman" w:eastAsia="Times New Roman" w:hAnsi="Times New Roman" w:cs="Times New Roman"/>
          <w:color w:val="333333"/>
          <w:sz w:val="28"/>
          <w:szCs w:val="28"/>
        </w:rPr>
        <w:t> и т. д.</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4743450" cy="2209800"/>
            <wp:effectExtent l="19050" t="0" r="0" b="0"/>
            <wp:docPr id="378" name="Рисунок 378" descr="https://www.sites.google.com/site/himulacom/_/rsrc/1315460516526/zvonok-na-urok/10-klass---tretij-god-obucenia/urok-no54-aminokisloty-ih-stroenie-izomeria-i-svojstva/n402.gif">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ites.google.com/site/himulacom/_/rsrc/1315460516526/zvonok-na-urok/10-klass---tretij-god-obucenia/urok-no54-aminokisloty-ih-stroenie-izomeria-i-svojstva/n402.gif">
                      <a:hlinkClick r:id="rId255"/>
                    </pic:cNvPr>
                    <pic:cNvPicPr>
                      <a:picLocks noChangeAspect="1" noChangeArrowheads="1"/>
                    </pic:cNvPicPr>
                  </pic:nvPicPr>
                  <pic:blipFill>
                    <a:blip r:embed="rId256" cstate="print"/>
                    <a:srcRect/>
                    <a:stretch>
                      <a:fillRect/>
                    </a:stretch>
                  </pic:blipFill>
                  <pic:spPr bwMode="auto">
                    <a:xfrm>
                      <a:off x="0" y="0"/>
                      <a:ext cx="4743450" cy="2209800"/>
                    </a:xfrm>
                    <a:prstGeom prst="rect">
                      <a:avLst/>
                    </a:prstGeom>
                    <a:noFill/>
                    <a:ln w="9525">
                      <a:noFill/>
                      <a:miter lim="800000"/>
                      <a:headEnd/>
                      <a:tailEnd/>
                    </a:ln>
                  </pic:spPr>
                </pic:pic>
              </a:graphicData>
            </a:graphic>
          </wp:inline>
        </w:drawing>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b/>
          <w:color w:val="333333"/>
          <w:sz w:val="28"/>
          <w:szCs w:val="28"/>
        </w:rPr>
      </w:pPr>
      <w:r w:rsidRPr="00F8551E">
        <w:rPr>
          <w:rFonts w:ascii="Times New Roman" w:eastAsia="Times New Roman" w:hAnsi="Times New Roman" w:cs="Times New Roman"/>
          <w:b/>
          <w:color w:val="333333"/>
          <w:sz w:val="28"/>
          <w:szCs w:val="28"/>
        </w:rPr>
        <w:t>2</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В зависимости от количества функциональных групп различают кислые, нейтральные и основные.</w:t>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b/>
          <w:color w:val="333333"/>
          <w:sz w:val="28"/>
          <w:szCs w:val="28"/>
        </w:rPr>
        <w:t>3</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w:t>
      </w:r>
      <w:r w:rsidRPr="00095ABB">
        <w:rPr>
          <w:rFonts w:ascii="Times New Roman" w:eastAsia="Times New Roman" w:hAnsi="Times New Roman" w:cs="Times New Roman"/>
          <w:b/>
          <w:color w:val="333333"/>
          <w:sz w:val="28"/>
          <w:szCs w:val="28"/>
        </w:rPr>
        <w:t>По характеру углеводородного радикала</w:t>
      </w:r>
      <w:r w:rsidRPr="00F8551E">
        <w:rPr>
          <w:rFonts w:ascii="Times New Roman" w:eastAsia="Times New Roman" w:hAnsi="Times New Roman" w:cs="Times New Roman"/>
          <w:color w:val="333333"/>
          <w:sz w:val="28"/>
          <w:szCs w:val="28"/>
        </w:rPr>
        <w:t xml:space="preserve"> различают </w:t>
      </w:r>
      <w:r w:rsidRPr="00F8551E">
        <w:rPr>
          <w:rFonts w:ascii="Times New Roman" w:eastAsia="Times New Roman" w:hAnsi="Times New Roman" w:cs="Times New Roman"/>
          <w:b/>
          <w:bCs/>
          <w:color w:val="333333"/>
          <w:sz w:val="28"/>
          <w:szCs w:val="28"/>
        </w:rPr>
        <w:t>алифатические</w:t>
      </w:r>
      <w:r w:rsidRPr="00F8551E">
        <w:rPr>
          <w:rFonts w:ascii="Times New Roman" w:eastAsia="Times New Roman" w:hAnsi="Times New Roman" w:cs="Times New Roman"/>
          <w:color w:val="333333"/>
          <w:sz w:val="28"/>
          <w:szCs w:val="28"/>
        </w:rPr>
        <w:t> (жирные), </w:t>
      </w:r>
      <w:r w:rsidRPr="00F8551E">
        <w:rPr>
          <w:rFonts w:ascii="Times New Roman" w:eastAsia="Times New Roman" w:hAnsi="Times New Roman" w:cs="Times New Roman"/>
          <w:b/>
          <w:bCs/>
          <w:color w:val="333333"/>
          <w:sz w:val="28"/>
          <w:szCs w:val="28"/>
        </w:rPr>
        <w:t>ароматические, серосодержащие</w:t>
      </w:r>
      <w:r w:rsidRPr="00F8551E">
        <w:rPr>
          <w:rFonts w:ascii="Times New Roman" w:eastAsia="Times New Roman" w:hAnsi="Times New Roman" w:cs="Times New Roman"/>
          <w:color w:val="333333"/>
          <w:sz w:val="28"/>
          <w:szCs w:val="28"/>
        </w:rPr>
        <w:t> и </w:t>
      </w:r>
      <w:r w:rsidRPr="00F8551E">
        <w:rPr>
          <w:rFonts w:ascii="Times New Roman" w:eastAsia="Times New Roman" w:hAnsi="Times New Roman" w:cs="Times New Roman"/>
          <w:b/>
          <w:bCs/>
          <w:color w:val="333333"/>
          <w:sz w:val="28"/>
          <w:szCs w:val="28"/>
        </w:rPr>
        <w:t>гетероциклические</w:t>
      </w:r>
      <w:r w:rsidRPr="00F8551E">
        <w:rPr>
          <w:rFonts w:ascii="Times New Roman" w:eastAsia="Times New Roman" w:hAnsi="Times New Roman" w:cs="Times New Roman"/>
          <w:color w:val="333333"/>
          <w:sz w:val="28"/>
          <w:szCs w:val="28"/>
        </w:rPr>
        <w:t> аминокислоты. Приведенные выше аминокислоты относятся к жирному ряду.</w:t>
      </w:r>
    </w:p>
    <w:p w:rsidR="00EB17C5" w:rsidRPr="00AD4ED8"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0"/>
          <w:szCs w:val="20"/>
        </w:rPr>
      </w:pPr>
      <w:r w:rsidRPr="00AD4ED8">
        <w:rPr>
          <w:rFonts w:ascii="Times New Roman" w:eastAsia="Times New Roman" w:hAnsi="Times New Roman" w:cs="Times New Roman"/>
          <w:i/>
          <w:iCs/>
          <w:color w:val="333333"/>
          <w:sz w:val="24"/>
          <w:szCs w:val="24"/>
        </w:rPr>
        <w:lastRenderedPageBreak/>
        <w:t>Примером ароматической аминокислоты может служить </w:t>
      </w:r>
      <w:proofErr w:type="gramStart"/>
      <w:r w:rsidRPr="00AD4ED8">
        <w:rPr>
          <w:rFonts w:ascii="Times New Roman" w:eastAsia="Times New Roman" w:hAnsi="Times New Roman" w:cs="Times New Roman"/>
          <w:i/>
          <w:iCs/>
          <w:color w:val="333333"/>
          <w:sz w:val="24"/>
          <w:szCs w:val="24"/>
        </w:rPr>
        <w:t>пара-аминобензойная</w:t>
      </w:r>
      <w:proofErr w:type="gramEnd"/>
      <w:r w:rsidRPr="00AD4ED8">
        <w:rPr>
          <w:rFonts w:ascii="Times New Roman" w:eastAsia="Times New Roman" w:hAnsi="Times New Roman" w:cs="Times New Roman"/>
          <w:i/>
          <w:iCs/>
          <w:color w:val="333333"/>
          <w:sz w:val="24"/>
          <w:szCs w:val="24"/>
        </w:rPr>
        <w:t xml:space="preserve"> кислота:</w:t>
      </w:r>
      <w:r w:rsidRPr="00AD4ED8">
        <w:rPr>
          <w:rFonts w:ascii="Times New Roman" w:eastAsia="Times New Roman" w:hAnsi="Times New Roman" w:cs="Times New Roman"/>
          <w:i/>
          <w:iCs/>
          <w:noProof/>
          <w:color w:val="663399"/>
          <w:sz w:val="24"/>
          <w:szCs w:val="24"/>
        </w:rPr>
        <w:drawing>
          <wp:inline distT="0" distB="0" distL="0" distR="0">
            <wp:extent cx="1828800" cy="523875"/>
            <wp:effectExtent l="19050" t="0" r="0" b="0"/>
            <wp:docPr id="379" name="Рисунок 379" descr="https://www.sites.google.com/site/himulacom/_/rsrc/1315460516526/zvonok-na-urok/10-klass---tretij-god-obucenia/urok-no54-aminokisloty-ih-stroenie-izomeria-i-svojstva/n403.gif">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ites.google.com/site/himulacom/_/rsrc/1315460516526/zvonok-na-urok/10-klass---tretij-god-obucenia/urok-no54-aminokisloty-ih-stroenie-izomeria-i-svojstva/n403.gif">
                      <a:hlinkClick r:id="rId257"/>
                    </pic:cNvPr>
                    <pic:cNvPicPr>
                      <a:picLocks noChangeAspect="1" noChangeArrowheads="1"/>
                    </pic:cNvPicPr>
                  </pic:nvPicPr>
                  <pic:blipFill>
                    <a:blip r:embed="rId258" cstate="print"/>
                    <a:srcRect/>
                    <a:stretch>
                      <a:fillRect/>
                    </a:stretch>
                  </pic:blipFill>
                  <pic:spPr bwMode="auto">
                    <a:xfrm>
                      <a:off x="0" y="0"/>
                      <a:ext cx="1828800" cy="523875"/>
                    </a:xfrm>
                    <a:prstGeom prst="rect">
                      <a:avLst/>
                    </a:prstGeom>
                    <a:noFill/>
                    <a:ln w="9525">
                      <a:noFill/>
                      <a:miter lim="800000"/>
                      <a:headEnd/>
                      <a:tailEnd/>
                    </a:ln>
                  </pic:spPr>
                </pic:pic>
              </a:graphicData>
            </a:graphic>
          </wp:inline>
        </w:drawing>
      </w:r>
      <w:r w:rsidRPr="00AD4ED8">
        <w:rPr>
          <w:rFonts w:ascii="Times New Roman" w:eastAsia="Times New Roman" w:hAnsi="Times New Roman" w:cs="Times New Roman"/>
          <w:color w:val="333333"/>
          <w:sz w:val="27"/>
          <w:szCs w:val="27"/>
        </w:rPr>
        <w:t> </w:t>
      </w:r>
    </w:p>
    <w:p w:rsidR="00EB17C5" w:rsidRPr="00F8551E" w:rsidRDefault="00EB17C5" w:rsidP="00464926">
      <w:pPr>
        <w:shd w:val="clear" w:color="auto" w:fill="EEE8DD"/>
        <w:spacing w:after="0" w:line="360" w:lineRule="auto"/>
        <w:ind w:firstLine="567"/>
        <w:rPr>
          <w:rFonts w:ascii="Georgia" w:eastAsia="Times New Roman" w:hAnsi="Georgia" w:cs="Times New Roman"/>
          <w:color w:val="000000" w:themeColor="text1"/>
          <w:sz w:val="28"/>
          <w:szCs w:val="28"/>
        </w:rPr>
      </w:pPr>
      <w:r w:rsidRPr="00F8551E">
        <w:rPr>
          <w:rFonts w:ascii="Times New Roman" w:eastAsia="Times New Roman" w:hAnsi="Times New Roman" w:cs="Times New Roman"/>
          <w:i/>
          <w:iCs/>
          <w:color w:val="000000" w:themeColor="text1"/>
          <w:sz w:val="28"/>
          <w:szCs w:val="28"/>
        </w:rPr>
        <w:t>Примером гетероциклической аминокислоты может служить триптофан –       незаменимая α- аминокислота</w:t>
      </w:r>
    </w:p>
    <w:p w:rsidR="00EB17C5" w:rsidRPr="00464926" w:rsidRDefault="00EB17C5"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464926">
        <w:rPr>
          <w:rFonts w:ascii="Times New Roman" w:eastAsia="Times New Roman" w:hAnsi="Times New Roman" w:cs="Times New Roman"/>
          <w:b/>
          <w:bCs/>
          <w:color w:val="000000" w:themeColor="text1"/>
          <w:sz w:val="28"/>
          <w:szCs w:val="28"/>
        </w:rPr>
        <w:t>Н</w:t>
      </w:r>
      <w:r w:rsidR="00AB7856">
        <w:rPr>
          <w:rFonts w:ascii="Times New Roman" w:eastAsia="Times New Roman" w:hAnsi="Times New Roman" w:cs="Times New Roman"/>
          <w:b/>
          <w:bCs/>
          <w:color w:val="000000" w:themeColor="text1"/>
          <w:sz w:val="28"/>
          <w:szCs w:val="28"/>
        </w:rPr>
        <w:t>оменклатура</w:t>
      </w:r>
    </w:p>
    <w:p w:rsidR="00EB17C5" w:rsidRPr="00464926"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464926">
        <w:rPr>
          <w:rFonts w:ascii="Times New Roman" w:eastAsia="Times New Roman" w:hAnsi="Times New Roman" w:cs="Times New Roman"/>
          <w:color w:val="333333"/>
          <w:sz w:val="28"/>
          <w:szCs w:val="28"/>
        </w:rPr>
        <w:t>По систематической номенклатуре названия аминокислот образуются из названий соответствующих кислот прибавлением приставки </w:t>
      </w:r>
      <w:r w:rsidRPr="00464926">
        <w:rPr>
          <w:rFonts w:ascii="Times New Roman" w:eastAsia="Times New Roman" w:hAnsi="Times New Roman" w:cs="Times New Roman"/>
          <w:b/>
          <w:bCs/>
          <w:color w:val="333333"/>
          <w:sz w:val="28"/>
          <w:szCs w:val="28"/>
        </w:rPr>
        <w:t>амин</w:t>
      </w:r>
      <w:proofErr w:type="gramStart"/>
      <w:r w:rsidRPr="00464926">
        <w:rPr>
          <w:rFonts w:ascii="Times New Roman" w:eastAsia="Times New Roman" w:hAnsi="Times New Roman" w:cs="Times New Roman"/>
          <w:b/>
          <w:bCs/>
          <w:color w:val="333333"/>
          <w:sz w:val="28"/>
          <w:szCs w:val="28"/>
        </w:rPr>
        <w:t>о-</w:t>
      </w:r>
      <w:proofErr w:type="gramEnd"/>
      <w:r w:rsidRPr="00464926">
        <w:rPr>
          <w:rFonts w:ascii="Times New Roman" w:eastAsia="Times New Roman" w:hAnsi="Times New Roman" w:cs="Times New Roman"/>
          <w:color w:val="333333"/>
          <w:sz w:val="28"/>
          <w:szCs w:val="28"/>
        </w:rPr>
        <w:t> и указанием места расположения аминогруппы по отношению к карбоксильной группе. Нумерация углеродной цепи с атома углерода карбоксильной группы</w:t>
      </w:r>
      <w:proofErr w:type="gramStart"/>
      <w:r w:rsidRPr="00464926">
        <w:rPr>
          <w:rFonts w:ascii="Times New Roman" w:eastAsia="Times New Roman" w:hAnsi="Times New Roman" w:cs="Times New Roman"/>
          <w:color w:val="333333"/>
          <w:sz w:val="28"/>
          <w:szCs w:val="28"/>
        </w:rPr>
        <w:t>.</w:t>
      </w:r>
      <w:r w:rsidRPr="00464926">
        <w:rPr>
          <w:rFonts w:ascii="Times New Roman" w:eastAsia="Times New Roman" w:hAnsi="Times New Roman" w:cs="Times New Roman"/>
          <w:i/>
          <w:iCs/>
          <w:color w:val="333333"/>
          <w:sz w:val="28"/>
          <w:szCs w:val="28"/>
        </w:rPr>
        <w:t>Н</w:t>
      </w:r>
      <w:proofErr w:type="gramEnd"/>
      <w:r w:rsidRPr="00464926">
        <w:rPr>
          <w:rFonts w:ascii="Times New Roman" w:eastAsia="Times New Roman" w:hAnsi="Times New Roman" w:cs="Times New Roman"/>
          <w:i/>
          <w:iCs/>
          <w:color w:val="333333"/>
          <w:sz w:val="28"/>
          <w:szCs w:val="28"/>
        </w:rPr>
        <w:t>апример:</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i/>
          <w:iCs/>
          <w:noProof/>
          <w:color w:val="663399"/>
          <w:sz w:val="24"/>
          <w:szCs w:val="24"/>
        </w:rPr>
        <w:drawing>
          <wp:inline distT="0" distB="0" distL="0" distR="0">
            <wp:extent cx="4276725" cy="904875"/>
            <wp:effectExtent l="19050" t="0" r="9525" b="0"/>
            <wp:docPr id="380" name="Рисунок 380" descr="https://www.sites.google.com/site/himulacom/_/rsrc/1315460516526/zvonok-na-urok/10-klass---tretij-god-obucenia/urok-no54-aminokisloty-ih-stroenie-izomeria-i-svojstva/n411.gif">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sites.google.com/site/himulacom/_/rsrc/1315460516526/zvonok-na-urok/10-klass---tretij-god-obucenia/urok-no54-aminokisloty-ih-stroenie-izomeria-i-svojstva/n411.gif">
                      <a:hlinkClick r:id="rId259"/>
                    </pic:cNvPr>
                    <pic:cNvPicPr>
                      <a:picLocks noChangeAspect="1" noChangeArrowheads="1"/>
                    </pic:cNvPicPr>
                  </pic:nvPicPr>
                  <pic:blipFill>
                    <a:blip r:embed="rId260" cstate="print"/>
                    <a:srcRect/>
                    <a:stretch>
                      <a:fillRect/>
                    </a:stretch>
                  </pic:blipFill>
                  <pic:spPr bwMode="auto">
                    <a:xfrm>
                      <a:off x="0" y="0"/>
                      <a:ext cx="4276725" cy="904875"/>
                    </a:xfrm>
                    <a:prstGeom prst="rect">
                      <a:avLst/>
                    </a:prstGeom>
                    <a:noFill/>
                    <a:ln w="9525">
                      <a:noFill/>
                      <a:miter lim="800000"/>
                      <a:headEnd/>
                      <a:tailEnd/>
                    </a:ln>
                  </pic:spPr>
                </pic:pic>
              </a:graphicData>
            </a:graphic>
          </wp:inline>
        </w:drawing>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Часто используется также другой способ построения названий аминокислот, согласно которому к тривиальному названию карбоновой кислоты добавляется приставка </w:t>
      </w:r>
      <w:r w:rsidRPr="00F8551E">
        <w:rPr>
          <w:rFonts w:ascii="Times New Roman" w:eastAsia="Times New Roman" w:hAnsi="Times New Roman" w:cs="Times New Roman"/>
          <w:b/>
          <w:bCs/>
          <w:color w:val="333333"/>
          <w:sz w:val="28"/>
          <w:szCs w:val="28"/>
        </w:rPr>
        <w:t>амин</w:t>
      </w:r>
      <w:proofErr w:type="gramStart"/>
      <w:r w:rsidRPr="00F8551E">
        <w:rPr>
          <w:rFonts w:ascii="Times New Roman" w:eastAsia="Times New Roman" w:hAnsi="Times New Roman" w:cs="Times New Roman"/>
          <w:b/>
          <w:bCs/>
          <w:color w:val="333333"/>
          <w:sz w:val="28"/>
          <w:szCs w:val="28"/>
        </w:rPr>
        <w:t>о-</w:t>
      </w:r>
      <w:proofErr w:type="gramEnd"/>
      <w:r w:rsidRPr="00F8551E">
        <w:rPr>
          <w:rFonts w:ascii="Times New Roman" w:eastAsia="Times New Roman" w:hAnsi="Times New Roman" w:cs="Times New Roman"/>
          <w:color w:val="333333"/>
          <w:sz w:val="28"/>
          <w:szCs w:val="28"/>
        </w:rPr>
        <w:t> с указанием положения аминогруппы буквой греческого алфавита.</w:t>
      </w:r>
    </w:p>
    <w:p w:rsidR="00EB17C5" w:rsidRPr="00F8551E"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rPr>
        <w:t>Пример:</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i/>
          <w:iCs/>
          <w:noProof/>
          <w:color w:val="663399"/>
          <w:sz w:val="24"/>
          <w:szCs w:val="24"/>
        </w:rPr>
        <w:drawing>
          <wp:inline distT="0" distB="0" distL="0" distR="0">
            <wp:extent cx="4410075" cy="1019175"/>
            <wp:effectExtent l="19050" t="0" r="9525" b="0"/>
            <wp:docPr id="381" name="Рисунок 381" descr="https://www.sites.google.com/site/himulacom/_/rsrc/1315460516527/zvonok-na-urok/10-klass---tretij-god-obucenia/urok-no54-aminokisloty-ih-stroenie-izomeria-i-svojstva/n412.gif">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sites.google.com/site/himulacom/_/rsrc/1315460516527/zvonok-na-urok/10-klass---tretij-god-obucenia/urok-no54-aminokisloty-ih-stroenie-izomeria-i-svojstva/n412.gif">
                      <a:hlinkClick r:id="rId261"/>
                    </pic:cNvPr>
                    <pic:cNvPicPr>
                      <a:picLocks noChangeAspect="1" noChangeArrowheads="1"/>
                    </pic:cNvPicPr>
                  </pic:nvPicPr>
                  <pic:blipFill>
                    <a:blip r:embed="rId262" cstate="print"/>
                    <a:srcRect/>
                    <a:stretch>
                      <a:fillRect/>
                    </a:stretch>
                  </pic:blipFill>
                  <pic:spPr bwMode="auto">
                    <a:xfrm>
                      <a:off x="0" y="0"/>
                      <a:ext cx="4410075" cy="1019175"/>
                    </a:xfrm>
                    <a:prstGeom prst="rect">
                      <a:avLst/>
                    </a:prstGeom>
                    <a:noFill/>
                    <a:ln w="9525">
                      <a:noFill/>
                      <a:miter lim="800000"/>
                      <a:headEnd/>
                      <a:tailEnd/>
                    </a:ln>
                  </pic:spPr>
                </pic:pic>
              </a:graphicData>
            </a:graphic>
          </wp:inline>
        </w:drawing>
      </w:r>
    </w:p>
    <w:p w:rsidR="00EB17C5" w:rsidRPr="00F8551E" w:rsidRDefault="00EB17C5" w:rsidP="00464926">
      <w:pPr>
        <w:shd w:val="clear" w:color="auto" w:fill="EEE8DD"/>
        <w:spacing w:after="0" w:line="360" w:lineRule="auto"/>
        <w:ind w:firstLine="567"/>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 xml:space="preserve"> Если в молекуле аминокислоты содержится две аминогруппы, то в ее названии используется приставка </w:t>
      </w:r>
      <w:r w:rsidRPr="00F8551E">
        <w:rPr>
          <w:rFonts w:ascii="Times New Roman" w:eastAsia="Times New Roman" w:hAnsi="Times New Roman" w:cs="Times New Roman"/>
          <w:b/>
          <w:bCs/>
          <w:color w:val="333333"/>
          <w:sz w:val="28"/>
          <w:szCs w:val="28"/>
        </w:rPr>
        <w:t>диамин</w:t>
      </w:r>
      <w:proofErr w:type="gramStart"/>
      <w:r w:rsidRPr="00F8551E">
        <w:rPr>
          <w:rFonts w:ascii="Times New Roman" w:eastAsia="Times New Roman" w:hAnsi="Times New Roman" w:cs="Times New Roman"/>
          <w:b/>
          <w:bCs/>
          <w:color w:val="333333"/>
          <w:sz w:val="28"/>
          <w:szCs w:val="28"/>
        </w:rPr>
        <w:t>о-</w:t>
      </w:r>
      <w:proofErr w:type="gramEnd"/>
      <w:r w:rsidRPr="00F8551E">
        <w:rPr>
          <w:rFonts w:ascii="Times New Roman" w:eastAsia="Times New Roman" w:hAnsi="Times New Roman" w:cs="Times New Roman"/>
          <w:color w:val="333333"/>
          <w:sz w:val="28"/>
          <w:szCs w:val="28"/>
        </w:rPr>
        <w:t>, три группы NH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 – </w:t>
      </w:r>
      <w:r w:rsidRPr="00F8551E">
        <w:rPr>
          <w:rFonts w:ascii="Times New Roman" w:eastAsia="Times New Roman" w:hAnsi="Times New Roman" w:cs="Times New Roman"/>
          <w:b/>
          <w:bCs/>
          <w:color w:val="333333"/>
          <w:sz w:val="28"/>
          <w:szCs w:val="28"/>
        </w:rPr>
        <w:t>триамино-</w:t>
      </w:r>
      <w:r w:rsidRPr="00F8551E">
        <w:rPr>
          <w:rFonts w:ascii="Times New Roman" w:eastAsia="Times New Roman" w:hAnsi="Times New Roman" w:cs="Times New Roman"/>
          <w:color w:val="333333"/>
          <w:sz w:val="28"/>
          <w:szCs w:val="28"/>
        </w:rPr>
        <w:t> и т.д.</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rPr>
        <w:t>Пример:</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i/>
          <w:iCs/>
          <w:noProof/>
          <w:color w:val="663399"/>
          <w:sz w:val="24"/>
          <w:szCs w:val="24"/>
        </w:rPr>
        <w:lastRenderedPageBreak/>
        <w:drawing>
          <wp:inline distT="0" distB="0" distL="0" distR="0">
            <wp:extent cx="1857375" cy="819150"/>
            <wp:effectExtent l="19050" t="0" r="9525" b="0"/>
            <wp:docPr id="382" name="Рисунок 382" descr="https://www.sites.google.com/site/himulacom/_/rsrc/1315460516527/zvonok-na-urok/10-klass---tretij-god-obucenia/urok-no54-aminokisloty-ih-stroenie-izomeria-i-svojstva/n414.gif">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ites.google.com/site/himulacom/_/rsrc/1315460516527/zvonok-na-urok/10-klass---tretij-god-obucenia/urok-no54-aminokisloty-ih-stroenie-izomeria-i-svojstva/n414.gif">
                      <a:hlinkClick r:id="rId263"/>
                    </pic:cNvPr>
                    <pic:cNvPicPr>
                      <a:picLocks noChangeAspect="1" noChangeArrowheads="1"/>
                    </pic:cNvPicPr>
                  </pic:nvPicPr>
                  <pic:blipFill>
                    <a:blip r:embed="rId264" cstate="print"/>
                    <a:srcRect/>
                    <a:stretch>
                      <a:fillRect/>
                    </a:stretch>
                  </pic:blipFill>
                  <pic:spPr bwMode="auto">
                    <a:xfrm>
                      <a:off x="0" y="0"/>
                      <a:ext cx="1857375" cy="819150"/>
                    </a:xfrm>
                    <a:prstGeom prst="rect">
                      <a:avLst/>
                    </a:prstGeom>
                    <a:noFill/>
                    <a:ln w="9525">
                      <a:noFill/>
                      <a:miter lim="800000"/>
                      <a:headEnd/>
                      <a:tailEnd/>
                    </a:ln>
                  </pic:spPr>
                </pic:pic>
              </a:graphicData>
            </a:graphic>
          </wp:inline>
        </w:drawing>
      </w:r>
    </w:p>
    <w:p w:rsidR="00EB17C5" w:rsidRPr="00F8551E" w:rsidRDefault="00EB17C5" w:rsidP="00464926">
      <w:pPr>
        <w:shd w:val="clear" w:color="auto" w:fill="EEE8DD"/>
        <w:spacing w:after="0" w:line="360" w:lineRule="auto"/>
        <w:ind w:firstLine="567"/>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Наличие двух или трех карбоксильных групп отражается в названии суффиксом </w:t>
      </w:r>
      <w:proofErr w:type="gramStart"/>
      <w:r w:rsidRPr="00F8551E">
        <w:rPr>
          <w:rFonts w:ascii="Times New Roman" w:eastAsia="Times New Roman" w:hAnsi="Times New Roman" w:cs="Times New Roman"/>
          <w:b/>
          <w:bCs/>
          <w:color w:val="333333"/>
          <w:sz w:val="28"/>
          <w:szCs w:val="28"/>
        </w:rPr>
        <w:t>–д</w:t>
      </w:r>
      <w:proofErr w:type="gramEnd"/>
      <w:r w:rsidRPr="00F8551E">
        <w:rPr>
          <w:rFonts w:ascii="Times New Roman" w:eastAsia="Times New Roman" w:hAnsi="Times New Roman" w:cs="Times New Roman"/>
          <w:b/>
          <w:bCs/>
          <w:color w:val="333333"/>
          <w:sz w:val="28"/>
          <w:szCs w:val="28"/>
        </w:rPr>
        <w:t xml:space="preserve">иовая </w:t>
      </w:r>
      <w:r w:rsidRPr="00F8551E">
        <w:rPr>
          <w:rFonts w:ascii="Times New Roman" w:eastAsia="Times New Roman" w:hAnsi="Times New Roman" w:cs="Times New Roman"/>
          <w:color w:val="333333"/>
          <w:sz w:val="28"/>
          <w:szCs w:val="28"/>
        </w:rPr>
        <w:t>или </w:t>
      </w:r>
      <w:r w:rsidRPr="00F8551E">
        <w:rPr>
          <w:rFonts w:ascii="Times New Roman" w:eastAsia="Times New Roman" w:hAnsi="Times New Roman" w:cs="Times New Roman"/>
          <w:b/>
          <w:bCs/>
          <w:color w:val="333333"/>
          <w:sz w:val="28"/>
          <w:szCs w:val="28"/>
        </w:rPr>
        <w:t>-триовая кислота</w:t>
      </w:r>
      <w:r w:rsidRPr="00F8551E">
        <w:rPr>
          <w:rFonts w:ascii="Times New Roman" w:eastAsia="Times New Roman" w:hAnsi="Times New Roman" w:cs="Times New Roman"/>
          <w:color w:val="333333"/>
          <w:sz w:val="28"/>
          <w:szCs w:val="28"/>
        </w:rPr>
        <w:t>:</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2047875" cy="828675"/>
            <wp:effectExtent l="19050" t="0" r="9525" b="0"/>
            <wp:docPr id="383" name="Рисунок 383" descr="https://www.sites.google.com/site/himulacom/_/rsrc/1315460516527/zvonok-na-urok/10-klass---tretij-god-obucenia/urok-no54-aminokisloty-ih-stroenie-izomeria-i-svojstva/n415.gif">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sites.google.com/site/himulacom/_/rsrc/1315460516527/zvonok-na-urok/10-klass---tretij-god-obucenia/urok-no54-aminokisloty-ih-stroenie-izomeria-i-svojstva/n415.gif">
                      <a:hlinkClick r:id="rId265"/>
                    </pic:cNvPr>
                    <pic:cNvPicPr>
                      <a:picLocks noChangeAspect="1" noChangeArrowheads="1"/>
                    </pic:cNvPicPr>
                  </pic:nvPicPr>
                  <pic:blipFill>
                    <a:blip r:embed="rId266" cstate="print"/>
                    <a:srcRect/>
                    <a:stretch>
                      <a:fillRect/>
                    </a:stretch>
                  </pic:blipFill>
                  <pic:spPr bwMode="auto">
                    <a:xfrm>
                      <a:off x="0" y="0"/>
                      <a:ext cx="2047875" cy="828675"/>
                    </a:xfrm>
                    <a:prstGeom prst="rect">
                      <a:avLst/>
                    </a:prstGeom>
                    <a:noFill/>
                    <a:ln w="9525">
                      <a:noFill/>
                      <a:miter lim="800000"/>
                      <a:headEnd/>
                      <a:tailEnd/>
                    </a:ln>
                  </pic:spPr>
                </pic:pic>
              </a:graphicData>
            </a:graphic>
          </wp:inline>
        </w:drawing>
      </w:r>
    </w:p>
    <w:p w:rsidR="00EB17C5" w:rsidRPr="00464926" w:rsidRDefault="0052239D"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Pr>
          <w:rFonts w:ascii="Times New Roman" w:eastAsia="Times New Roman" w:hAnsi="Times New Roman" w:cs="Times New Roman"/>
          <w:b/>
          <w:bCs/>
          <w:color w:val="000000" w:themeColor="text1"/>
          <w:sz w:val="28"/>
          <w:szCs w:val="28"/>
        </w:rPr>
        <w:t>Изомерия</w:t>
      </w:r>
    </w:p>
    <w:p w:rsidR="00EB17C5" w:rsidRPr="00F8551E" w:rsidRDefault="00EB17C5" w:rsidP="00EB17C5">
      <w:pPr>
        <w:shd w:val="clear" w:color="auto" w:fill="EEE8DD"/>
        <w:spacing w:before="100" w:beforeAutospacing="1" w:after="100" w:afterAutospacing="1" w:line="240" w:lineRule="auto"/>
        <w:jc w:val="both"/>
        <w:rPr>
          <w:rFonts w:ascii="Georgia" w:eastAsia="Times New Roman" w:hAnsi="Georgia" w:cs="Times New Roman"/>
          <w:b/>
          <w:color w:val="333333"/>
          <w:sz w:val="28"/>
          <w:szCs w:val="28"/>
        </w:rPr>
      </w:pPr>
      <w:r w:rsidRPr="00F8551E">
        <w:rPr>
          <w:rFonts w:ascii="Times New Roman" w:eastAsia="Times New Roman" w:hAnsi="Times New Roman" w:cs="Times New Roman"/>
          <w:b/>
          <w:color w:val="333333"/>
          <w:sz w:val="28"/>
          <w:szCs w:val="28"/>
        </w:rPr>
        <w:t>1</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xml:space="preserve"> Изомерия углеродного скелета</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3933825" cy="1114425"/>
            <wp:effectExtent l="19050" t="0" r="9525" b="0"/>
            <wp:docPr id="384" name="Рисунок 384" descr="https://www.sites.google.com/site/himulacom/_/rsrc/1315460516527/zvonok-na-urok/10-klass---tretij-god-obucenia/urok-no54-aminokisloty-ih-stroenie-izomeria-i-svojstva/n421.gif">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sites.google.com/site/himulacom/_/rsrc/1315460516527/zvonok-na-urok/10-klass---tretij-god-obucenia/urok-no54-aminokisloty-ih-stroenie-izomeria-i-svojstva/n421.gif">
                      <a:hlinkClick r:id="rId267"/>
                    </pic:cNvPr>
                    <pic:cNvPicPr>
                      <a:picLocks noChangeAspect="1" noChangeArrowheads="1"/>
                    </pic:cNvPicPr>
                  </pic:nvPicPr>
                  <pic:blipFill>
                    <a:blip r:embed="rId268" cstate="print"/>
                    <a:srcRect/>
                    <a:stretch>
                      <a:fillRect/>
                    </a:stretch>
                  </pic:blipFill>
                  <pic:spPr bwMode="auto">
                    <a:xfrm>
                      <a:off x="0" y="0"/>
                      <a:ext cx="3933825" cy="1114425"/>
                    </a:xfrm>
                    <a:prstGeom prst="rect">
                      <a:avLst/>
                    </a:prstGeom>
                    <a:noFill/>
                    <a:ln w="9525">
                      <a:noFill/>
                      <a:miter lim="800000"/>
                      <a:headEnd/>
                      <a:tailEnd/>
                    </a:ln>
                  </pic:spPr>
                </pic:pic>
              </a:graphicData>
            </a:graphic>
          </wp:inline>
        </w:drawing>
      </w:r>
    </w:p>
    <w:p w:rsidR="00EB17C5" w:rsidRPr="00F8551E" w:rsidRDefault="00EB17C5" w:rsidP="00EB17C5">
      <w:pPr>
        <w:shd w:val="clear" w:color="auto" w:fill="EEE8DD"/>
        <w:spacing w:before="100" w:beforeAutospacing="1" w:after="100" w:afterAutospacing="1" w:line="240" w:lineRule="auto"/>
        <w:jc w:val="both"/>
        <w:rPr>
          <w:rFonts w:ascii="Georgia" w:eastAsia="Times New Roman" w:hAnsi="Georgia" w:cs="Times New Roman"/>
          <w:b/>
          <w:color w:val="333333"/>
          <w:sz w:val="28"/>
          <w:szCs w:val="28"/>
        </w:rPr>
      </w:pPr>
      <w:r w:rsidRPr="00F8551E">
        <w:rPr>
          <w:rFonts w:ascii="Times New Roman" w:eastAsia="Times New Roman" w:hAnsi="Times New Roman" w:cs="Times New Roman"/>
          <w:b/>
          <w:color w:val="333333"/>
          <w:sz w:val="28"/>
          <w:szCs w:val="28"/>
        </w:rPr>
        <w:t>2</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xml:space="preserve"> Изомерия положения функциональных групп</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4124325" cy="866775"/>
            <wp:effectExtent l="19050" t="0" r="9525" b="0"/>
            <wp:docPr id="385" name="Рисунок 385" descr="https://www.sites.google.com/site/himulacom/_/rsrc/1315460516527/zvonok-na-urok/10-klass---tretij-god-obucenia/urok-no54-aminokisloty-ih-stroenie-izomeria-i-svojstva/n422.gif">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ites.google.com/site/himulacom/_/rsrc/1315460516527/zvonok-na-urok/10-klass---tretij-god-obucenia/urok-no54-aminokisloty-ih-stroenie-izomeria-i-svojstva/n422.gif">
                      <a:hlinkClick r:id="rId269"/>
                    </pic:cNvPr>
                    <pic:cNvPicPr>
                      <a:picLocks noChangeAspect="1" noChangeArrowheads="1"/>
                    </pic:cNvPicPr>
                  </pic:nvPicPr>
                  <pic:blipFill>
                    <a:blip r:embed="rId270" cstate="print"/>
                    <a:srcRect/>
                    <a:stretch>
                      <a:fillRect/>
                    </a:stretch>
                  </pic:blipFill>
                  <pic:spPr bwMode="auto">
                    <a:xfrm>
                      <a:off x="0" y="0"/>
                      <a:ext cx="4124325" cy="866775"/>
                    </a:xfrm>
                    <a:prstGeom prst="rect">
                      <a:avLst/>
                    </a:prstGeom>
                    <a:noFill/>
                    <a:ln w="9525">
                      <a:noFill/>
                      <a:miter lim="800000"/>
                      <a:headEnd/>
                      <a:tailEnd/>
                    </a:ln>
                  </pic:spPr>
                </pic:pic>
              </a:graphicData>
            </a:graphic>
          </wp:inline>
        </w:drawing>
      </w:r>
    </w:p>
    <w:p w:rsidR="00EB17C5" w:rsidRPr="00F8551E" w:rsidRDefault="00EB17C5" w:rsidP="00EB17C5">
      <w:pPr>
        <w:shd w:val="clear" w:color="auto" w:fill="EEE8DD"/>
        <w:spacing w:before="100" w:beforeAutospacing="1" w:after="100" w:afterAutospacing="1" w:line="240" w:lineRule="auto"/>
        <w:jc w:val="both"/>
        <w:rPr>
          <w:rFonts w:ascii="Georgia" w:eastAsia="Times New Roman" w:hAnsi="Georgia" w:cs="Times New Roman"/>
          <w:b/>
          <w:color w:val="333333"/>
          <w:sz w:val="28"/>
          <w:szCs w:val="28"/>
        </w:rPr>
      </w:pPr>
      <w:r w:rsidRPr="00F8551E">
        <w:rPr>
          <w:rFonts w:ascii="Times New Roman" w:eastAsia="Times New Roman" w:hAnsi="Times New Roman" w:cs="Times New Roman"/>
          <w:b/>
          <w:color w:val="333333"/>
          <w:sz w:val="28"/>
          <w:szCs w:val="28"/>
        </w:rPr>
        <w:t>3</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xml:space="preserve"> Оптическая изомерия</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3571875" cy="1514475"/>
            <wp:effectExtent l="19050" t="0" r="9525" b="0"/>
            <wp:docPr id="386" name="Рисунок 386" descr="https://www.sites.google.com/site/himulacom/_/rsrc/1315460516527/zvonok-na-urok/10-klass---tretij-god-obucenia/urok-no54-aminokisloty-ih-stroenie-izomeria-i-svojstva/n423.gif">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ites.google.com/site/himulacom/_/rsrc/1315460516527/zvonok-na-urok/10-klass---tretij-god-obucenia/urok-no54-aminokisloty-ih-stroenie-izomeria-i-svojstva/n423.gif">
                      <a:hlinkClick r:id="rId271"/>
                    </pic:cNvPr>
                    <pic:cNvPicPr>
                      <a:picLocks noChangeAspect="1" noChangeArrowheads="1"/>
                    </pic:cNvPicPr>
                  </pic:nvPicPr>
                  <pic:blipFill>
                    <a:blip r:embed="rId272" cstate="print"/>
                    <a:srcRect/>
                    <a:stretch>
                      <a:fillRect/>
                    </a:stretch>
                  </pic:blipFill>
                  <pic:spPr bwMode="auto">
                    <a:xfrm>
                      <a:off x="0" y="0"/>
                      <a:ext cx="3571875" cy="1514475"/>
                    </a:xfrm>
                    <a:prstGeom prst="rect">
                      <a:avLst/>
                    </a:prstGeom>
                    <a:noFill/>
                    <a:ln w="9525">
                      <a:noFill/>
                      <a:miter lim="800000"/>
                      <a:headEnd/>
                      <a:tailEnd/>
                    </a:ln>
                  </pic:spPr>
                </pic:pic>
              </a:graphicData>
            </a:graphic>
          </wp:inline>
        </w:drawing>
      </w:r>
    </w:p>
    <w:p w:rsidR="00EB17C5" w:rsidRPr="00AD4ED8"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0"/>
          <w:szCs w:val="20"/>
        </w:rPr>
      </w:pPr>
      <w:r w:rsidRPr="00AD4ED8">
        <w:rPr>
          <w:rFonts w:ascii="Times New Roman" w:eastAsia="Times New Roman" w:hAnsi="Times New Roman" w:cs="Times New Roman"/>
          <w:color w:val="333333"/>
          <w:sz w:val="27"/>
          <w:szCs w:val="27"/>
        </w:rPr>
        <w:t>α-аминокислоты, кроме глицина NН</w:t>
      </w:r>
      <w:r w:rsidRPr="00AD4ED8">
        <w:rPr>
          <w:rFonts w:ascii="Times New Roman" w:eastAsia="Times New Roman" w:hAnsi="Times New Roman" w:cs="Times New Roman"/>
          <w:color w:val="333333"/>
          <w:sz w:val="20"/>
          <w:szCs w:val="20"/>
          <w:vertAlign w:val="subscript"/>
        </w:rPr>
        <w:t>2</w:t>
      </w:r>
      <w:r w:rsidRPr="00AD4ED8">
        <w:rPr>
          <w:rFonts w:ascii="Times New Roman" w:eastAsia="Times New Roman" w:hAnsi="Times New Roman" w:cs="Times New Roman"/>
          <w:color w:val="333333"/>
          <w:sz w:val="27"/>
          <w:szCs w:val="27"/>
        </w:rPr>
        <w:t>-CH</w:t>
      </w:r>
      <w:r w:rsidRPr="00AD4ED8">
        <w:rPr>
          <w:rFonts w:ascii="Times New Roman" w:eastAsia="Times New Roman" w:hAnsi="Times New Roman" w:cs="Times New Roman"/>
          <w:color w:val="333333"/>
          <w:sz w:val="20"/>
          <w:szCs w:val="20"/>
          <w:vertAlign w:val="subscript"/>
        </w:rPr>
        <w:t>2</w:t>
      </w:r>
      <w:r w:rsidRPr="00AD4ED8">
        <w:rPr>
          <w:rFonts w:ascii="Times New Roman" w:eastAsia="Times New Roman" w:hAnsi="Times New Roman" w:cs="Times New Roman"/>
          <w:color w:val="333333"/>
          <w:sz w:val="27"/>
          <w:szCs w:val="27"/>
        </w:rPr>
        <w:t>-COOH.</w:t>
      </w:r>
    </w:p>
    <w:p w:rsidR="001C3F62" w:rsidRDefault="001C3F62" w:rsidP="00EB17C5">
      <w:pPr>
        <w:shd w:val="clear" w:color="auto" w:fill="EEE8DD"/>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rsidR="0052239D" w:rsidRDefault="0052239D" w:rsidP="00EB17C5">
      <w:pPr>
        <w:shd w:val="clear" w:color="auto" w:fill="EEE8DD"/>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rsidR="00EB17C5" w:rsidRPr="00F8551E" w:rsidRDefault="00865C26"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Физические свойства</w:t>
      </w:r>
    </w:p>
    <w:p w:rsidR="0052239D" w:rsidRDefault="00EB17C5" w:rsidP="0052239D">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F8551E">
        <w:rPr>
          <w:rFonts w:ascii="Times New Roman" w:eastAsia="Times New Roman" w:hAnsi="Times New Roman" w:cs="Times New Roman"/>
          <w:color w:val="333333"/>
          <w:sz w:val="28"/>
          <w:szCs w:val="28"/>
        </w:rPr>
        <w:t xml:space="preserve">     Аминокислоты представляют собой кристаллические вещества с высокими (выше 250°С) температурами плавления, которые мало отличаются у индивидуальных аминокислот и поэтому нехарактерны. Плавление сопровождается разложением вещества. Аминокислоты хорошо растворимы в воде и нерастворимы в органических растворителях, чем они похожи на неорганические соединения. Многие аминокислоты обладают сладким вкусом.                                              </w:t>
      </w:r>
    </w:p>
    <w:p w:rsidR="0052239D" w:rsidRPr="005600C6" w:rsidRDefault="005600C6" w:rsidP="00095ABB">
      <w:pPr>
        <w:shd w:val="clear" w:color="auto" w:fill="EEE8DD"/>
        <w:spacing w:after="0" w:line="360" w:lineRule="auto"/>
        <w:jc w:val="center"/>
        <w:rPr>
          <w:rFonts w:ascii="Times New Roman" w:eastAsia="Times New Roman" w:hAnsi="Times New Roman" w:cs="Times New Roman"/>
          <w:b/>
          <w:bCs/>
          <w:color w:val="000000" w:themeColor="text1"/>
          <w:sz w:val="28"/>
          <w:szCs w:val="28"/>
        </w:rPr>
      </w:pPr>
      <w:r w:rsidRPr="005600C6">
        <w:rPr>
          <w:rFonts w:ascii="Times New Roman" w:eastAsia="Times New Roman" w:hAnsi="Times New Roman" w:cs="Times New Roman"/>
          <w:b/>
          <w:color w:val="333333"/>
          <w:sz w:val="28"/>
          <w:szCs w:val="28"/>
        </w:rPr>
        <w:t>Получение</w:t>
      </w:r>
    </w:p>
    <w:p w:rsidR="00EB17C5" w:rsidRPr="00AD4ED8" w:rsidRDefault="005600C6" w:rsidP="00EB17C5">
      <w:pPr>
        <w:shd w:val="clear" w:color="auto" w:fill="EEE8DD"/>
        <w:spacing w:before="100" w:beforeAutospacing="1" w:after="100" w:afterAutospacing="1"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b/>
          <w:bCs/>
          <w:color w:val="000000" w:themeColor="text1"/>
          <w:sz w:val="28"/>
          <w:szCs w:val="28"/>
        </w:rPr>
        <w:t xml:space="preserve"> </w:t>
      </w:r>
      <w:r w:rsidR="00EB17C5" w:rsidRPr="00AD4ED8">
        <w:rPr>
          <w:rFonts w:ascii="Times New Roman" w:eastAsia="Times New Roman" w:hAnsi="Times New Roman" w:cs="Times New Roman"/>
          <w:b/>
          <w:bCs/>
          <w:noProof/>
          <w:color w:val="663399"/>
          <w:sz w:val="24"/>
          <w:szCs w:val="24"/>
        </w:rPr>
        <w:drawing>
          <wp:inline distT="0" distB="0" distL="0" distR="0">
            <wp:extent cx="4953000" cy="3495675"/>
            <wp:effectExtent l="19050" t="0" r="0" b="0"/>
            <wp:docPr id="387" name="Рисунок 387" descr="https://lh3.googleusercontent.com/-Iw6L-v_FqdM/VUeqJLTYmfI/AAAAAAAAJIs/m1raNM-ZOw8/w520-h367-no/%D0%91%D0%B5%D0%B7%D1%8B%D0%BC%D1%8F%D0%BD%D0%BD%D1%8B%D0%B9.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3.googleusercontent.com/-Iw6L-v_FqdM/VUeqJLTYmfI/AAAAAAAAJIs/m1raNM-ZOw8/w520-h367-no/%D0%91%D0%B5%D0%B7%D1%8B%D0%BC%D1%8F%D0%BD%D0%BD%D1%8B%D0%B9.jpg">
                      <a:hlinkClick r:id="rId273"/>
                    </pic:cNvPr>
                    <pic:cNvPicPr>
                      <a:picLocks noChangeAspect="1" noChangeArrowheads="1"/>
                    </pic:cNvPicPr>
                  </pic:nvPicPr>
                  <pic:blipFill>
                    <a:blip r:embed="rId274" cstate="print"/>
                    <a:srcRect/>
                    <a:stretch>
                      <a:fillRect/>
                    </a:stretch>
                  </pic:blipFill>
                  <pic:spPr bwMode="auto">
                    <a:xfrm>
                      <a:off x="0" y="0"/>
                      <a:ext cx="4953000" cy="3495675"/>
                    </a:xfrm>
                    <a:prstGeom prst="rect">
                      <a:avLst/>
                    </a:prstGeom>
                    <a:noFill/>
                    <a:ln w="9525">
                      <a:noFill/>
                      <a:miter lim="800000"/>
                      <a:headEnd/>
                      <a:tailEnd/>
                    </a:ln>
                  </pic:spPr>
                </pic:pic>
              </a:graphicData>
            </a:graphic>
          </wp:inline>
        </w:drawing>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b/>
          <w:bCs/>
          <w:color w:val="000000" w:themeColor="text1"/>
          <w:sz w:val="28"/>
          <w:szCs w:val="28"/>
        </w:rPr>
        <w:t>3. Микробиологический синтез.</w:t>
      </w:r>
      <w:r w:rsidRPr="00F8551E">
        <w:rPr>
          <w:rFonts w:ascii="Times New Roman" w:eastAsia="Times New Roman" w:hAnsi="Times New Roman" w:cs="Times New Roman"/>
          <w:color w:val="333333"/>
          <w:sz w:val="28"/>
          <w:szCs w:val="28"/>
        </w:rPr>
        <w:t> Известны микроорганизмы, которые в процессе жизнедеятельности продуцируют α - аминокислоты белков.</w:t>
      </w:r>
    </w:p>
    <w:p w:rsidR="00EB17C5" w:rsidRPr="005600C6" w:rsidRDefault="005600C6"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5600C6">
        <w:rPr>
          <w:rFonts w:ascii="Times New Roman" w:eastAsia="Times New Roman" w:hAnsi="Times New Roman" w:cs="Times New Roman"/>
          <w:b/>
          <w:bCs/>
          <w:color w:val="000000" w:themeColor="text1"/>
          <w:sz w:val="28"/>
          <w:szCs w:val="28"/>
        </w:rPr>
        <w:t>Химические свойства</w:t>
      </w:r>
    </w:p>
    <w:p w:rsidR="00EB17C5" w:rsidRDefault="00EB17C5" w:rsidP="00464926">
      <w:pPr>
        <w:shd w:val="clear" w:color="auto" w:fill="EEE8DD"/>
        <w:spacing w:after="0" w:line="360" w:lineRule="auto"/>
        <w:ind w:firstLine="567"/>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Аминокислоты амфотерные органические соединения, для них характерны кислотно-основные свойства.</w:t>
      </w:r>
    </w:p>
    <w:p w:rsidR="001C3F62" w:rsidRDefault="001C3F62" w:rsidP="00464926">
      <w:pPr>
        <w:shd w:val="clear" w:color="auto" w:fill="EEE8DD"/>
        <w:spacing w:after="0" w:line="360" w:lineRule="auto"/>
        <w:ind w:firstLine="567"/>
        <w:jc w:val="both"/>
        <w:rPr>
          <w:rFonts w:ascii="Times New Roman" w:eastAsia="Times New Roman" w:hAnsi="Times New Roman" w:cs="Times New Roman"/>
          <w:color w:val="000000"/>
          <w:sz w:val="28"/>
          <w:szCs w:val="28"/>
        </w:rPr>
      </w:pPr>
    </w:p>
    <w:p w:rsidR="001C3F62" w:rsidRPr="00F8551E" w:rsidRDefault="001C3F62" w:rsidP="00464926">
      <w:pPr>
        <w:shd w:val="clear" w:color="auto" w:fill="EEE8DD"/>
        <w:spacing w:after="0" w:line="360" w:lineRule="auto"/>
        <w:ind w:firstLine="567"/>
        <w:jc w:val="both"/>
        <w:rPr>
          <w:rFonts w:ascii="Georgia" w:eastAsia="Times New Roman" w:hAnsi="Georgia" w:cs="Times New Roman"/>
          <w:color w:val="333333"/>
          <w:sz w:val="28"/>
          <w:szCs w:val="28"/>
        </w:rPr>
      </w:pPr>
    </w:p>
    <w:p w:rsidR="00EB17C5" w:rsidRPr="00095ABB"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u w:val="single"/>
        </w:rPr>
      </w:pPr>
      <w:r w:rsidRPr="00095ABB">
        <w:rPr>
          <w:rFonts w:ascii="Times New Roman" w:eastAsia="Times New Roman" w:hAnsi="Times New Roman" w:cs="Times New Roman"/>
          <w:b/>
          <w:bCs/>
          <w:iCs/>
          <w:color w:val="000000" w:themeColor="text1"/>
          <w:sz w:val="28"/>
          <w:szCs w:val="28"/>
          <w:lang w:val="en-US"/>
        </w:rPr>
        <w:lastRenderedPageBreak/>
        <w:t>I</w:t>
      </w:r>
      <w:r w:rsidRPr="00095ABB">
        <w:rPr>
          <w:rFonts w:ascii="Times New Roman" w:eastAsia="Times New Roman" w:hAnsi="Times New Roman" w:cs="Times New Roman"/>
          <w:b/>
          <w:bCs/>
          <w:iCs/>
          <w:color w:val="000000" w:themeColor="text1"/>
          <w:sz w:val="28"/>
          <w:szCs w:val="28"/>
        </w:rPr>
        <w:t>. </w:t>
      </w:r>
      <w:r w:rsidRPr="00095ABB">
        <w:rPr>
          <w:rFonts w:ascii="Times New Roman" w:eastAsia="Times New Roman" w:hAnsi="Times New Roman" w:cs="Times New Roman"/>
          <w:b/>
          <w:bCs/>
          <w:iCs/>
          <w:color w:val="000000" w:themeColor="text1"/>
          <w:sz w:val="28"/>
          <w:szCs w:val="28"/>
          <w:u w:val="single"/>
        </w:rPr>
        <w:t>Общие свойства:</w:t>
      </w:r>
    </w:p>
    <w:p w:rsidR="00EB17C5" w:rsidRPr="00F8551E" w:rsidRDefault="00EB17C5" w:rsidP="00464926">
      <w:pPr>
        <w:shd w:val="clear" w:color="auto" w:fill="EEE8DD"/>
        <w:spacing w:after="0" w:line="360" w:lineRule="auto"/>
        <w:ind w:firstLine="567"/>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1</w:t>
      </w:r>
      <w:r w:rsidR="005600C6" w:rsidRP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Внутримолекулярная нейтрализация</w:t>
      </w:r>
      <w:r w:rsidRPr="00F8551E">
        <w:rPr>
          <w:rFonts w:ascii="Times New Roman" w:eastAsia="Times New Roman" w:hAnsi="Times New Roman" w:cs="Times New Roman"/>
          <w:color w:val="333333"/>
          <w:sz w:val="28"/>
          <w:szCs w:val="28"/>
        </w:rPr>
        <w:t xml:space="preserve"> → образуется </w:t>
      </w:r>
      <w:proofErr w:type="gramStart"/>
      <w:r w:rsidRPr="00F8551E">
        <w:rPr>
          <w:rFonts w:ascii="Times New Roman" w:eastAsia="Times New Roman" w:hAnsi="Times New Roman" w:cs="Times New Roman"/>
          <w:color w:val="333333"/>
          <w:sz w:val="28"/>
          <w:szCs w:val="28"/>
        </w:rPr>
        <w:t>биполярный</w:t>
      </w:r>
      <w:proofErr w:type="gramEnd"/>
      <w:r w:rsidRPr="00F8551E">
        <w:rPr>
          <w:rFonts w:ascii="Times New Roman" w:eastAsia="Times New Roman" w:hAnsi="Times New Roman" w:cs="Times New Roman"/>
          <w:color w:val="333333"/>
          <w:sz w:val="28"/>
          <w:szCs w:val="28"/>
        </w:rPr>
        <w:t xml:space="preserve"> цвиттер-ион:</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Водные растворы электропроводны. Эти свойства объясняются тем, что молекулы аминокислот существуют в виде внутренних солей, которые образуются за счет переноса протона от карбоксила к аминогруппе:</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5076825" cy="714375"/>
            <wp:effectExtent l="19050" t="0" r="9525" b="0"/>
            <wp:docPr id="388" name="Рисунок 388" descr="https://www.sites.google.com/site/himulacom/_/rsrc/1315460516527/zvonok-na-urok/10-klass---tretij-god-obucenia/urok-no54-aminokisloty-ih-stroenie-izomeria-i-svojstva/n431.gif">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ites.google.com/site/himulacom/_/rsrc/1315460516527/zvonok-na-urok/10-klass---tretij-god-obucenia/urok-no54-aminokisloty-ih-stroenie-izomeria-i-svojstva/n431.gif">
                      <a:hlinkClick r:id="rId275"/>
                    </pic:cNvPr>
                    <pic:cNvPicPr>
                      <a:picLocks noChangeAspect="1" noChangeArrowheads="1"/>
                    </pic:cNvPicPr>
                  </pic:nvPicPr>
                  <pic:blipFill>
                    <a:blip r:embed="rId276" cstate="print"/>
                    <a:srcRect/>
                    <a:stretch>
                      <a:fillRect/>
                    </a:stretch>
                  </pic:blipFill>
                  <pic:spPr bwMode="auto">
                    <a:xfrm>
                      <a:off x="0" y="0"/>
                      <a:ext cx="5076825" cy="714375"/>
                    </a:xfrm>
                    <a:prstGeom prst="rect">
                      <a:avLst/>
                    </a:prstGeom>
                    <a:noFill/>
                    <a:ln w="9525">
                      <a:noFill/>
                      <a:miter lim="800000"/>
                      <a:headEnd/>
                      <a:tailEnd/>
                    </a:ln>
                  </pic:spPr>
                </pic:pic>
              </a:graphicData>
            </a:graphic>
          </wp:inline>
        </w:drawing>
      </w:r>
    </w:p>
    <w:p w:rsidR="00EB17C5" w:rsidRPr="00AD4ED8"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0"/>
          <w:szCs w:val="20"/>
        </w:rPr>
      </w:pPr>
      <w:r w:rsidRPr="00AD4ED8">
        <w:rPr>
          <w:rFonts w:ascii="Times New Roman" w:eastAsia="Times New Roman" w:hAnsi="Times New Roman" w:cs="Times New Roman"/>
          <w:color w:val="333333"/>
          <w:sz w:val="24"/>
          <w:szCs w:val="24"/>
          <w:lang w:val="en-US"/>
        </w:rPr>
        <w:t>                                           </w:t>
      </w:r>
      <w:r w:rsidRPr="00AD4ED8">
        <w:rPr>
          <w:rFonts w:ascii="Times New Roman" w:eastAsia="Times New Roman" w:hAnsi="Times New Roman" w:cs="Times New Roman"/>
          <w:color w:val="333333"/>
          <w:sz w:val="24"/>
          <w:szCs w:val="24"/>
        </w:rPr>
        <w:t>цвиттер-ион</w:t>
      </w:r>
    </w:p>
    <w:p w:rsidR="00EB17C5" w:rsidRPr="00F8551E" w:rsidRDefault="00EB17C5" w:rsidP="00464926">
      <w:pPr>
        <w:shd w:val="clear" w:color="auto" w:fill="EEE8DD"/>
        <w:spacing w:after="0" w:line="24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rPr>
        <w:t>Водные растворы аминокислот имеют нейтральную, кислую или щелочную среду в зависимости от количества функциональных групп.</w:t>
      </w:r>
    </w:p>
    <w:p w:rsidR="00F8551E" w:rsidRDefault="00F8551E" w:rsidP="00464926">
      <w:pPr>
        <w:shd w:val="clear" w:color="auto" w:fill="EEE8DD"/>
        <w:spacing w:after="0" w:line="240" w:lineRule="auto"/>
        <w:ind w:firstLine="567"/>
        <w:jc w:val="both"/>
        <w:rPr>
          <w:rFonts w:ascii="Times New Roman" w:eastAsia="Times New Roman" w:hAnsi="Times New Roman" w:cs="Times New Roman"/>
          <w:i/>
          <w:iCs/>
          <w:color w:val="000000"/>
          <w:sz w:val="27"/>
          <w:szCs w:val="27"/>
        </w:rPr>
      </w:pP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2</w:t>
      </w:r>
      <w:r w:rsidR="005600C6" w:rsidRP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Поликонденсация</w:t>
      </w:r>
      <w:r w:rsidRPr="00F8551E">
        <w:rPr>
          <w:rFonts w:ascii="Times New Roman" w:eastAsia="Times New Roman" w:hAnsi="Times New Roman" w:cs="Times New Roman"/>
          <w:b/>
          <w:bCs/>
          <w:color w:val="333333"/>
          <w:sz w:val="28"/>
          <w:szCs w:val="28"/>
        </w:rPr>
        <w:t> </w:t>
      </w:r>
      <w:r w:rsidRPr="00F8551E">
        <w:rPr>
          <w:rFonts w:ascii="Times New Roman" w:eastAsia="Times New Roman" w:hAnsi="Times New Roman" w:cs="Times New Roman"/>
          <w:color w:val="333333"/>
          <w:sz w:val="28"/>
          <w:szCs w:val="28"/>
        </w:rPr>
        <w:t>→ образуются полипептиды (белки):</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i/>
          <w:iCs/>
          <w:noProof/>
          <w:color w:val="663399"/>
          <w:sz w:val="24"/>
          <w:szCs w:val="24"/>
        </w:rPr>
        <w:drawing>
          <wp:inline distT="0" distB="0" distL="0" distR="0">
            <wp:extent cx="5210175" cy="1019175"/>
            <wp:effectExtent l="19050" t="0" r="9525" b="0"/>
            <wp:docPr id="389" name="Рисунок 389" descr="https://www.sites.google.com/site/himulacom/_/rsrc/1315460516528/zvonok-na-urok/10-klass---tretij-god-obucenia/urok-no54-aminokisloty-ih-stroenie-izomeria-i-svojstva/n433.gif">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ites.google.com/site/himulacom/_/rsrc/1315460516528/zvonok-na-urok/10-klass---tretij-god-obucenia/urok-no54-aminokisloty-ih-stroenie-izomeria-i-svojstva/n433.gif">
                      <a:hlinkClick r:id="rId277"/>
                    </pic:cNvPr>
                    <pic:cNvPicPr>
                      <a:picLocks noChangeAspect="1" noChangeArrowheads="1"/>
                    </pic:cNvPicPr>
                  </pic:nvPicPr>
                  <pic:blipFill>
                    <a:blip r:embed="rId278" cstate="print"/>
                    <a:srcRect/>
                    <a:stretch>
                      <a:fillRect/>
                    </a:stretch>
                  </pic:blipFill>
                  <pic:spPr bwMode="auto">
                    <a:xfrm>
                      <a:off x="0" y="0"/>
                      <a:ext cx="5210175" cy="1019175"/>
                    </a:xfrm>
                    <a:prstGeom prst="rect">
                      <a:avLst/>
                    </a:prstGeom>
                    <a:noFill/>
                    <a:ln w="9525">
                      <a:noFill/>
                      <a:miter lim="800000"/>
                      <a:headEnd/>
                      <a:tailEnd/>
                    </a:ln>
                  </pic:spPr>
                </pic:pic>
              </a:graphicData>
            </a:graphic>
          </wp:inline>
        </w:drawing>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 xml:space="preserve">При взаимодействии двух </w:t>
      </w:r>
      <w:proofErr w:type="gramStart"/>
      <w:r w:rsidRPr="00F8551E">
        <w:rPr>
          <w:rFonts w:ascii="Times New Roman" w:eastAsia="Times New Roman" w:hAnsi="Times New Roman" w:cs="Times New Roman"/>
          <w:color w:val="333333"/>
          <w:sz w:val="28"/>
          <w:szCs w:val="28"/>
        </w:rPr>
        <w:t>α-</w:t>
      </w:r>
      <w:proofErr w:type="gramEnd"/>
      <w:r w:rsidRPr="00F8551E">
        <w:rPr>
          <w:rFonts w:ascii="Times New Roman" w:eastAsia="Times New Roman" w:hAnsi="Times New Roman" w:cs="Times New Roman"/>
          <w:color w:val="333333"/>
          <w:sz w:val="28"/>
          <w:szCs w:val="28"/>
        </w:rPr>
        <w:t>аминокислот образуется </w:t>
      </w:r>
      <w:r w:rsidRPr="00F8551E">
        <w:rPr>
          <w:rFonts w:ascii="Times New Roman" w:eastAsia="Times New Roman" w:hAnsi="Times New Roman" w:cs="Times New Roman"/>
          <w:b/>
          <w:bCs/>
          <w:color w:val="333333"/>
          <w:sz w:val="28"/>
          <w:szCs w:val="28"/>
        </w:rPr>
        <w:t>дипептид</w:t>
      </w:r>
      <w:r w:rsidRPr="00F8551E">
        <w:rPr>
          <w:rFonts w:ascii="Times New Roman" w:eastAsia="Times New Roman" w:hAnsi="Times New Roman" w:cs="Times New Roman"/>
          <w:color w:val="333333"/>
          <w:sz w:val="28"/>
          <w:szCs w:val="28"/>
        </w:rPr>
        <w:t>.</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3</w:t>
      </w:r>
      <w:r w:rsidR="005600C6" w:rsidRPr="005600C6">
        <w:rPr>
          <w:rFonts w:ascii="Times New Roman" w:eastAsia="Times New Roman" w:hAnsi="Times New Roman" w:cs="Times New Roman"/>
          <w:b/>
          <w:bCs/>
          <w:iCs/>
          <w:color w:val="333333"/>
          <w:sz w:val="28"/>
          <w:szCs w:val="28"/>
        </w:rPr>
        <w:t xml:space="preserve">) </w:t>
      </w:r>
      <w:r w:rsidRPr="005600C6">
        <w:rPr>
          <w:rFonts w:ascii="Times New Roman" w:eastAsia="Times New Roman" w:hAnsi="Times New Roman" w:cs="Times New Roman"/>
          <w:b/>
          <w:bCs/>
          <w:iCs/>
          <w:color w:val="333333"/>
          <w:sz w:val="28"/>
          <w:szCs w:val="28"/>
        </w:rPr>
        <w:t xml:space="preserve"> Разложение</w:t>
      </w:r>
      <w:r w:rsidRPr="00F8551E">
        <w:rPr>
          <w:rFonts w:ascii="Times New Roman" w:eastAsia="Times New Roman" w:hAnsi="Times New Roman" w:cs="Times New Roman"/>
          <w:i/>
          <w:iCs/>
          <w:color w:val="333333"/>
          <w:sz w:val="28"/>
          <w:szCs w:val="28"/>
        </w:rPr>
        <w:t> → Амин + Углекислый газ:</w:t>
      </w:r>
    </w:p>
    <w:p w:rsidR="00EB17C5" w:rsidRPr="004F634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lang w:val="en-US"/>
        </w:rPr>
      </w:pPr>
      <w:r w:rsidRPr="00F8551E">
        <w:rPr>
          <w:rFonts w:ascii="Times New Roman" w:eastAsia="Times New Roman" w:hAnsi="Times New Roman" w:cs="Times New Roman"/>
          <w:i/>
          <w:iCs/>
          <w:color w:val="333333"/>
          <w:sz w:val="28"/>
          <w:szCs w:val="28"/>
          <w:lang w:val="en-US"/>
        </w:rPr>
        <w:t>NH</w:t>
      </w:r>
      <w:r w:rsidRPr="004F6342">
        <w:rPr>
          <w:rFonts w:ascii="Times New Roman" w:eastAsia="Times New Roman" w:hAnsi="Times New Roman" w:cs="Times New Roman"/>
          <w:i/>
          <w:iCs/>
          <w:color w:val="333333"/>
          <w:sz w:val="28"/>
          <w:szCs w:val="28"/>
          <w:vertAlign w:val="subscript"/>
          <w:lang w:val="en-US"/>
        </w:rPr>
        <w:t>2</w:t>
      </w:r>
      <w:r w:rsidRPr="004F6342">
        <w:rPr>
          <w:rFonts w:ascii="Times New Roman" w:eastAsia="Times New Roman" w:hAnsi="Times New Roman" w:cs="Times New Roman"/>
          <w:i/>
          <w:iCs/>
          <w:color w:val="333333"/>
          <w:sz w:val="28"/>
          <w:szCs w:val="28"/>
          <w:lang w:val="en-US"/>
        </w:rPr>
        <w:t>-</w:t>
      </w:r>
      <w:r w:rsidRPr="00F8551E">
        <w:rPr>
          <w:rFonts w:ascii="Times New Roman" w:eastAsia="Times New Roman" w:hAnsi="Times New Roman" w:cs="Times New Roman"/>
          <w:i/>
          <w:iCs/>
          <w:color w:val="333333"/>
          <w:sz w:val="28"/>
          <w:szCs w:val="28"/>
          <w:lang w:val="en-US"/>
        </w:rPr>
        <w:t>CH</w:t>
      </w:r>
      <w:r w:rsidRPr="004F6342">
        <w:rPr>
          <w:rFonts w:ascii="Times New Roman" w:eastAsia="Times New Roman" w:hAnsi="Times New Roman" w:cs="Times New Roman"/>
          <w:i/>
          <w:iCs/>
          <w:color w:val="333333"/>
          <w:sz w:val="28"/>
          <w:szCs w:val="28"/>
          <w:vertAlign w:val="subscript"/>
          <w:lang w:val="en-US"/>
        </w:rPr>
        <w:t>2</w:t>
      </w:r>
      <w:r w:rsidRPr="004F6342">
        <w:rPr>
          <w:rFonts w:ascii="Times New Roman" w:eastAsia="Times New Roman" w:hAnsi="Times New Roman" w:cs="Times New Roman"/>
          <w:i/>
          <w:iCs/>
          <w:color w:val="333333"/>
          <w:sz w:val="28"/>
          <w:szCs w:val="28"/>
          <w:lang w:val="en-US"/>
        </w:rPr>
        <w:t>-</w:t>
      </w:r>
      <w:r w:rsidRPr="00F8551E">
        <w:rPr>
          <w:rFonts w:ascii="Times New Roman" w:eastAsia="Times New Roman" w:hAnsi="Times New Roman" w:cs="Times New Roman"/>
          <w:i/>
          <w:iCs/>
          <w:color w:val="333333"/>
          <w:sz w:val="28"/>
          <w:szCs w:val="28"/>
          <w:lang w:val="en-US"/>
        </w:rPr>
        <w:t>COOH</w:t>
      </w:r>
      <w:proofErr w:type="gramStart"/>
      <w:r w:rsidRPr="00F8551E">
        <w:rPr>
          <w:rFonts w:ascii="Times New Roman" w:eastAsia="Times New Roman" w:hAnsi="Times New Roman" w:cs="Times New Roman"/>
          <w:i/>
          <w:iCs/>
          <w:color w:val="333333"/>
          <w:sz w:val="28"/>
          <w:szCs w:val="28"/>
          <w:lang w:val="en-US"/>
        </w:rPr>
        <w:t>  </w:t>
      </w:r>
      <w:r w:rsidRPr="004F6342">
        <w:rPr>
          <w:rFonts w:ascii="Times New Roman" w:eastAsia="Times New Roman" w:hAnsi="Times New Roman" w:cs="Times New Roman"/>
          <w:i/>
          <w:iCs/>
          <w:color w:val="333333"/>
          <w:sz w:val="28"/>
          <w:szCs w:val="28"/>
          <w:lang w:val="en-US"/>
        </w:rPr>
        <w:t>→</w:t>
      </w:r>
      <w:proofErr w:type="gramEnd"/>
      <w:r w:rsidRPr="004F6342">
        <w:rPr>
          <w:rFonts w:ascii="Times New Roman" w:eastAsia="Times New Roman" w:hAnsi="Times New Roman" w:cs="Times New Roman"/>
          <w:i/>
          <w:iCs/>
          <w:color w:val="333333"/>
          <w:sz w:val="28"/>
          <w:szCs w:val="28"/>
          <w:lang w:val="en-US"/>
        </w:rPr>
        <w:t xml:space="preserve"> </w:t>
      </w:r>
      <w:r w:rsidRPr="00F8551E">
        <w:rPr>
          <w:rFonts w:ascii="Times New Roman" w:eastAsia="Times New Roman" w:hAnsi="Times New Roman" w:cs="Times New Roman"/>
          <w:i/>
          <w:iCs/>
          <w:color w:val="333333"/>
          <w:sz w:val="28"/>
          <w:szCs w:val="28"/>
          <w:lang w:val="en-US"/>
        </w:rPr>
        <w:t>NH</w:t>
      </w:r>
      <w:r w:rsidRPr="004F6342">
        <w:rPr>
          <w:rFonts w:ascii="Times New Roman" w:eastAsia="Times New Roman" w:hAnsi="Times New Roman" w:cs="Times New Roman"/>
          <w:i/>
          <w:iCs/>
          <w:color w:val="333333"/>
          <w:sz w:val="28"/>
          <w:szCs w:val="28"/>
          <w:vertAlign w:val="subscript"/>
          <w:lang w:val="en-US"/>
        </w:rPr>
        <w:t>2</w:t>
      </w:r>
      <w:r w:rsidRPr="004F6342">
        <w:rPr>
          <w:rFonts w:ascii="Times New Roman" w:eastAsia="Times New Roman" w:hAnsi="Times New Roman" w:cs="Times New Roman"/>
          <w:i/>
          <w:iCs/>
          <w:color w:val="333333"/>
          <w:sz w:val="28"/>
          <w:szCs w:val="28"/>
          <w:lang w:val="en-US"/>
        </w:rPr>
        <w:t>-</w:t>
      </w:r>
      <w:r w:rsidRPr="00F8551E">
        <w:rPr>
          <w:rFonts w:ascii="Times New Roman" w:eastAsia="Times New Roman" w:hAnsi="Times New Roman" w:cs="Times New Roman"/>
          <w:i/>
          <w:iCs/>
          <w:color w:val="333333"/>
          <w:sz w:val="28"/>
          <w:szCs w:val="28"/>
          <w:lang w:val="en-US"/>
        </w:rPr>
        <w:t>CH</w:t>
      </w:r>
      <w:r w:rsidRPr="004F6342">
        <w:rPr>
          <w:rFonts w:ascii="Times New Roman" w:eastAsia="Times New Roman" w:hAnsi="Times New Roman" w:cs="Times New Roman"/>
          <w:i/>
          <w:iCs/>
          <w:color w:val="333333"/>
          <w:sz w:val="28"/>
          <w:szCs w:val="28"/>
          <w:vertAlign w:val="subscript"/>
          <w:lang w:val="en-US"/>
        </w:rPr>
        <w:t>3</w:t>
      </w:r>
      <w:r w:rsidRPr="00F8551E">
        <w:rPr>
          <w:rFonts w:ascii="Times New Roman" w:eastAsia="Times New Roman" w:hAnsi="Times New Roman" w:cs="Times New Roman"/>
          <w:i/>
          <w:iCs/>
          <w:color w:val="333333"/>
          <w:sz w:val="28"/>
          <w:szCs w:val="28"/>
          <w:lang w:val="en-US"/>
        </w:rPr>
        <w:t> </w:t>
      </w:r>
      <w:r w:rsidRPr="004F6342">
        <w:rPr>
          <w:rFonts w:ascii="Times New Roman" w:eastAsia="Times New Roman" w:hAnsi="Times New Roman" w:cs="Times New Roman"/>
          <w:i/>
          <w:iCs/>
          <w:color w:val="333333"/>
          <w:sz w:val="28"/>
          <w:szCs w:val="28"/>
          <w:lang w:val="en-US"/>
        </w:rPr>
        <w:t xml:space="preserve">+ </w:t>
      </w:r>
      <w:r w:rsidRPr="00F8551E">
        <w:rPr>
          <w:rFonts w:ascii="Times New Roman" w:eastAsia="Times New Roman" w:hAnsi="Times New Roman" w:cs="Times New Roman"/>
          <w:i/>
          <w:iCs/>
          <w:color w:val="333333"/>
          <w:sz w:val="28"/>
          <w:szCs w:val="28"/>
          <w:lang w:val="en-US"/>
        </w:rPr>
        <w:t>CO</w:t>
      </w:r>
      <w:r w:rsidRPr="004F6342">
        <w:rPr>
          <w:rFonts w:ascii="Times New Roman" w:eastAsia="Times New Roman" w:hAnsi="Times New Roman" w:cs="Times New Roman"/>
          <w:i/>
          <w:iCs/>
          <w:color w:val="333333"/>
          <w:sz w:val="28"/>
          <w:szCs w:val="28"/>
          <w:vertAlign w:val="subscript"/>
          <w:lang w:val="en-US"/>
        </w:rPr>
        <w:t>2</w:t>
      </w:r>
      <w:r w:rsidRPr="004F6342">
        <w:rPr>
          <w:rFonts w:ascii="Times New Roman" w:eastAsia="Times New Roman" w:hAnsi="Times New Roman" w:cs="Times New Roman"/>
          <w:i/>
          <w:iCs/>
          <w:color w:val="333333"/>
          <w:sz w:val="28"/>
          <w:szCs w:val="28"/>
          <w:lang w:val="en-US"/>
        </w:rPr>
        <w:t>↑</w:t>
      </w:r>
    </w:p>
    <w:p w:rsidR="00EB17C5" w:rsidRPr="005600C6"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rPr>
      </w:pPr>
      <w:r w:rsidRPr="005600C6">
        <w:rPr>
          <w:rFonts w:ascii="Times New Roman" w:eastAsia="Times New Roman" w:hAnsi="Times New Roman" w:cs="Times New Roman"/>
          <w:b/>
          <w:bCs/>
          <w:iCs/>
          <w:color w:val="000000" w:themeColor="text1"/>
          <w:sz w:val="28"/>
          <w:szCs w:val="28"/>
          <w:lang w:val="en-US"/>
        </w:rPr>
        <w:t>II</w:t>
      </w:r>
      <w:r w:rsidRPr="005600C6">
        <w:rPr>
          <w:rFonts w:ascii="Times New Roman" w:eastAsia="Times New Roman" w:hAnsi="Times New Roman" w:cs="Times New Roman"/>
          <w:b/>
          <w:bCs/>
          <w:iCs/>
          <w:color w:val="000000" w:themeColor="text1"/>
          <w:sz w:val="28"/>
          <w:szCs w:val="28"/>
        </w:rPr>
        <w:t xml:space="preserve">. </w:t>
      </w:r>
      <w:r w:rsidRPr="005600C6">
        <w:rPr>
          <w:rFonts w:ascii="Times New Roman" w:eastAsia="Times New Roman" w:hAnsi="Times New Roman" w:cs="Times New Roman"/>
          <w:b/>
          <w:bCs/>
          <w:iCs/>
          <w:color w:val="000000" w:themeColor="text1"/>
          <w:sz w:val="28"/>
          <w:szCs w:val="28"/>
          <w:u w:val="single"/>
        </w:rPr>
        <w:t>Свойства карбоксильной группы (кислотность):</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1</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 основаниями</w:t>
      </w:r>
      <w:r w:rsidRPr="00F8551E">
        <w:rPr>
          <w:rFonts w:ascii="Times New Roman" w:eastAsia="Times New Roman" w:hAnsi="Times New Roman" w:cs="Times New Roman"/>
          <w:b/>
          <w:bCs/>
          <w:i/>
          <w:iCs/>
          <w:color w:val="333333"/>
          <w:sz w:val="28"/>
          <w:szCs w:val="28"/>
        </w:rPr>
        <w:t xml:space="preserve"> → </w:t>
      </w:r>
      <w:r w:rsidRPr="00F8551E">
        <w:rPr>
          <w:rFonts w:ascii="Times New Roman" w:eastAsia="Times New Roman" w:hAnsi="Times New Roman" w:cs="Times New Roman"/>
          <w:i/>
          <w:iCs/>
          <w:color w:val="333333"/>
          <w:sz w:val="28"/>
          <w:szCs w:val="28"/>
        </w:rPr>
        <w:t>образуются соли</w:t>
      </w:r>
      <w:r w:rsidRPr="00F8551E">
        <w:rPr>
          <w:rFonts w:ascii="Times New Roman" w:eastAsia="Times New Roman" w:hAnsi="Times New Roman" w:cs="Times New Roman"/>
          <w:b/>
          <w:bCs/>
          <w:i/>
          <w:iCs/>
          <w:color w:val="333333"/>
          <w:sz w:val="28"/>
          <w:szCs w:val="28"/>
        </w:rPr>
        <w:t>:</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lang w:val="en-US"/>
        </w:rPr>
        <w:t>NH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w:t>
      </w:r>
      <w:r w:rsidRPr="00F8551E">
        <w:rPr>
          <w:rFonts w:ascii="Times New Roman" w:eastAsia="Times New Roman" w:hAnsi="Times New Roman" w:cs="Times New Roman"/>
          <w:color w:val="333333"/>
          <w:sz w:val="28"/>
          <w:szCs w:val="28"/>
          <w:lang w:val="en-US"/>
        </w:rPr>
        <w:t>CH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w:t>
      </w:r>
      <w:r w:rsidRPr="00F8551E">
        <w:rPr>
          <w:rFonts w:ascii="Times New Roman" w:eastAsia="Times New Roman" w:hAnsi="Times New Roman" w:cs="Times New Roman"/>
          <w:color w:val="333333"/>
          <w:sz w:val="28"/>
          <w:szCs w:val="28"/>
          <w:lang w:val="en-US"/>
        </w:rPr>
        <w:t>COO</w:t>
      </w:r>
      <w:r w:rsidRPr="00F8551E">
        <w:rPr>
          <w:rFonts w:ascii="Times New Roman" w:eastAsia="Times New Roman" w:hAnsi="Times New Roman" w:cs="Times New Roman"/>
          <w:b/>
          <w:bCs/>
          <w:color w:val="333333"/>
          <w:sz w:val="28"/>
          <w:szCs w:val="28"/>
          <w:lang w:val="en-US"/>
        </w:rPr>
        <w:t>H</w:t>
      </w: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color w:val="333333"/>
          <w:sz w:val="28"/>
          <w:szCs w:val="28"/>
        </w:rPr>
        <w:t xml:space="preserve">+ </w:t>
      </w:r>
      <w:r w:rsidRPr="00F8551E">
        <w:rPr>
          <w:rFonts w:ascii="Times New Roman" w:eastAsia="Times New Roman" w:hAnsi="Times New Roman" w:cs="Times New Roman"/>
          <w:color w:val="333333"/>
          <w:sz w:val="28"/>
          <w:szCs w:val="28"/>
          <w:lang w:val="en-US"/>
        </w:rPr>
        <w:t>Na</w:t>
      </w:r>
      <w:r w:rsidRPr="00F8551E">
        <w:rPr>
          <w:rFonts w:ascii="Times New Roman" w:eastAsia="Times New Roman" w:hAnsi="Times New Roman" w:cs="Times New Roman"/>
          <w:b/>
          <w:bCs/>
          <w:color w:val="333333"/>
          <w:sz w:val="28"/>
          <w:szCs w:val="28"/>
          <w:lang w:val="en-US"/>
        </w:rPr>
        <w:t>OH</w:t>
      </w: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color w:val="333333"/>
          <w:sz w:val="28"/>
          <w:szCs w:val="28"/>
        </w:rPr>
        <w:t>→</w:t>
      </w: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b/>
          <w:bCs/>
          <w:color w:val="333333"/>
          <w:sz w:val="28"/>
          <w:szCs w:val="28"/>
          <w:lang w:val="en-US"/>
        </w:rPr>
        <w:t>NH</w:t>
      </w:r>
      <w:r w:rsidRPr="00F8551E">
        <w:rPr>
          <w:rFonts w:ascii="Times New Roman" w:eastAsia="Times New Roman" w:hAnsi="Times New Roman" w:cs="Times New Roman"/>
          <w:b/>
          <w:bCs/>
          <w:color w:val="333333"/>
          <w:sz w:val="28"/>
          <w:szCs w:val="28"/>
          <w:vertAlign w:val="subscript"/>
        </w:rPr>
        <w:t>2</w:t>
      </w:r>
      <w:r w:rsidRPr="00F8551E">
        <w:rPr>
          <w:rFonts w:ascii="Times New Roman" w:eastAsia="Times New Roman" w:hAnsi="Times New Roman" w:cs="Times New Roman"/>
          <w:b/>
          <w:bCs/>
          <w:color w:val="333333"/>
          <w:sz w:val="28"/>
          <w:szCs w:val="28"/>
        </w:rPr>
        <w:t>-</w:t>
      </w:r>
      <w:r w:rsidRPr="00F8551E">
        <w:rPr>
          <w:rFonts w:ascii="Times New Roman" w:eastAsia="Times New Roman" w:hAnsi="Times New Roman" w:cs="Times New Roman"/>
          <w:b/>
          <w:bCs/>
          <w:color w:val="333333"/>
          <w:sz w:val="28"/>
          <w:szCs w:val="28"/>
          <w:lang w:val="en-US"/>
        </w:rPr>
        <w:t>CH</w:t>
      </w:r>
      <w:r w:rsidRPr="00F8551E">
        <w:rPr>
          <w:rFonts w:ascii="Times New Roman" w:eastAsia="Times New Roman" w:hAnsi="Times New Roman" w:cs="Times New Roman"/>
          <w:b/>
          <w:bCs/>
          <w:color w:val="333333"/>
          <w:sz w:val="28"/>
          <w:szCs w:val="28"/>
          <w:vertAlign w:val="subscript"/>
        </w:rPr>
        <w:t>2</w:t>
      </w:r>
      <w:r w:rsidRPr="00F8551E">
        <w:rPr>
          <w:rFonts w:ascii="Times New Roman" w:eastAsia="Times New Roman" w:hAnsi="Times New Roman" w:cs="Times New Roman"/>
          <w:b/>
          <w:bCs/>
          <w:color w:val="333333"/>
          <w:sz w:val="28"/>
          <w:szCs w:val="28"/>
        </w:rPr>
        <w:t>-</w:t>
      </w:r>
      <w:r w:rsidRPr="00F8551E">
        <w:rPr>
          <w:rFonts w:ascii="Times New Roman" w:eastAsia="Times New Roman" w:hAnsi="Times New Roman" w:cs="Times New Roman"/>
          <w:b/>
          <w:bCs/>
          <w:color w:val="333333"/>
          <w:sz w:val="28"/>
          <w:szCs w:val="28"/>
          <w:lang w:val="en-US"/>
        </w:rPr>
        <w:t>COONa</w:t>
      </w: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color w:val="333333"/>
          <w:sz w:val="28"/>
          <w:szCs w:val="28"/>
        </w:rPr>
        <w:t xml:space="preserve">+ </w:t>
      </w:r>
      <w:r w:rsidRPr="00F8551E">
        <w:rPr>
          <w:rFonts w:ascii="Times New Roman" w:eastAsia="Times New Roman" w:hAnsi="Times New Roman" w:cs="Times New Roman"/>
          <w:color w:val="333333"/>
          <w:sz w:val="28"/>
          <w:szCs w:val="28"/>
          <w:lang w:val="en-US"/>
        </w:rPr>
        <w:t>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lang w:val="en-US"/>
        </w:rPr>
        <w:t>O</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NH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-CH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-COONa - </w:t>
      </w:r>
      <w:r w:rsidRPr="00F8551E">
        <w:rPr>
          <w:rFonts w:ascii="Times New Roman" w:eastAsia="Times New Roman" w:hAnsi="Times New Roman" w:cs="Times New Roman"/>
          <w:i/>
          <w:iCs/>
          <w:color w:val="333333"/>
          <w:sz w:val="28"/>
          <w:szCs w:val="28"/>
        </w:rPr>
        <w:t>натриевая соль  2-аминоуксусной кислоты</w:t>
      </w:r>
    </w:p>
    <w:p w:rsidR="00F8551E" w:rsidRPr="00F8551E" w:rsidRDefault="00EB17C5" w:rsidP="005600C6">
      <w:pPr>
        <w:shd w:val="clear" w:color="auto" w:fill="EEE8DD"/>
        <w:spacing w:after="0" w:line="360" w:lineRule="auto"/>
        <w:rPr>
          <w:rFonts w:ascii="Times New Roman" w:eastAsia="Times New Roman" w:hAnsi="Times New Roman" w:cs="Times New Roman"/>
          <w:color w:val="333333"/>
          <w:sz w:val="28"/>
          <w:szCs w:val="28"/>
        </w:rPr>
      </w:pPr>
      <w:r w:rsidRPr="005600C6">
        <w:rPr>
          <w:rFonts w:ascii="Times New Roman" w:eastAsia="Times New Roman" w:hAnsi="Times New Roman" w:cs="Times New Roman"/>
          <w:b/>
          <w:bCs/>
          <w:iCs/>
          <w:color w:val="333333"/>
          <w:sz w:val="28"/>
          <w:szCs w:val="28"/>
        </w:rPr>
        <w:t>2</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Со спиртами</w:t>
      </w:r>
      <w:r w:rsidRPr="00F8551E">
        <w:rPr>
          <w:rFonts w:ascii="Times New Roman" w:eastAsia="Times New Roman" w:hAnsi="Times New Roman" w:cs="Times New Roman"/>
          <w:b/>
          <w:bCs/>
          <w:i/>
          <w:iCs/>
          <w:color w:val="333333"/>
          <w:sz w:val="28"/>
          <w:szCs w:val="28"/>
        </w:rPr>
        <w:t xml:space="preserve"> → </w:t>
      </w:r>
      <w:r w:rsidRPr="00F8551E">
        <w:rPr>
          <w:rFonts w:ascii="Times New Roman" w:eastAsia="Times New Roman" w:hAnsi="Times New Roman" w:cs="Times New Roman"/>
          <w:i/>
          <w:iCs/>
          <w:color w:val="333333"/>
          <w:sz w:val="28"/>
          <w:szCs w:val="28"/>
        </w:rPr>
        <w:t>образуются сложные эфиры</w:t>
      </w:r>
      <w:r w:rsidRPr="00F8551E">
        <w:rPr>
          <w:rFonts w:ascii="Times New Roman" w:eastAsia="Times New Roman" w:hAnsi="Times New Roman" w:cs="Times New Roman"/>
          <w:color w:val="333333"/>
          <w:sz w:val="28"/>
          <w:szCs w:val="28"/>
        </w:rPr>
        <w:t> – летучие вещества (р. этерификации):        </w:t>
      </w:r>
    </w:p>
    <w:p w:rsidR="00EB17C5" w:rsidRPr="00CB5E08"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0"/>
          <w:szCs w:val="20"/>
          <w:lang w:val="en-US"/>
        </w:rPr>
      </w:pPr>
      <w:r w:rsidRPr="00AD4ED8">
        <w:rPr>
          <w:rFonts w:ascii="Times New Roman" w:eastAsia="Times New Roman" w:hAnsi="Times New Roman" w:cs="Times New Roman"/>
          <w:color w:val="333333"/>
          <w:sz w:val="27"/>
          <w:szCs w:val="27"/>
          <w:lang w:val="en-US"/>
        </w:rPr>
        <w:lastRenderedPageBreak/>
        <w:t>NH</w:t>
      </w:r>
      <w:r w:rsidRPr="00CB5E08">
        <w:rPr>
          <w:rFonts w:ascii="Times New Roman" w:eastAsia="Times New Roman" w:hAnsi="Times New Roman" w:cs="Times New Roman"/>
          <w:color w:val="333333"/>
          <w:sz w:val="27"/>
          <w:szCs w:val="27"/>
          <w:vertAlign w:val="subscript"/>
          <w:lang w:val="en-US"/>
        </w:rPr>
        <w:t>2</w:t>
      </w:r>
      <w:r w:rsidRPr="00CB5E08">
        <w:rPr>
          <w:rFonts w:ascii="Times New Roman" w:eastAsia="Times New Roman" w:hAnsi="Times New Roman" w:cs="Times New Roman"/>
          <w:color w:val="333333"/>
          <w:sz w:val="27"/>
          <w:szCs w:val="27"/>
          <w:lang w:val="en-US"/>
        </w:rPr>
        <w:t>-</w:t>
      </w:r>
      <w:r w:rsidRPr="00AD4ED8">
        <w:rPr>
          <w:rFonts w:ascii="Times New Roman" w:eastAsia="Times New Roman" w:hAnsi="Times New Roman" w:cs="Times New Roman"/>
          <w:color w:val="333333"/>
          <w:sz w:val="27"/>
          <w:szCs w:val="27"/>
          <w:lang w:val="en-US"/>
        </w:rPr>
        <w:t>CH</w:t>
      </w:r>
      <w:r w:rsidRPr="00CB5E08">
        <w:rPr>
          <w:rFonts w:ascii="Times New Roman" w:eastAsia="Times New Roman" w:hAnsi="Times New Roman" w:cs="Times New Roman"/>
          <w:color w:val="333333"/>
          <w:sz w:val="27"/>
          <w:szCs w:val="27"/>
          <w:vertAlign w:val="subscript"/>
          <w:lang w:val="en-US"/>
        </w:rPr>
        <w:t>2</w:t>
      </w:r>
      <w:r w:rsidRPr="00CB5E08">
        <w:rPr>
          <w:rFonts w:ascii="Times New Roman" w:eastAsia="Times New Roman" w:hAnsi="Times New Roman" w:cs="Times New Roman"/>
          <w:color w:val="333333"/>
          <w:sz w:val="27"/>
          <w:szCs w:val="27"/>
          <w:lang w:val="en-US"/>
        </w:rPr>
        <w:t>-</w:t>
      </w:r>
      <w:r w:rsidRPr="00AD4ED8">
        <w:rPr>
          <w:rFonts w:ascii="Times New Roman" w:eastAsia="Times New Roman" w:hAnsi="Times New Roman" w:cs="Times New Roman"/>
          <w:color w:val="333333"/>
          <w:sz w:val="27"/>
          <w:szCs w:val="27"/>
          <w:lang w:val="en-US"/>
        </w:rPr>
        <w:t>CO</w:t>
      </w:r>
      <w:r w:rsidRPr="00AD4ED8">
        <w:rPr>
          <w:rFonts w:ascii="Times New Roman" w:eastAsia="Times New Roman" w:hAnsi="Times New Roman" w:cs="Times New Roman"/>
          <w:b/>
          <w:bCs/>
          <w:color w:val="333333"/>
          <w:sz w:val="27"/>
          <w:szCs w:val="27"/>
          <w:lang w:val="en-US"/>
        </w:rPr>
        <w:t>OH</w:t>
      </w:r>
      <w:r w:rsidRPr="00AD4ED8">
        <w:rPr>
          <w:rFonts w:ascii="Times New Roman" w:eastAsia="Times New Roman" w:hAnsi="Times New Roman" w:cs="Times New Roman"/>
          <w:color w:val="333333"/>
          <w:sz w:val="27"/>
          <w:szCs w:val="27"/>
          <w:lang w:val="en-US"/>
        </w:rPr>
        <w:t> </w:t>
      </w:r>
      <w:r w:rsidRPr="00CB5E08">
        <w:rPr>
          <w:rFonts w:ascii="Times New Roman" w:eastAsia="Times New Roman" w:hAnsi="Times New Roman" w:cs="Times New Roman"/>
          <w:color w:val="333333"/>
          <w:sz w:val="27"/>
          <w:szCs w:val="27"/>
          <w:lang w:val="en-US"/>
        </w:rPr>
        <w:t xml:space="preserve">+ </w:t>
      </w:r>
      <w:r w:rsidRPr="00AD4ED8">
        <w:rPr>
          <w:rFonts w:ascii="Times New Roman" w:eastAsia="Times New Roman" w:hAnsi="Times New Roman" w:cs="Times New Roman"/>
          <w:color w:val="333333"/>
          <w:sz w:val="27"/>
          <w:szCs w:val="27"/>
          <w:lang w:val="en-US"/>
        </w:rPr>
        <w:t>CH</w:t>
      </w:r>
      <w:r w:rsidRPr="00CB5E08">
        <w:rPr>
          <w:rFonts w:ascii="Times New Roman" w:eastAsia="Times New Roman" w:hAnsi="Times New Roman" w:cs="Times New Roman"/>
          <w:color w:val="333333"/>
          <w:sz w:val="27"/>
          <w:szCs w:val="27"/>
          <w:vertAlign w:val="subscript"/>
          <w:lang w:val="en-US"/>
        </w:rPr>
        <w:t>3</w:t>
      </w:r>
      <w:r w:rsidRPr="00AD4ED8">
        <w:rPr>
          <w:rFonts w:ascii="Times New Roman" w:eastAsia="Times New Roman" w:hAnsi="Times New Roman" w:cs="Times New Roman"/>
          <w:color w:val="333333"/>
          <w:sz w:val="27"/>
          <w:szCs w:val="27"/>
          <w:lang w:val="en-US"/>
        </w:rPr>
        <w:t>O</w:t>
      </w:r>
      <w:r w:rsidRPr="00AD4ED8">
        <w:rPr>
          <w:rFonts w:ascii="Times New Roman" w:eastAsia="Times New Roman" w:hAnsi="Times New Roman" w:cs="Times New Roman"/>
          <w:b/>
          <w:bCs/>
          <w:color w:val="333333"/>
          <w:sz w:val="27"/>
          <w:szCs w:val="27"/>
          <w:lang w:val="en-US"/>
        </w:rPr>
        <w:t>H</w:t>
      </w:r>
      <w:r w:rsidRPr="00AD4ED8">
        <w:rPr>
          <w:rFonts w:ascii="Times New Roman" w:eastAsia="Times New Roman" w:hAnsi="Times New Roman" w:cs="Times New Roman"/>
          <w:color w:val="333333"/>
          <w:sz w:val="27"/>
          <w:szCs w:val="27"/>
          <w:lang w:val="en-US"/>
        </w:rPr>
        <w:t>   </w:t>
      </w:r>
      <w:proofErr w:type="gramStart"/>
      <w:r w:rsidRPr="00AD4ED8">
        <w:rPr>
          <w:rFonts w:ascii="Times New Roman" w:eastAsia="Times New Roman" w:hAnsi="Times New Roman" w:cs="Times New Roman"/>
          <w:i/>
          <w:iCs/>
          <w:color w:val="333333"/>
          <w:sz w:val="27"/>
          <w:szCs w:val="27"/>
          <w:vertAlign w:val="superscript"/>
          <w:lang w:val="en-US"/>
        </w:rPr>
        <w:t>HCl</w:t>
      </w:r>
      <w:r w:rsidRPr="00CB5E08">
        <w:rPr>
          <w:rFonts w:ascii="Times New Roman" w:eastAsia="Times New Roman" w:hAnsi="Times New Roman" w:cs="Times New Roman"/>
          <w:i/>
          <w:iCs/>
          <w:color w:val="333333"/>
          <w:sz w:val="27"/>
          <w:szCs w:val="27"/>
          <w:vertAlign w:val="superscript"/>
          <w:lang w:val="en-US"/>
        </w:rPr>
        <w:t>(</w:t>
      </w:r>
      <w:proofErr w:type="gramEnd"/>
      <w:r w:rsidRPr="00AD4ED8">
        <w:rPr>
          <w:rFonts w:ascii="Times New Roman" w:eastAsia="Times New Roman" w:hAnsi="Times New Roman" w:cs="Times New Roman"/>
          <w:i/>
          <w:iCs/>
          <w:color w:val="333333"/>
          <w:sz w:val="27"/>
          <w:szCs w:val="27"/>
          <w:vertAlign w:val="superscript"/>
        </w:rPr>
        <w:t>газ</w:t>
      </w:r>
      <w:r w:rsidRPr="00CB5E08">
        <w:rPr>
          <w:rFonts w:ascii="Times New Roman" w:eastAsia="Times New Roman" w:hAnsi="Times New Roman" w:cs="Times New Roman"/>
          <w:i/>
          <w:iCs/>
          <w:color w:val="333333"/>
          <w:sz w:val="27"/>
          <w:szCs w:val="27"/>
          <w:vertAlign w:val="superscript"/>
          <w:lang w:val="en-US"/>
        </w:rPr>
        <w:t>)</w:t>
      </w:r>
      <w:r w:rsidRPr="00CB5E08">
        <w:rPr>
          <w:rFonts w:ascii="Times New Roman" w:eastAsia="Times New Roman" w:hAnsi="Times New Roman" w:cs="Times New Roman"/>
          <w:color w:val="333333"/>
          <w:sz w:val="27"/>
          <w:szCs w:val="27"/>
          <w:lang w:val="en-US"/>
        </w:rPr>
        <w:t>→</w:t>
      </w:r>
      <w:r w:rsidRPr="00AD4ED8">
        <w:rPr>
          <w:rFonts w:ascii="Times New Roman" w:eastAsia="Times New Roman" w:hAnsi="Times New Roman" w:cs="Times New Roman"/>
          <w:color w:val="333333"/>
          <w:sz w:val="27"/>
          <w:szCs w:val="27"/>
          <w:lang w:val="en-US"/>
        </w:rPr>
        <w:t> </w:t>
      </w:r>
      <w:r w:rsidRPr="00AD4ED8">
        <w:rPr>
          <w:rFonts w:ascii="Times New Roman" w:eastAsia="Times New Roman" w:hAnsi="Times New Roman" w:cs="Times New Roman"/>
          <w:b/>
          <w:bCs/>
          <w:color w:val="333333"/>
          <w:sz w:val="27"/>
          <w:szCs w:val="27"/>
          <w:lang w:val="en-US"/>
        </w:rPr>
        <w:t>NH</w:t>
      </w:r>
      <w:r w:rsidRPr="00CB5E08">
        <w:rPr>
          <w:rFonts w:ascii="Times New Roman" w:eastAsia="Times New Roman" w:hAnsi="Times New Roman" w:cs="Times New Roman"/>
          <w:b/>
          <w:bCs/>
          <w:color w:val="333333"/>
          <w:sz w:val="27"/>
          <w:szCs w:val="27"/>
          <w:vertAlign w:val="subscript"/>
          <w:lang w:val="en-US"/>
        </w:rPr>
        <w:t>2</w:t>
      </w:r>
      <w:r w:rsidRPr="00CB5E08">
        <w:rPr>
          <w:rFonts w:ascii="Times New Roman" w:eastAsia="Times New Roman" w:hAnsi="Times New Roman" w:cs="Times New Roman"/>
          <w:b/>
          <w:bCs/>
          <w:color w:val="333333"/>
          <w:sz w:val="27"/>
          <w:szCs w:val="27"/>
          <w:lang w:val="en-US"/>
        </w:rPr>
        <w:t>-</w:t>
      </w:r>
      <w:r w:rsidRPr="00AD4ED8">
        <w:rPr>
          <w:rFonts w:ascii="Times New Roman" w:eastAsia="Times New Roman" w:hAnsi="Times New Roman" w:cs="Times New Roman"/>
          <w:b/>
          <w:bCs/>
          <w:color w:val="333333"/>
          <w:sz w:val="27"/>
          <w:szCs w:val="27"/>
          <w:lang w:val="en-US"/>
        </w:rPr>
        <w:t>CH</w:t>
      </w:r>
      <w:r w:rsidRPr="00CB5E08">
        <w:rPr>
          <w:rFonts w:ascii="Times New Roman" w:eastAsia="Times New Roman" w:hAnsi="Times New Roman" w:cs="Times New Roman"/>
          <w:b/>
          <w:bCs/>
          <w:color w:val="333333"/>
          <w:sz w:val="27"/>
          <w:szCs w:val="27"/>
          <w:vertAlign w:val="subscript"/>
          <w:lang w:val="en-US"/>
        </w:rPr>
        <w:t>2</w:t>
      </w:r>
      <w:r w:rsidRPr="00CB5E08">
        <w:rPr>
          <w:rFonts w:ascii="Times New Roman" w:eastAsia="Times New Roman" w:hAnsi="Times New Roman" w:cs="Times New Roman"/>
          <w:b/>
          <w:bCs/>
          <w:color w:val="333333"/>
          <w:sz w:val="27"/>
          <w:szCs w:val="27"/>
          <w:lang w:val="en-US"/>
        </w:rPr>
        <w:t>-</w:t>
      </w:r>
      <w:r w:rsidRPr="00AD4ED8">
        <w:rPr>
          <w:rFonts w:ascii="Times New Roman" w:eastAsia="Times New Roman" w:hAnsi="Times New Roman" w:cs="Times New Roman"/>
          <w:b/>
          <w:bCs/>
          <w:color w:val="333333"/>
          <w:sz w:val="27"/>
          <w:szCs w:val="27"/>
          <w:lang w:val="en-US"/>
        </w:rPr>
        <w:t>COOCH</w:t>
      </w:r>
      <w:r w:rsidRPr="00CB5E08">
        <w:rPr>
          <w:rFonts w:ascii="Times New Roman" w:eastAsia="Times New Roman" w:hAnsi="Times New Roman" w:cs="Times New Roman"/>
          <w:b/>
          <w:bCs/>
          <w:color w:val="333333"/>
          <w:sz w:val="27"/>
          <w:szCs w:val="27"/>
          <w:vertAlign w:val="subscript"/>
          <w:lang w:val="en-US"/>
        </w:rPr>
        <w:t>3</w:t>
      </w:r>
      <w:r w:rsidRPr="00AD4ED8">
        <w:rPr>
          <w:rFonts w:ascii="Times New Roman" w:eastAsia="Times New Roman" w:hAnsi="Times New Roman" w:cs="Times New Roman"/>
          <w:color w:val="333333"/>
          <w:sz w:val="27"/>
          <w:szCs w:val="27"/>
          <w:lang w:val="en-US"/>
        </w:rPr>
        <w:t> </w:t>
      </w:r>
      <w:r w:rsidRPr="00CB5E08">
        <w:rPr>
          <w:rFonts w:ascii="Times New Roman" w:eastAsia="Times New Roman" w:hAnsi="Times New Roman" w:cs="Times New Roman"/>
          <w:color w:val="333333"/>
          <w:sz w:val="27"/>
          <w:szCs w:val="27"/>
          <w:lang w:val="en-US"/>
        </w:rPr>
        <w:t xml:space="preserve">+ </w:t>
      </w:r>
      <w:r w:rsidRPr="00AD4ED8">
        <w:rPr>
          <w:rFonts w:ascii="Times New Roman" w:eastAsia="Times New Roman" w:hAnsi="Times New Roman" w:cs="Times New Roman"/>
          <w:color w:val="333333"/>
          <w:sz w:val="27"/>
          <w:szCs w:val="27"/>
          <w:lang w:val="en-US"/>
        </w:rPr>
        <w:t>H</w:t>
      </w:r>
      <w:r w:rsidRPr="00CB5E08">
        <w:rPr>
          <w:rFonts w:ascii="Times New Roman" w:eastAsia="Times New Roman" w:hAnsi="Times New Roman" w:cs="Times New Roman"/>
          <w:color w:val="333333"/>
          <w:sz w:val="27"/>
          <w:szCs w:val="27"/>
          <w:vertAlign w:val="subscript"/>
          <w:lang w:val="en-US"/>
        </w:rPr>
        <w:t>2</w:t>
      </w:r>
      <w:r w:rsidRPr="00AD4ED8">
        <w:rPr>
          <w:rFonts w:ascii="Times New Roman" w:eastAsia="Times New Roman" w:hAnsi="Times New Roman" w:cs="Times New Roman"/>
          <w:color w:val="333333"/>
          <w:sz w:val="27"/>
          <w:szCs w:val="27"/>
          <w:lang w:val="en-US"/>
        </w:rPr>
        <w:t>O</w:t>
      </w:r>
    </w:p>
    <w:p w:rsidR="00EB17C5" w:rsidRPr="00AD4ED8"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0"/>
          <w:szCs w:val="20"/>
        </w:rPr>
      </w:pPr>
      <w:r w:rsidRPr="00AD4ED8">
        <w:rPr>
          <w:rFonts w:ascii="Times New Roman" w:eastAsia="Times New Roman" w:hAnsi="Times New Roman" w:cs="Times New Roman"/>
          <w:b/>
          <w:bCs/>
          <w:color w:val="333333"/>
          <w:sz w:val="27"/>
          <w:szCs w:val="27"/>
        </w:rPr>
        <w:t>NH</w:t>
      </w:r>
      <w:r w:rsidRPr="00AD4ED8">
        <w:rPr>
          <w:rFonts w:ascii="Times New Roman" w:eastAsia="Times New Roman" w:hAnsi="Times New Roman" w:cs="Times New Roman"/>
          <w:b/>
          <w:bCs/>
          <w:color w:val="333333"/>
          <w:sz w:val="27"/>
          <w:szCs w:val="27"/>
          <w:vertAlign w:val="subscript"/>
        </w:rPr>
        <w:t>2</w:t>
      </w:r>
      <w:r w:rsidRPr="00AD4ED8">
        <w:rPr>
          <w:rFonts w:ascii="Times New Roman" w:eastAsia="Times New Roman" w:hAnsi="Times New Roman" w:cs="Times New Roman"/>
          <w:b/>
          <w:bCs/>
          <w:color w:val="333333"/>
          <w:sz w:val="27"/>
          <w:szCs w:val="27"/>
        </w:rPr>
        <w:t>-CH</w:t>
      </w:r>
      <w:r w:rsidRPr="00AD4ED8">
        <w:rPr>
          <w:rFonts w:ascii="Times New Roman" w:eastAsia="Times New Roman" w:hAnsi="Times New Roman" w:cs="Times New Roman"/>
          <w:b/>
          <w:bCs/>
          <w:color w:val="333333"/>
          <w:sz w:val="27"/>
          <w:szCs w:val="27"/>
          <w:vertAlign w:val="subscript"/>
        </w:rPr>
        <w:t>2</w:t>
      </w:r>
      <w:r w:rsidRPr="00AD4ED8">
        <w:rPr>
          <w:rFonts w:ascii="Times New Roman" w:eastAsia="Times New Roman" w:hAnsi="Times New Roman" w:cs="Times New Roman"/>
          <w:b/>
          <w:bCs/>
          <w:color w:val="333333"/>
          <w:sz w:val="27"/>
          <w:szCs w:val="27"/>
        </w:rPr>
        <w:t>-COOCH</w:t>
      </w:r>
      <w:r w:rsidRPr="00AD4ED8">
        <w:rPr>
          <w:rFonts w:ascii="Times New Roman" w:eastAsia="Times New Roman" w:hAnsi="Times New Roman" w:cs="Times New Roman"/>
          <w:b/>
          <w:bCs/>
          <w:color w:val="333333"/>
          <w:sz w:val="27"/>
          <w:szCs w:val="27"/>
          <w:vertAlign w:val="subscript"/>
        </w:rPr>
        <w:t>3</w:t>
      </w:r>
      <w:r w:rsidRPr="00AD4ED8">
        <w:rPr>
          <w:rFonts w:ascii="Times New Roman" w:eastAsia="Times New Roman" w:hAnsi="Times New Roman" w:cs="Times New Roman"/>
          <w:i/>
          <w:iCs/>
          <w:color w:val="333333"/>
          <w:sz w:val="27"/>
          <w:szCs w:val="27"/>
        </w:rPr>
        <w:t>  - метиловый эфир 2- аминоуксусной кислоты </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3</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 аммиаком</w:t>
      </w:r>
      <w:r w:rsidRPr="00F8551E">
        <w:rPr>
          <w:rFonts w:ascii="Times New Roman" w:eastAsia="Times New Roman" w:hAnsi="Times New Roman" w:cs="Times New Roman"/>
          <w:i/>
          <w:iCs/>
          <w:color w:val="333333"/>
          <w:sz w:val="28"/>
          <w:szCs w:val="28"/>
        </w:rPr>
        <w:t> → образуются амиды:</w:t>
      </w:r>
    </w:p>
    <w:p w:rsidR="00EB17C5" w:rsidRPr="00CB5E08"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lang w:val="en-US"/>
        </w:rPr>
        <w:t>NH</w:t>
      </w:r>
      <w:r w:rsidRPr="00CB5E08">
        <w:rPr>
          <w:rFonts w:ascii="Times New Roman" w:eastAsia="Times New Roman" w:hAnsi="Times New Roman" w:cs="Times New Roman"/>
          <w:i/>
          <w:iCs/>
          <w:color w:val="333333"/>
          <w:sz w:val="28"/>
          <w:szCs w:val="28"/>
          <w:vertAlign w:val="subscript"/>
        </w:rPr>
        <w:t>2</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CH</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R</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CO</w:t>
      </w:r>
      <w:r w:rsidRPr="00F8551E">
        <w:rPr>
          <w:rFonts w:ascii="Times New Roman" w:eastAsia="Times New Roman" w:hAnsi="Times New Roman" w:cs="Times New Roman"/>
          <w:b/>
          <w:bCs/>
          <w:i/>
          <w:iCs/>
          <w:color w:val="333333"/>
          <w:sz w:val="28"/>
          <w:szCs w:val="28"/>
          <w:lang w:val="en-US"/>
        </w:rPr>
        <w:t>OH</w:t>
      </w:r>
      <w:r w:rsidRPr="00F8551E">
        <w:rPr>
          <w:rFonts w:ascii="Times New Roman" w:eastAsia="Times New Roman" w:hAnsi="Times New Roman" w:cs="Times New Roman"/>
          <w:i/>
          <w:iCs/>
          <w:color w:val="333333"/>
          <w:sz w:val="28"/>
          <w:szCs w:val="28"/>
          <w:lang w:val="en-US"/>
        </w:rPr>
        <w:t> </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 </w:t>
      </w:r>
      <w:r w:rsidRPr="00F8551E">
        <w:rPr>
          <w:rFonts w:ascii="Times New Roman" w:eastAsia="Times New Roman" w:hAnsi="Times New Roman" w:cs="Times New Roman"/>
          <w:b/>
          <w:bCs/>
          <w:i/>
          <w:iCs/>
          <w:color w:val="333333"/>
          <w:sz w:val="28"/>
          <w:szCs w:val="28"/>
          <w:lang w:val="en-US"/>
        </w:rPr>
        <w:t>H</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NH</w:t>
      </w:r>
      <w:r w:rsidRPr="00CB5E08">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lang w:val="en-US"/>
        </w:rPr>
        <w:t> </w:t>
      </w:r>
      <w:r w:rsidRPr="00CB5E08">
        <w:rPr>
          <w:rFonts w:ascii="Times New Roman" w:eastAsia="Times New Roman" w:hAnsi="Times New Roman" w:cs="Times New Roman"/>
          <w:i/>
          <w:iCs/>
          <w:color w:val="333333"/>
          <w:sz w:val="28"/>
          <w:szCs w:val="28"/>
        </w:rPr>
        <w:t xml:space="preserve">→ </w:t>
      </w:r>
      <w:r w:rsidRPr="00F8551E">
        <w:rPr>
          <w:rFonts w:ascii="Times New Roman" w:eastAsia="Times New Roman" w:hAnsi="Times New Roman" w:cs="Times New Roman"/>
          <w:i/>
          <w:iCs/>
          <w:color w:val="333333"/>
          <w:sz w:val="28"/>
          <w:szCs w:val="28"/>
          <w:lang w:val="en-US"/>
        </w:rPr>
        <w:t>NH</w:t>
      </w:r>
      <w:r w:rsidRPr="00CB5E08">
        <w:rPr>
          <w:rFonts w:ascii="Times New Roman" w:eastAsia="Times New Roman" w:hAnsi="Times New Roman" w:cs="Times New Roman"/>
          <w:i/>
          <w:iCs/>
          <w:color w:val="333333"/>
          <w:sz w:val="28"/>
          <w:szCs w:val="28"/>
          <w:vertAlign w:val="subscript"/>
        </w:rPr>
        <w:t>2</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CH</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R</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CONH</w:t>
      </w:r>
      <w:r w:rsidRPr="00CB5E08">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lang w:val="en-US"/>
        </w:rPr>
        <w:t> </w:t>
      </w:r>
      <w:r w:rsidRPr="00CB5E08">
        <w:rPr>
          <w:rFonts w:ascii="Times New Roman" w:eastAsia="Times New Roman" w:hAnsi="Times New Roman" w:cs="Times New Roman"/>
          <w:i/>
          <w:iCs/>
          <w:color w:val="333333"/>
          <w:sz w:val="28"/>
          <w:szCs w:val="28"/>
        </w:rPr>
        <w:t xml:space="preserve">+ </w:t>
      </w:r>
      <w:r w:rsidRPr="00F8551E">
        <w:rPr>
          <w:rFonts w:ascii="Times New Roman" w:eastAsia="Times New Roman" w:hAnsi="Times New Roman" w:cs="Times New Roman"/>
          <w:i/>
          <w:iCs/>
          <w:color w:val="333333"/>
          <w:sz w:val="28"/>
          <w:szCs w:val="28"/>
          <w:lang w:val="en-US"/>
        </w:rPr>
        <w:t>H</w:t>
      </w:r>
      <w:r w:rsidRPr="00CB5E08">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lang w:val="en-US"/>
        </w:rPr>
        <w:t>O</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b/>
          <w:bCs/>
          <w:i/>
          <w:iCs/>
          <w:color w:val="333333"/>
          <w:sz w:val="28"/>
          <w:szCs w:val="28"/>
          <w:lang w:val="en-US"/>
        </w:rPr>
        <w:t> </w:t>
      </w:r>
      <w:r w:rsidRPr="00F8551E">
        <w:rPr>
          <w:rFonts w:ascii="Times New Roman" w:eastAsia="Times New Roman" w:hAnsi="Times New Roman" w:cs="Times New Roman"/>
          <w:b/>
          <w:bCs/>
          <w:i/>
          <w:iCs/>
          <w:color w:val="333333"/>
          <w:sz w:val="28"/>
          <w:szCs w:val="28"/>
        </w:rPr>
        <w:t>4.</w:t>
      </w:r>
      <w:r w:rsidRPr="00F8551E">
        <w:rPr>
          <w:rFonts w:ascii="Times New Roman" w:eastAsia="Times New Roman" w:hAnsi="Times New Roman" w:cs="Times New Roman"/>
          <w:color w:val="333333"/>
          <w:sz w:val="28"/>
          <w:szCs w:val="28"/>
        </w:rPr>
        <w:t xml:space="preserve"> Практическое значение имеет внутримолекулярное взаимодействие функциональных групп </w:t>
      </w:r>
      <w:proofErr w:type="gramStart"/>
      <w:r w:rsidRPr="00F8551E">
        <w:rPr>
          <w:rFonts w:ascii="Times New Roman" w:eastAsia="Times New Roman" w:hAnsi="Times New Roman" w:cs="Times New Roman"/>
          <w:color w:val="333333"/>
          <w:sz w:val="28"/>
          <w:szCs w:val="28"/>
        </w:rPr>
        <w:t>ε-</w:t>
      </w:r>
      <w:proofErr w:type="gramEnd"/>
      <w:r w:rsidRPr="00F8551E">
        <w:rPr>
          <w:rFonts w:ascii="Times New Roman" w:eastAsia="Times New Roman" w:hAnsi="Times New Roman" w:cs="Times New Roman"/>
          <w:color w:val="333333"/>
          <w:sz w:val="28"/>
          <w:szCs w:val="28"/>
        </w:rPr>
        <w:t>аминокапроновой кислоты, в результате которого образуется ε-капролактам (полупродукт для получения капрона):</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3971925" cy="1247775"/>
            <wp:effectExtent l="0" t="0" r="0" b="0"/>
            <wp:docPr id="390" name="Рисунок 390" descr="https://www.sites.google.com/site/himulacom/_/rsrc/1315460516528/zvonok-na-urok/10-klass---tretij-god-obucenia/urok-no54-aminokisloty-ih-stroenie-izomeria-i-svojstva/n432.gif">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ites.google.com/site/himulacom/_/rsrc/1315460516528/zvonok-na-urok/10-klass---tretij-god-obucenia/urok-no54-aminokisloty-ih-stroenie-izomeria-i-svojstva/n432.gif">
                      <a:hlinkClick r:id="rId279"/>
                    </pic:cNvPr>
                    <pic:cNvPicPr>
                      <a:picLocks noChangeAspect="1" noChangeArrowheads="1"/>
                    </pic:cNvPicPr>
                  </pic:nvPicPr>
                  <pic:blipFill>
                    <a:blip r:embed="rId280" cstate="print"/>
                    <a:srcRect/>
                    <a:stretch>
                      <a:fillRect/>
                    </a:stretch>
                  </pic:blipFill>
                  <pic:spPr bwMode="auto">
                    <a:xfrm>
                      <a:off x="0" y="0"/>
                      <a:ext cx="3971925" cy="1247775"/>
                    </a:xfrm>
                    <a:prstGeom prst="rect">
                      <a:avLst/>
                    </a:prstGeom>
                    <a:noFill/>
                    <a:ln w="9525">
                      <a:noFill/>
                      <a:miter lim="800000"/>
                      <a:headEnd/>
                      <a:tailEnd/>
                    </a:ln>
                  </pic:spPr>
                </pic:pic>
              </a:graphicData>
            </a:graphic>
          </wp:inline>
        </w:drawing>
      </w:r>
    </w:p>
    <w:p w:rsidR="00EB17C5" w:rsidRPr="005600C6"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rPr>
      </w:pPr>
      <w:r w:rsidRPr="005600C6">
        <w:rPr>
          <w:rFonts w:ascii="Times New Roman" w:eastAsia="Times New Roman" w:hAnsi="Times New Roman" w:cs="Times New Roman"/>
          <w:b/>
          <w:bCs/>
          <w:iCs/>
          <w:color w:val="000000" w:themeColor="text1"/>
          <w:sz w:val="28"/>
          <w:szCs w:val="28"/>
          <w:lang w:val="en-US"/>
        </w:rPr>
        <w:t>III</w:t>
      </w:r>
      <w:r w:rsidRPr="005600C6">
        <w:rPr>
          <w:rFonts w:ascii="Times New Roman" w:eastAsia="Times New Roman" w:hAnsi="Times New Roman" w:cs="Times New Roman"/>
          <w:b/>
          <w:bCs/>
          <w:iCs/>
          <w:color w:val="000000" w:themeColor="text1"/>
          <w:sz w:val="28"/>
          <w:szCs w:val="28"/>
        </w:rPr>
        <w:t xml:space="preserve">. </w:t>
      </w:r>
      <w:r w:rsidRPr="005600C6">
        <w:rPr>
          <w:rFonts w:ascii="Times New Roman" w:eastAsia="Times New Roman" w:hAnsi="Times New Roman" w:cs="Times New Roman"/>
          <w:b/>
          <w:bCs/>
          <w:iCs/>
          <w:color w:val="000000" w:themeColor="text1"/>
          <w:sz w:val="28"/>
          <w:szCs w:val="28"/>
          <w:u w:val="single"/>
        </w:rPr>
        <w:t>Свойства аминогруппы (основность):</w:t>
      </w:r>
    </w:p>
    <w:p w:rsidR="00EB17C5" w:rsidRPr="005600C6"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1</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 сильными кислотами → соли:</w:t>
      </w:r>
    </w:p>
    <w:p w:rsidR="00EB17C5" w:rsidRPr="00CB5E08"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lang w:val="en-US"/>
        </w:rPr>
      </w:pPr>
      <w:r w:rsidRPr="00F8551E">
        <w:rPr>
          <w:rFonts w:ascii="Times New Roman" w:eastAsia="Times New Roman" w:hAnsi="Times New Roman" w:cs="Times New Roman"/>
          <w:color w:val="333333"/>
          <w:sz w:val="28"/>
          <w:szCs w:val="28"/>
          <w:lang w:val="en-US"/>
        </w:rPr>
        <w:t>HOOC</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CH</w:t>
      </w:r>
      <w:r w:rsidRPr="00CB5E08">
        <w:rPr>
          <w:rFonts w:ascii="Times New Roman" w:eastAsia="Times New Roman" w:hAnsi="Times New Roman" w:cs="Times New Roman"/>
          <w:color w:val="333333"/>
          <w:sz w:val="28"/>
          <w:szCs w:val="28"/>
          <w:vertAlign w:val="subscript"/>
          <w:lang w:val="en-US"/>
        </w:rPr>
        <w:t>2</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NH</w:t>
      </w:r>
      <w:r w:rsidRPr="00CB5E08">
        <w:rPr>
          <w:rFonts w:ascii="Times New Roman" w:eastAsia="Times New Roman" w:hAnsi="Times New Roman" w:cs="Times New Roman"/>
          <w:color w:val="333333"/>
          <w:sz w:val="28"/>
          <w:szCs w:val="28"/>
          <w:vertAlign w:val="subscript"/>
          <w:lang w:val="en-US"/>
        </w:rPr>
        <w:t>2</w:t>
      </w:r>
      <w:r w:rsidRPr="00F8551E">
        <w:rPr>
          <w:rFonts w:ascii="Times New Roman" w:eastAsia="Times New Roman" w:hAnsi="Times New Roman" w:cs="Times New Roman"/>
          <w:color w:val="333333"/>
          <w:sz w:val="28"/>
          <w:szCs w:val="28"/>
          <w:lang w:val="en-US"/>
        </w:rPr>
        <w:t> </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 HCl </w:t>
      </w:r>
      <w:r w:rsidRPr="00CB5E08">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color w:val="333333"/>
          <w:sz w:val="28"/>
          <w:szCs w:val="28"/>
          <w:lang w:val="en-US"/>
        </w:rPr>
        <w:t>HOOC</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CH</w:t>
      </w:r>
      <w:r w:rsidRPr="00CB5E08">
        <w:rPr>
          <w:rFonts w:ascii="Times New Roman" w:eastAsia="Times New Roman" w:hAnsi="Times New Roman" w:cs="Times New Roman"/>
          <w:color w:val="333333"/>
          <w:sz w:val="28"/>
          <w:szCs w:val="28"/>
          <w:vertAlign w:val="subscript"/>
          <w:lang w:val="en-US"/>
        </w:rPr>
        <w:t>2</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NH</w:t>
      </w:r>
      <w:r w:rsidRPr="00CB5E08">
        <w:rPr>
          <w:rFonts w:ascii="Times New Roman" w:eastAsia="Times New Roman" w:hAnsi="Times New Roman" w:cs="Times New Roman"/>
          <w:color w:val="333333"/>
          <w:sz w:val="28"/>
          <w:szCs w:val="28"/>
          <w:vertAlign w:val="subscript"/>
          <w:lang w:val="en-US"/>
        </w:rPr>
        <w:t>3</w:t>
      </w:r>
      <w:proofErr w:type="gramStart"/>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Cl</w:t>
      </w:r>
      <w:proofErr w:type="gramEnd"/>
      <w:r w:rsidRPr="00F8551E">
        <w:rPr>
          <w:rFonts w:ascii="Times New Roman" w:eastAsia="Times New Roman" w:hAnsi="Times New Roman" w:cs="Times New Roman"/>
          <w:color w:val="333333"/>
          <w:sz w:val="28"/>
          <w:szCs w:val="28"/>
          <w:lang w:val="en-US"/>
        </w:rPr>
        <w:t> </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i/>
          <w:iCs/>
          <w:color w:val="333333"/>
          <w:sz w:val="28"/>
          <w:szCs w:val="28"/>
        </w:rPr>
        <w:t>или </w:t>
      </w:r>
      <w:r w:rsidRPr="00F8551E">
        <w:rPr>
          <w:rFonts w:ascii="Times New Roman" w:eastAsia="Times New Roman" w:hAnsi="Times New Roman" w:cs="Times New Roman"/>
          <w:i/>
          <w:iCs/>
          <w:color w:val="333333"/>
          <w:sz w:val="28"/>
          <w:szCs w:val="28"/>
          <w:lang w:val="en-US"/>
        </w:rPr>
        <w:t>HOOC</w:t>
      </w:r>
      <w:r w:rsidRPr="00F8551E">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CH</w:t>
      </w:r>
      <w:r w:rsidRPr="00F8551E">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NH</w:t>
      </w:r>
      <w:r w:rsidRPr="00F8551E">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HCl</w:t>
      </w:r>
    </w:p>
    <w:p w:rsidR="00EB17C5" w:rsidRPr="005600C6"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2</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 азотистой кислотой</w:t>
      </w:r>
      <w:r w:rsidRPr="005600C6">
        <w:rPr>
          <w:rFonts w:ascii="Times New Roman" w:eastAsia="Times New Roman" w:hAnsi="Times New Roman" w:cs="Times New Roman"/>
          <w:iCs/>
          <w:color w:val="333333"/>
          <w:sz w:val="28"/>
          <w:szCs w:val="28"/>
        </w:rPr>
        <w:t> (подобно первичным аминам):</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lang w:val="en-US"/>
        </w:rPr>
      </w:pPr>
      <w:r w:rsidRPr="00F8551E">
        <w:rPr>
          <w:rFonts w:ascii="Times New Roman" w:eastAsia="Times New Roman" w:hAnsi="Times New Roman" w:cs="Times New Roman"/>
          <w:i/>
          <w:iCs/>
          <w:color w:val="333333"/>
          <w:sz w:val="28"/>
          <w:szCs w:val="28"/>
          <w:lang w:val="en-US"/>
        </w:rPr>
        <w:t>NH</w:t>
      </w:r>
      <w:r w:rsidRPr="00F8551E">
        <w:rPr>
          <w:rFonts w:ascii="Times New Roman" w:eastAsia="Times New Roman" w:hAnsi="Times New Roman" w:cs="Times New Roman"/>
          <w:i/>
          <w:iCs/>
          <w:color w:val="333333"/>
          <w:sz w:val="28"/>
          <w:szCs w:val="28"/>
          <w:vertAlign w:val="subscript"/>
          <w:lang w:val="en-US"/>
        </w:rPr>
        <w:t>2</w:t>
      </w:r>
      <w:r w:rsidRPr="00F8551E">
        <w:rPr>
          <w:rFonts w:ascii="Times New Roman" w:eastAsia="Times New Roman" w:hAnsi="Times New Roman" w:cs="Times New Roman"/>
          <w:i/>
          <w:iCs/>
          <w:color w:val="333333"/>
          <w:sz w:val="28"/>
          <w:szCs w:val="28"/>
          <w:lang w:val="en-US"/>
        </w:rPr>
        <w:t>-CH(R)-COOH + HNO</w:t>
      </w:r>
      <w:r w:rsidRPr="00F8551E">
        <w:rPr>
          <w:rFonts w:ascii="Times New Roman" w:eastAsia="Times New Roman" w:hAnsi="Times New Roman" w:cs="Times New Roman"/>
          <w:i/>
          <w:iCs/>
          <w:color w:val="333333"/>
          <w:sz w:val="28"/>
          <w:szCs w:val="28"/>
          <w:vertAlign w:val="subscript"/>
          <w:lang w:val="en-US"/>
        </w:rPr>
        <w:t>2</w:t>
      </w:r>
      <w:r w:rsidRPr="00F8551E">
        <w:rPr>
          <w:rFonts w:ascii="Times New Roman" w:eastAsia="Times New Roman" w:hAnsi="Times New Roman" w:cs="Times New Roman"/>
          <w:i/>
          <w:iCs/>
          <w:color w:val="333333"/>
          <w:sz w:val="28"/>
          <w:szCs w:val="28"/>
          <w:lang w:val="en-US"/>
        </w:rPr>
        <w:t> → HO-CH(R)-COOH + N</w:t>
      </w:r>
      <w:r w:rsidRPr="00F8551E">
        <w:rPr>
          <w:rFonts w:ascii="Times New Roman" w:eastAsia="Times New Roman" w:hAnsi="Times New Roman" w:cs="Times New Roman"/>
          <w:i/>
          <w:iCs/>
          <w:color w:val="333333"/>
          <w:sz w:val="28"/>
          <w:szCs w:val="28"/>
          <w:vertAlign w:val="subscript"/>
          <w:lang w:val="en-US"/>
        </w:rPr>
        <w:t>2</w:t>
      </w:r>
      <w:r w:rsidRPr="00F8551E">
        <w:rPr>
          <w:rFonts w:ascii="Times New Roman" w:eastAsia="Times New Roman" w:hAnsi="Times New Roman" w:cs="Times New Roman"/>
          <w:i/>
          <w:iCs/>
          <w:color w:val="333333"/>
          <w:sz w:val="28"/>
          <w:szCs w:val="28"/>
          <w:lang w:val="en-US"/>
        </w:rPr>
        <w:t>↑+ H</w:t>
      </w:r>
      <w:r w:rsidRPr="00F8551E">
        <w:rPr>
          <w:rFonts w:ascii="Times New Roman" w:eastAsia="Times New Roman" w:hAnsi="Times New Roman" w:cs="Times New Roman"/>
          <w:i/>
          <w:iCs/>
          <w:color w:val="333333"/>
          <w:sz w:val="28"/>
          <w:szCs w:val="28"/>
          <w:vertAlign w:val="subscript"/>
          <w:lang w:val="en-US"/>
        </w:rPr>
        <w:t>2</w:t>
      </w:r>
      <w:r w:rsidRPr="00F8551E">
        <w:rPr>
          <w:rFonts w:ascii="Times New Roman" w:eastAsia="Times New Roman" w:hAnsi="Times New Roman" w:cs="Times New Roman"/>
          <w:i/>
          <w:iCs/>
          <w:color w:val="333333"/>
          <w:sz w:val="28"/>
          <w:szCs w:val="28"/>
          <w:lang w:val="en-US"/>
        </w:rPr>
        <w:t>O</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lang w:val="en-US"/>
        </w:rPr>
        <w:t>                                                    </w:t>
      </w:r>
      <w:r w:rsidRPr="00F8551E">
        <w:rPr>
          <w:rFonts w:ascii="Times New Roman" w:eastAsia="Times New Roman" w:hAnsi="Times New Roman" w:cs="Times New Roman"/>
          <w:i/>
          <w:iCs/>
          <w:color w:val="333333"/>
          <w:sz w:val="28"/>
          <w:szCs w:val="28"/>
        </w:rPr>
        <w:t>гидроксокислота</w:t>
      </w:r>
    </w:p>
    <w:p w:rsidR="00EB17C5" w:rsidRPr="00095ABB"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095ABB">
        <w:rPr>
          <w:rFonts w:ascii="Times New Roman" w:eastAsia="Times New Roman" w:hAnsi="Times New Roman" w:cs="Times New Roman"/>
          <w:iCs/>
          <w:color w:val="333333"/>
          <w:sz w:val="28"/>
          <w:szCs w:val="28"/>
        </w:rPr>
        <w:t>Измерение объёма выделившегося азота позволяет определить количество аминокислоты (метод Ван-Слайка)</w:t>
      </w:r>
      <w:r w:rsidRPr="00095ABB">
        <w:rPr>
          <w:rFonts w:ascii="Times New Roman" w:eastAsia="Times New Roman" w:hAnsi="Times New Roman" w:cs="Times New Roman"/>
          <w:color w:val="333333"/>
          <w:sz w:val="28"/>
          <w:szCs w:val="28"/>
        </w:rPr>
        <w:t>                                     </w:t>
      </w:r>
    </w:p>
    <w:p w:rsidR="00EB17C5" w:rsidRPr="00095ABB"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rPr>
      </w:pPr>
      <w:r w:rsidRPr="00095ABB">
        <w:rPr>
          <w:rFonts w:ascii="Times New Roman" w:eastAsia="Times New Roman" w:hAnsi="Times New Roman" w:cs="Times New Roman"/>
          <w:b/>
          <w:bCs/>
          <w:iCs/>
          <w:color w:val="C00000"/>
          <w:sz w:val="28"/>
          <w:szCs w:val="28"/>
        </w:rPr>
        <w:t xml:space="preserve">  </w:t>
      </w:r>
      <w:r w:rsidRPr="00095ABB">
        <w:rPr>
          <w:rFonts w:ascii="Times New Roman" w:eastAsia="Times New Roman" w:hAnsi="Times New Roman" w:cs="Times New Roman"/>
          <w:b/>
          <w:bCs/>
          <w:iCs/>
          <w:color w:val="000000" w:themeColor="text1"/>
          <w:sz w:val="28"/>
          <w:szCs w:val="28"/>
        </w:rPr>
        <w:t>Качественная реакция</w:t>
      </w:r>
    </w:p>
    <w:p w:rsidR="00EB17C5" w:rsidRPr="00095ABB" w:rsidRDefault="00EB17C5" w:rsidP="00464926">
      <w:pPr>
        <w:shd w:val="clear" w:color="auto" w:fill="EEE8DD"/>
        <w:spacing w:after="0" w:line="360" w:lineRule="auto"/>
        <w:ind w:firstLine="567"/>
        <w:jc w:val="both"/>
        <w:rPr>
          <w:rFonts w:ascii="Times New Roman" w:eastAsia="Times New Roman" w:hAnsi="Times New Roman" w:cs="Times New Roman"/>
          <w:bCs/>
          <w:iCs/>
          <w:color w:val="333333"/>
          <w:sz w:val="28"/>
          <w:szCs w:val="28"/>
        </w:rPr>
      </w:pPr>
      <w:r w:rsidRPr="00095ABB">
        <w:rPr>
          <w:rFonts w:ascii="Times New Roman" w:eastAsia="Times New Roman" w:hAnsi="Times New Roman" w:cs="Times New Roman"/>
          <w:bCs/>
          <w:iCs/>
          <w:color w:val="333333"/>
          <w:sz w:val="28"/>
          <w:szCs w:val="28"/>
        </w:rPr>
        <w:t>1. Все аминокислоты окисляются нингидрином с образованием продуктов сине-фиолетового цвета!</w:t>
      </w:r>
    </w:p>
    <w:p w:rsidR="00EB17C5" w:rsidRPr="00F8551E" w:rsidRDefault="00EB17C5" w:rsidP="00464926">
      <w:pPr>
        <w:shd w:val="clear" w:color="auto" w:fill="EEE8DD"/>
        <w:spacing w:after="0" w:line="360" w:lineRule="auto"/>
        <w:ind w:firstLine="567"/>
        <w:rPr>
          <w:rFonts w:ascii="Georgia" w:eastAsia="Times New Roman" w:hAnsi="Georgia" w:cs="Times New Roman"/>
          <w:color w:val="333333"/>
          <w:sz w:val="28"/>
          <w:szCs w:val="28"/>
        </w:rPr>
      </w:pPr>
      <w:r w:rsidRPr="00095ABB">
        <w:rPr>
          <w:rFonts w:ascii="Times New Roman" w:eastAsia="Times New Roman" w:hAnsi="Times New Roman" w:cs="Times New Roman"/>
          <w:bCs/>
          <w:iCs/>
          <w:color w:val="333333"/>
          <w:sz w:val="28"/>
          <w:szCs w:val="28"/>
        </w:rPr>
        <w:t>2. С ионами тяжелых металлов</w:t>
      </w:r>
      <w:r w:rsidRPr="00095ABB">
        <w:rPr>
          <w:rFonts w:ascii="Times New Roman" w:eastAsia="Times New Roman" w:hAnsi="Times New Roman" w:cs="Times New Roman"/>
          <w:color w:val="333333"/>
          <w:sz w:val="28"/>
          <w:szCs w:val="28"/>
        </w:rPr>
        <w:t> </w:t>
      </w:r>
      <w:proofErr w:type="gramStart"/>
      <w:r w:rsidRPr="00095ABB">
        <w:rPr>
          <w:rFonts w:ascii="Times New Roman" w:eastAsia="Times New Roman" w:hAnsi="Times New Roman" w:cs="Times New Roman"/>
          <w:color w:val="333333"/>
          <w:sz w:val="28"/>
          <w:szCs w:val="28"/>
        </w:rPr>
        <w:t>α-</w:t>
      </w:r>
      <w:proofErr w:type="gramEnd"/>
      <w:r w:rsidRPr="00095ABB">
        <w:rPr>
          <w:rFonts w:ascii="Times New Roman" w:eastAsia="Times New Roman" w:hAnsi="Times New Roman" w:cs="Times New Roman"/>
          <w:color w:val="333333"/>
          <w:sz w:val="28"/>
          <w:szCs w:val="28"/>
        </w:rPr>
        <w:t>аминокислоты образуют</w:t>
      </w:r>
      <w:r w:rsidRPr="00F8551E">
        <w:rPr>
          <w:rFonts w:ascii="Times New Roman" w:eastAsia="Times New Roman" w:hAnsi="Times New Roman" w:cs="Times New Roman"/>
          <w:color w:val="333333"/>
          <w:sz w:val="28"/>
          <w:szCs w:val="28"/>
        </w:rPr>
        <w:t xml:space="preserve"> внутрикомплексные соли. Комплексы меди (II), имеющие глубокую синюю окраску, используются для обнаружения </w:t>
      </w:r>
      <w:proofErr w:type="gramStart"/>
      <w:r w:rsidRPr="00F8551E">
        <w:rPr>
          <w:rFonts w:ascii="Times New Roman" w:eastAsia="Times New Roman" w:hAnsi="Times New Roman" w:cs="Times New Roman"/>
          <w:color w:val="333333"/>
          <w:sz w:val="28"/>
          <w:szCs w:val="28"/>
        </w:rPr>
        <w:t>α-</w:t>
      </w:r>
      <w:proofErr w:type="gramEnd"/>
      <w:r w:rsidRPr="00F8551E">
        <w:rPr>
          <w:rFonts w:ascii="Times New Roman" w:eastAsia="Times New Roman" w:hAnsi="Times New Roman" w:cs="Times New Roman"/>
          <w:color w:val="333333"/>
          <w:sz w:val="28"/>
          <w:szCs w:val="28"/>
        </w:rPr>
        <w:t>аминокислот.</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lastRenderedPageBreak/>
        <w:drawing>
          <wp:inline distT="0" distB="0" distL="0" distR="0">
            <wp:extent cx="2619375" cy="800100"/>
            <wp:effectExtent l="0" t="0" r="0" b="0"/>
            <wp:docPr id="391" name="Рисунок 391" descr="https://www.sites.google.com/site/himulacom/_/rsrc/1315460516528/zvonok-na-urok/10-klass---tretij-god-obucenia/urok-no54-aminokisloty-ih-stroenie-izomeria-i-svojstva/n435.gif">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ites.google.com/site/himulacom/_/rsrc/1315460516528/zvonok-na-urok/10-klass---tretij-god-obucenia/urok-no54-aminokisloty-ih-stroenie-izomeria-i-svojstva/n435.gif">
                      <a:hlinkClick r:id="rId281"/>
                    </pic:cNvPr>
                    <pic:cNvPicPr>
                      <a:picLocks noChangeAspect="1" noChangeArrowheads="1"/>
                    </pic:cNvPicPr>
                  </pic:nvPicPr>
                  <pic:blipFill>
                    <a:blip r:embed="rId282" cstate="print"/>
                    <a:srcRect/>
                    <a:stretch>
                      <a:fillRect/>
                    </a:stretch>
                  </pic:blipFill>
                  <pic:spPr bwMode="auto">
                    <a:xfrm>
                      <a:off x="0" y="0"/>
                      <a:ext cx="2619375" cy="800100"/>
                    </a:xfrm>
                    <a:prstGeom prst="rect">
                      <a:avLst/>
                    </a:prstGeom>
                    <a:noFill/>
                    <a:ln w="9525">
                      <a:noFill/>
                      <a:miter lim="800000"/>
                      <a:headEnd/>
                      <a:tailEnd/>
                    </a:ln>
                  </pic:spPr>
                </pic:pic>
              </a:graphicData>
            </a:graphic>
          </wp:inline>
        </w:drawing>
      </w:r>
      <w:r w:rsidRPr="00AD4ED8">
        <w:rPr>
          <w:rFonts w:ascii="Times New Roman" w:eastAsia="Times New Roman" w:hAnsi="Times New Roman" w:cs="Times New Roman"/>
          <w:color w:val="333333"/>
          <w:sz w:val="27"/>
          <w:szCs w:val="27"/>
        </w:rPr>
        <w:t> </w:t>
      </w:r>
    </w:p>
    <w:p w:rsidR="00EB17C5" w:rsidRPr="00464926" w:rsidRDefault="00EB17C5"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464926">
        <w:rPr>
          <w:rFonts w:ascii="Times New Roman" w:eastAsia="Times New Roman" w:hAnsi="Times New Roman" w:cs="Times New Roman"/>
          <w:b/>
          <w:bCs/>
          <w:color w:val="000000" w:themeColor="text1"/>
          <w:sz w:val="28"/>
          <w:szCs w:val="28"/>
        </w:rPr>
        <w:t>П</w:t>
      </w:r>
      <w:r w:rsidR="00865C26">
        <w:rPr>
          <w:rFonts w:ascii="Times New Roman" w:eastAsia="Times New Roman" w:hAnsi="Times New Roman" w:cs="Times New Roman"/>
          <w:b/>
          <w:bCs/>
          <w:color w:val="000000" w:themeColor="text1"/>
          <w:sz w:val="28"/>
          <w:szCs w:val="28"/>
        </w:rPr>
        <w:t>рименение</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1) аминокислоты широко распространены в природе;</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2) молекулы аминокислот – это те кирпичики, из которых построены все растительные и животные белки; аминокислоты, необходимые для построения белков организма, человек и животные получают в составе белков пищи;</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3) аминокислоты прописываются при сильном истощении, после тяжелых операций;</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4) их используют для питания больных;</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5) аминокислоты необходимы в качестве лечебного средства при некоторых болезнях (например, глутаминовая кислота используется при нервных заболеваниях, гистидин – при язве желудка);</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6) некоторые аминокислоты применяются в сельском хозяйстве для подкормки животных, что положительно влияет на их рост;</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 xml:space="preserve">7) имеют техническое значение: </w:t>
      </w:r>
      <w:proofErr w:type="gramStart"/>
      <w:r w:rsidRPr="00F8551E">
        <w:rPr>
          <w:rFonts w:ascii="Times New Roman" w:eastAsia="Times New Roman" w:hAnsi="Times New Roman" w:cs="Times New Roman"/>
          <w:color w:val="333333"/>
          <w:sz w:val="28"/>
          <w:szCs w:val="28"/>
        </w:rPr>
        <w:t>аминокапроновая</w:t>
      </w:r>
      <w:proofErr w:type="gramEnd"/>
      <w:r w:rsidRPr="00F8551E">
        <w:rPr>
          <w:rFonts w:ascii="Times New Roman" w:eastAsia="Times New Roman" w:hAnsi="Times New Roman" w:cs="Times New Roman"/>
          <w:color w:val="333333"/>
          <w:sz w:val="28"/>
          <w:szCs w:val="28"/>
        </w:rPr>
        <w:t xml:space="preserve"> и аминоэнантовая кислоты образуют синтетические волокна – капрон и энант.</w:t>
      </w:r>
    </w:p>
    <w:p w:rsidR="00EB17C5" w:rsidRPr="00CB5E08" w:rsidRDefault="00EB17C5" w:rsidP="00464926">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CB5E08">
        <w:rPr>
          <w:rFonts w:ascii="Times New Roman" w:eastAsia="Times New Roman" w:hAnsi="Times New Roman" w:cs="Times New Roman"/>
          <w:color w:val="000000" w:themeColor="text1"/>
          <w:sz w:val="28"/>
          <w:szCs w:val="28"/>
        </w:rPr>
        <w:t>В природе существует огромное количество разновидностей аминокислот и, соответственно, их классификаций. Однако всё это из области химии. Как правило, выделяют </w:t>
      </w:r>
      <w:r w:rsidRPr="00CB5E08">
        <w:rPr>
          <w:rFonts w:ascii="Times New Roman" w:eastAsia="Times New Roman" w:hAnsi="Times New Roman" w:cs="Times New Roman"/>
          <w:b/>
          <w:bCs/>
          <w:color w:val="000000" w:themeColor="text1"/>
          <w:sz w:val="28"/>
          <w:szCs w:val="28"/>
        </w:rPr>
        <w:t xml:space="preserve">20 «основных» аминокислот, </w:t>
      </w:r>
      <w:r w:rsidRPr="00CB5E08">
        <w:rPr>
          <w:rFonts w:ascii="Times New Roman" w:eastAsia="Times New Roman" w:hAnsi="Times New Roman" w:cs="Times New Roman"/>
          <w:color w:val="000000" w:themeColor="text1"/>
          <w:sz w:val="28"/>
          <w:szCs w:val="28"/>
        </w:rPr>
        <w:t xml:space="preserve">8 из них доставляются посредством пищи. Почему в качестве «важнейших» аминокислот выбрали именно их не совсем понятно. Однако для нас важно, что эти двадцать аминокислот делят на два класса в зависимости от того, может ли организм самостоятельно их синтезировать (производить): заменимые и незаменимые. По внешнему виду аминокислоты являются мелкими кристаллами, в виде соли, это объясняется молекулярным строением. Основные свойства заключаются в том, что они являются </w:t>
      </w:r>
      <w:r w:rsidRPr="00CB5E08">
        <w:rPr>
          <w:rFonts w:ascii="Times New Roman" w:eastAsia="Times New Roman" w:hAnsi="Times New Roman" w:cs="Times New Roman"/>
          <w:color w:val="000000" w:themeColor="text1"/>
          <w:sz w:val="28"/>
          <w:szCs w:val="28"/>
        </w:rPr>
        <w:lastRenderedPageBreak/>
        <w:t>строительным материалом, которые необходимы для выздоровления при заболеваниях желудка или нервных перенапряжениях. Часто их используют в качестве добавок в корм для животных, в сельском хозяйстве.</w:t>
      </w:r>
    </w:p>
    <w:p w:rsidR="00EB17C5" w:rsidRPr="00E85BBC" w:rsidRDefault="00EB17C5" w:rsidP="00EB17C5">
      <w:pPr>
        <w:shd w:val="clear" w:color="auto" w:fill="FFFFFF"/>
        <w:spacing w:before="240" w:after="240" w:line="288" w:lineRule="atLeast"/>
        <w:jc w:val="center"/>
        <w:textAlignment w:val="baseline"/>
        <w:outlineLvl w:val="1"/>
        <w:rPr>
          <w:rFonts w:ascii="Times New Roman" w:eastAsia="Times New Roman" w:hAnsi="Times New Roman" w:cs="Times New Roman"/>
          <w:b/>
          <w:bCs/>
          <w:color w:val="000000" w:themeColor="text1"/>
          <w:sz w:val="28"/>
          <w:szCs w:val="28"/>
        </w:rPr>
      </w:pPr>
      <w:r w:rsidRPr="00E85BBC">
        <w:rPr>
          <w:rFonts w:ascii="Times New Roman" w:eastAsia="Times New Roman" w:hAnsi="Times New Roman" w:cs="Times New Roman"/>
          <w:b/>
          <w:bCs/>
          <w:color w:val="000000" w:themeColor="text1"/>
          <w:sz w:val="28"/>
          <w:szCs w:val="28"/>
        </w:rPr>
        <w:t>Виды аминокислот: заменимые и незаменимые</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u w:val="single"/>
        </w:rPr>
        <w:t>Заменимые аминокислоты</w:t>
      </w:r>
      <w:r w:rsidRPr="00F8551E">
        <w:rPr>
          <w:rFonts w:ascii="Times New Roman" w:eastAsia="Times New Roman" w:hAnsi="Times New Roman" w:cs="Times New Roman"/>
          <w:color w:val="000000" w:themeColor="text1"/>
          <w:sz w:val="28"/>
          <w:szCs w:val="28"/>
        </w:rPr>
        <w:t> – это те, которые организм может получить двумя способами: либо в готовом виде из продуктов питания, либо производить самостоятельно из других видов аминокислот и веществ, поступающих в организм.</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rPr>
        <w:t>К заменимым аминокислотам относятся</w:t>
      </w:r>
      <w:r w:rsidRPr="00F8551E">
        <w:rPr>
          <w:rFonts w:ascii="Times New Roman" w:eastAsia="Times New Roman" w:hAnsi="Times New Roman" w:cs="Times New Roman"/>
          <w:color w:val="000000" w:themeColor="text1"/>
          <w:sz w:val="28"/>
          <w:szCs w:val="28"/>
        </w:rPr>
        <w:t>: аргинин, аспарагин, глутамин, глутаминовая кислота, глицин, карнитин, орнитин, таурин (иногда в этот список вносят пролин и серин).</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u w:val="single"/>
        </w:rPr>
        <w:t>Незаменимые аминокислоты</w:t>
      </w:r>
      <w:r w:rsidRPr="00F8551E">
        <w:rPr>
          <w:rFonts w:ascii="Times New Roman" w:eastAsia="Times New Roman" w:hAnsi="Times New Roman" w:cs="Times New Roman"/>
          <w:color w:val="000000" w:themeColor="text1"/>
          <w:sz w:val="28"/>
          <w:szCs w:val="28"/>
        </w:rPr>
        <w:t> – эти аминокислоты организм не в состоянии синтезировать сам и может получать только из продуктов питания. Если говорить более точно, то этот класс делится на незаменимые и </w:t>
      </w:r>
      <w:r w:rsidRPr="00F8551E">
        <w:rPr>
          <w:rFonts w:ascii="Times New Roman" w:eastAsia="Times New Roman" w:hAnsi="Times New Roman" w:cs="Times New Roman"/>
          <w:b/>
          <w:bCs/>
          <w:color w:val="000000" w:themeColor="text1"/>
          <w:sz w:val="28"/>
          <w:szCs w:val="28"/>
        </w:rPr>
        <w:t>условно незаменимые аминокислоты</w:t>
      </w:r>
      <w:r w:rsidRPr="00F8551E">
        <w:rPr>
          <w:rFonts w:ascii="Times New Roman" w:eastAsia="Times New Roman" w:hAnsi="Times New Roman" w:cs="Times New Roman"/>
          <w:color w:val="000000" w:themeColor="text1"/>
          <w:sz w:val="28"/>
          <w:szCs w:val="28"/>
        </w:rPr>
        <w:t> – на самом деле, они производятся в организме, но в ничтожно маленьких количествах и поэтому их дополнительное поступление крайне необходимо.</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rPr>
        <w:t>К незаменимым аминокислотам относятся</w:t>
      </w:r>
      <w:r w:rsidRPr="00F8551E">
        <w:rPr>
          <w:rFonts w:ascii="Times New Roman" w:eastAsia="Times New Roman" w:hAnsi="Times New Roman" w:cs="Times New Roman"/>
          <w:color w:val="000000" w:themeColor="text1"/>
          <w:sz w:val="28"/>
          <w:szCs w:val="28"/>
        </w:rPr>
        <w:t>: валин, изолейцин, лейцин, лизин, метионин, треонин, триптофан, фенилаланин.</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rPr>
        <w:t>К условно незаменимым аминокислотам относятся</w:t>
      </w:r>
      <w:r w:rsidRPr="00F8551E">
        <w:rPr>
          <w:rFonts w:ascii="Times New Roman" w:eastAsia="Times New Roman" w:hAnsi="Times New Roman" w:cs="Times New Roman"/>
          <w:color w:val="000000" w:themeColor="text1"/>
          <w:sz w:val="28"/>
          <w:szCs w:val="28"/>
        </w:rPr>
        <w:t>: тирозин, цистеин, гистидин, аланин.</w:t>
      </w:r>
    </w:p>
    <w:p w:rsidR="00EB17C5" w:rsidRPr="00095ABB" w:rsidRDefault="00EB17C5" w:rsidP="00EB17C5">
      <w:pPr>
        <w:shd w:val="clear" w:color="auto" w:fill="FFFFFF"/>
        <w:spacing w:after="0" w:line="432" w:lineRule="atLeast"/>
        <w:jc w:val="center"/>
        <w:textAlignment w:val="baseline"/>
        <w:rPr>
          <w:rFonts w:ascii="Times New Roman" w:eastAsia="Times New Roman" w:hAnsi="Times New Roman" w:cs="Times New Roman"/>
          <w:b/>
          <w:bCs/>
          <w:color w:val="000000" w:themeColor="text1"/>
          <w:sz w:val="28"/>
          <w:szCs w:val="28"/>
        </w:rPr>
      </w:pPr>
      <w:r w:rsidRPr="00095ABB">
        <w:rPr>
          <w:rFonts w:ascii="Times New Roman" w:eastAsia="Times New Roman" w:hAnsi="Times New Roman" w:cs="Times New Roman"/>
          <w:b/>
          <w:bCs/>
          <w:color w:val="000000" w:themeColor="text1"/>
          <w:sz w:val="28"/>
          <w:szCs w:val="28"/>
        </w:rPr>
        <w:t>Продукты, содержащие природные аминокислоты</w:t>
      </w:r>
    </w:p>
    <w:p w:rsidR="00EB17C5" w:rsidRDefault="00EB17C5" w:rsidP="00EB17C5">
      <w:pPr>
        <w:shd w:val="clear" w:color="auto" w:fill="FFFFFF"/>
        <w:spacing w:after="0" w:line="432" w:lineRule="atLeast"/>
        <w:jc w:val="center"/>
        <w:textAlignment w:val="baseline"/>
        <w:rPr>
          <w:rFonts w:ascii="Times New Roman" w:eastAsia="Times New Roman" w:hAnsi="Times New Roman" w:cs="Times New Roman"/>
          <w:b/>
          <w:bCs/>
          <w:color w:val="000000" w:themeColor="text1"/>
          <w:sz w:val="32"/>
          <w:szCs w:val="32"/>
        </w:rPr>
      </w:pP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изолейцин</w:t>
      </w:r>
      <w:r w:rsidRPr="00F8551E">
        <w:rPr>
          <w:rFonts w:ascii="Times New Roman" w:eastAsia="Times New Roman" w:hAnsi="Times New Roman" w:cs="Times New Roman"/>
          <w:color w:val="000000"/>
          <w:sz w:val="28"/>
          <w:szCs w:val="28"/>
        </w:rPr>
        <w:t xml:space="preserve"> содержится в курином мясе, миндальных орехах, говяжьей печени, бобовых культурах;</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треонин</w:t>
      </w:r>
      <w:r w:rsidRPr="00F8551E">
        <w:rPr>
          <w:rFonts w:ascii="Times New Roman" w:eastAsia="Times New Roman" w:hAnsi="Times New Roman" w:cs="Times New Roman"/>
          <w:color w:val="000000"/>
          <w:sz w:val="28"/>
          <w:szCs w:val="28"/>
        </w:rPr>
        <w:t xml:space="preserve"> в соевых продуктах и говядине;</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w:t>
      </w:r>
      <w:r w:rsidRPr="00F8551E">
        <w:rPr>
          <w:rFonts w:ascii="Times New Roman" w:eastAsia="Times New Roman" w:hAnsi="Times New Roman" w:cs="Times New Roman"/>
          <w:color w:val="000000"/>
          <w:sz w:val="28"/>
          <w:szCs w:val="28"/>
          <w:u w:val="single"/>
        </w:rPr>
        <w:t xml:space="preserve"> валин</w:t>
      </w:r>
      <w:r w:rsidRPr="00F8551E">
        <w:rPr>
          <w:rFonts w:ascii="Times New Roman" w:eastAsia="Times New Roman" w:hAnsi="Times New Roman" w:cs="Times New Roman"/>
          <w:color w:val="000000"/>
          <w:sz w:val="28"/>
          <w:szCs w:val="28"/>
        </w:rPr>
        <w:t xml:space="preserve"> содержится в грибах, молоке, орехах;</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фенилаланин</w:t>
      </w:r>
      <w:r w:rsidRPr="00F8551E">
        <w:rPr>
          <w:rFonts w:ascii="Times New Roman" w:eastAsia="Times New Roman" w:hAnsi="Times New Roman" w:cs="Times New Roman"/>
          <w:color w:val="000000"/>
          <w:sz w:val="28"/>
          <w:szCs w:val="28"/>
        </w:rPr>
        <w:t xml:space="preserve"> входит в состав сои и молочных продуктов (творог, молоко);</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lastRenderedPageBreak/>
        <w:t xml:space="preserve">- </w:t>
      </w:r>
      <w:r w:rsidRPr="00F8551E">
        <w:rPr>
          <w:rFonts w:ascii="Times New Roman" w:eastAsia="Times New Roman" w:hAnsi="Times New Roman" w:cs="Times New Roman"/>
          <w:color w:val="000000"/>
          <w:sz w:val="28"/>
          <w:szCs w:val="28"/>
          <w:u w:val="single"/>
        </w:rPr>
        <w:t>лизин</w:t>
      </w:r>
      <w:r w:rsidRPr="00F8551E">
        <w:rPr>
          <w:rFonts w:ascii="Times New Roman" w:eastAsia="Times New Roman" w:hAnsi="Times New Roman" w:cs="Times New Roman"/>
          <w:color w:val="000000"/>
          <w:sz w:val="28"/>
          <w:szCs w:val="28"/>
        </w:rPr>
        <w:t xml:space="preserve"> находится в пшеничном хлебе, рыбе, молоке;</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триптофан</w:t>
      </w:r>
      <w:r w:rsidRPr="00F8551E">
        <w:rPr>
          <w:rFonts w:ascii="Times New Roman" w:eastAsia="Times New Roman" w:hAnsi="Times New Roman" w:cs="Times New Roman"/>
          <w:color w:val="000000"/>
          <w:sz w:val="28"/>
          <w:szCs w:val="28"/>
        </w:rPr>
        <w:t xml:space="preserve"> в сухофруктах, орехах, говядине;</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лейцин</w:t>
      </w:r>
      <w:r w:rsidRPr="00F8551E">
        <w:rPr>
          <w:rFonts w:ascii="Times New Roman" w:eastAsia="Times New Roman" w:hAnsi="Times New Roman" w:cs="Times New Roman"/>
          <w:color w:val="000000"/>
          <w:sz w:val="28"/>
          <w:szCs w:val="28"/>
        </w:rPr>
        <w:t xml:space="preserve"> содержится в буром рисе, морепродуктах, говядине и орехах;</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метионин</w:t>
      </w:r>
      <w:r w:rsidRPr="00F8551E">
        <w:rPr>
          <w:rFonts w:ascii="Times New Roman" w:eastAsia="Times New Roman" w:hAnsi="Times New Roman" w:cs="Times New Roman"/>
          <w:color w:val="000000"/>
          <w:sz w:val="28"/>
          <w:szCs w:val="28"/>
        </w:rPr>
        <w:t xml:space="preserve"> в мясных продуктах, молоке, фасоли, чечевице и яйцах.</w:t>
      </w:r>
    </w:p>
    <w:p w:rsidR="00EB17C5" w:rsidRPr="00095ABB" w:rsidRDefault="00EB17C5" w:rsidP="00EB17C5">
      <w:pPr>
        <w:shd w:val="clear" w:color="auto" w:fill="FFFFFF"/>
        <w:spacing w:before="375" w:after="225" w:line="264" w:lineRule="atLeast"/>
        <w:jc w:val="center"/>
        <w:textAlignment w:val="baseline"/>
        <w:outlineLvl w:val="1"/>
        <w:rPr>
          <w:rFonts w:ascii="Times New Roman" w:eastAsia="Times New Roman" w:hAnsi="Times New Roman" w:cs="Times New Roman"/>
          <w:b/>
          <w:color w:val="000000" w:themeColor="text1"/>
          <w:sz w:val="28"/>
          <w:szCs w:val="28"/>
        </w:rPr>
      </w:pPr>
      <w:r w:rsidRPr="00095ABB">
        <w:rPr>
          <w:rFonts w:ascii="Times New Roman" w:eastAsia="Times New Roman" w:hAnsi="Times New Roman" w:cs="Times New Roman"/>
          <w:b/>
          <w:color w:val="000000" w:themeColor="text1"/>
          <w:sz w:val="28"/>
          <w:szCs w:val="28"/>
          <w:lang w:val="en-US"/>
        </w:rPr>
        <w:t>II</w:t>
      </w:r>
      <w:r w:rsidRPr="00095ABB">
        <w:rPr>
          <w:rFonts w:ascii="Times New Roman" w:eastAsia="Times New Roman" w:hAnsi="Times New Roman" w:cs="Times New Roman"/>
          <w:b/>
          <w:color w:val="000000" w:themeColor="text1"/>
          <w:sz w:val="28"/>
          <w:szCs w:val="28"/>
        </w:rPr>
        <w:t>.2. Пептиды</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Пептиды состоят из десятков, сотен либо тысяч аминокислот. Само слово "пептид" с греческого переводится как "питательный". И действительно: пептиды "питают" клетки нашего организма, являясь своеобразными "переносчиками" информации от одних клеток к иным, тем самым обеспечивая своевременное выполнение функций каждого органа в отдельности. Так, если клетка правильно исполняет свои функции, то и орган в целом работает хорошо, на протяжении длительного времени оставаясь здоровым. Поэтому крайне важно поддерживать постоянный резерв данных веществ в организме.</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F8551E">
        <w:rPr>
          <w:rFonts w:ascii="Times New Roman" w:eastAsia="Times New Roman" w:hAnsi="Times New Roman" w:cs="Times New Roman"/>
          <w:b/>
          <w:bCs/>
          <w:i/>
          <w:iCs/>
          <w:color w:val="000000"/>
          <w:sz w:val="28"/>
          <w:szCs w:val="28"/>
          <w:bdr w:val="none" w:sz="0" w:space="0" w:color="auto" w:frame="1"/>
        </w:rPr>
        <w:t>Важно!</w:t>
      </w:r>
      <w:r w:rsidRPr="00F8551E">
        <w:rPr>
          <w:rFonts w:ascii="Times New Roman" w:eastAsia="Times New Roman" w:hAnsi="Times New Roman" w:cs="Times New Roman"/>
          <w:color w:val="000000"/>
          <w:sz w:val="28"/>
          <w:szCs w:val="28"/>
        </w:rPr>
        <w:t> Основное отличие пептидов от аминокислот, а также белков заключается в том, что первые не обладают видоспецифичностью. Например, крем с добавлением коллагена рыб не сможет улучшить состояние нашей кожи, но если белок этого же коллагена расщепить на пептиды и включить их в состав крема, то такое косметическое средство можно будет применять в качестве омолаживающего.</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Доказано, что пептиды, содержащиеся в продуктах, продлевают жизнь на 25 – 30 процентов (при условии грамотно составленного режима дня, полноценного питания и отказа от вредных привычек).  </w:t>
      </w:r>
    </w:p>
    <w:p w:rsidR="001C3F62" w:rsidRDefault="001C3F62" w:rsidP="00EB17C5">
      <w:pPr>
        <w:shd w:val="clear" w:color="auto" w:fill="FFFFFF"/>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rPr>
      </w:pPr>
    </w:p>
    <w:p w:rsidR="00EB17C5" w:rsidRPr="00464926" w:rsidRDefault="00EB17C5" w:rsidP="00EB17C5">
      <w:pPr>
        <w:shd w:val="clear" w:color="auto" w:fill="FFFFFF"/>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rPr>
      </w:pPr>
      <w:r w:rsidRPr="00F8551E">
        <w:rPr>
          <w:rFonts w:ascii="Times New Roman" w:eastAsia="Times New Roman" w:hAnsi="Times New Roman" w:cs="Times New Roman"/>
          <w:b/>
          <w:bCs/>
          <w:color w:val="000000"/>
          <w:sz w:val="28"/>
          <w:szCs w:val="28"/>
          <w:bdr w:val="none" w:sz="0" w:space="0" w:color="auto" w:frame="1"/>
        </w:rPr>
        <w:t>Польза пептидов</w:t>
      </w:r>
    </w:p>
    <w:p w:rsidR="00EB17C5" w:rsidRPr="00464926" w:rsidRDefault="00EB17C5" w:rsidP="00EB17C5">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Стимулирование выработки гормонов, усиливающих анаболические процессы, а также рост мышц</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у</w:t>
      </w:r>
      <w:r w:rsidR="00EB17C5" w:rsidRPr="00F8551E">
        <w:rPr>
          <w:rFonts w:ascii="Times New Roman" w:hAnsi="Times New Roman" w:cs="Times New Roman"/>
          <w:color w:val="000000"/>
          <w:sz w:val="28"/>
          <w:szCs w:val="28"/>
        </w:rPr>
        <w:t>странение воспалительных реакций</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с</w:t>
      </w:r>
      <w:r w:rsidR="00EB17C5" w:rsidRPr="00F8551E">
        <w:rPr>
          <w:rFonts w:ascii="Times New Roman" w:hAnsi="Times New Roman" w:cs="Times New Roman"/>
          <w:color w:val="000000"/>
          <w:sz w:val="28"/>
          <w:szCs w:val="28"/>
        </w:rPr>
        <w:t>пособствование заживлению ран</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703B24">
        <w:rPr>
          <w:rFonts w:ascii="Times New Roman" w:hAnsi="Times New Roman" w:cs="Times New Roman"/>
          <w:color w:val="000000"/>
          <w:sz w:val="28"/>
          <w:szCs w:val="28"/>
        </w:rPr>
        <w:t>п</w:t>
      </w:r>
      <w:r w:rsidR="00EB17C5" w:rsidRPr="00F8551E">
        <w:rPr>
          <w:rFonts w:ascii="Times New Roman" w:hAnsi="Times New Roman" w:cs="Times New Roman"/>
          <w:color w:val="000000"/>
          <w:sz w:val="28"/>
          <w:szCs w:val="28"/>
        </w:rPr>
        <w:t>овышение аппетита</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w:t>
      </w:r>
      <w:r w:rsidR="00703B24">
        <w:rPr>
          <w:rFonts w:ascii="Times New Roman" w:hAnsi="Times New Roman" w:cs="Times New Roman"/>
          <w:color w:val="000000"/>
          <w:sz w:val="28"/>
          <w:szCs w:val="28"/>
        </w:rPr>
        <w:t xml:space="preserve"> с</w:t>
      </w:r>
      <w:r w:rsidR="00EB17C5" w:rsidRPr="00F8551E">
        <w:rPr>
          <w:rFonts w:ascii="Times New Roman" w:hAnsi="Times New Roman" w:cs="Times New Roman"/>
          <w:color w:val="000000"/>
          <w:sz w:val="28"/>
          <w:szCs w:val="28"/>
        </w:rPr>
        <w:t>тимулирование синтеза коллагена и эластина, что благоприятно сказывается на состоянии кожи, которая приобретает упругость и молодость</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с</w:t>
      </w:r>
      <w:r w:rsidR="00EB17C5" w:rsidRPr="00F8551E">
        <w:rPr>
          <w:rFonts w:ascii="Times New Roman" w:hAnsi="Times New Roman" w:cs="Times New Roman"/>
          <w:color w:val="000000"/>
          <w:sz w:val="28"/>
          <w:szCs w:val="28"/>
        </w:rPr>
        <w:t>нижение уровня холестерина</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у</w:t>
      </w:r>
      <w:r w:rsidR="00EB17C5" w:rsidRPr="00F8551E">
        <w:rPr>
          <w:rFonts w:ascii="Times New Roman" w:hAnsi="Times New Roman" w:cs="Times New Roman"/>
          <w:color w:val="000000"/>
          <w:sz w:val="28"/>
          <w:szCs w:val="28"/>
        </w:rPr>
        <w:t>крепление костей и связок</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у</w:t>
      </w:r>
      <w:r w:rsidR="00EB17C5" w:rsidRPr="00F8551E">
        <w:rPr>
          <w:rFonts w:ascii="Times New Roman" w:hAnsi="Times New Roman" w:cs="Times New Roman"/>
          <w:color w:val="000000"/>
          <w:sz w:val="28"/>
          <w:szCs w:val="28"/>
        </w:rPr>
        <w:t>крепление иммунитета</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н</w:t>
      </w:r>
      <w:r w:rsidR="00EB17C5" w:rsidRPr="00F8551E">
        <w:rPr>
          <w:rFonts w:ascii="Times New Roman" w:hAnsi="Times New Roman" w:cs="Times New Roman"/>
          <w:color w:val="000000"/>
          <w:sz w:val="28"/>
          <w:szCs w:val="28"/>
        </w:rPr>
        <w:t>ормализация сна</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о</w:t>
      </w:r>
      <w:r w:rsidR="00EB17C5" w:rsidRPr="00F8551E">
        <w:rPr>
          <w:rFonts w:ascii="Times New Roman" w:hAnsi="Times New Roman" w:cs="Times New Roman"/>
          <w:color w:val="000000"/>
          <w:sz w:val="28"/>
          <w:szCs w:val="28"/>
        </w:rPr>
        <w:t>беспечение организма энергией</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у</w:t>
      </w:r>
      <w:r w:rsidR="00EB17C5" w:rsidRPr="00F8551E">
        <w:rPr>
          <w:rFonts w:ascii="Times New Roman" w:hAnsi="Times New Roman" w:cs="Times New Roman"/>
          <w:color w:val="000000"/>
          <w:sz w:val="28"/>
          <w:szCs w:val="28"/>
        </w:rPr>
        <w:t>лучшение метаболизма</w:t>
      </w:r>
      <w:r w:rsidR="00703B24">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с</w:t>
      </w:r>
      <w:r w:rsidR="00EB17C5" w:rsidRPr="00F8551E">
        <w:rPr>
          <w:rFonts w:ascii="Times New Roman" w:hAnsi="Times New Roman" w:cs="Times New Roman"/>
          <w:color w:val="000000"/>
          <w:sz w:val="28"/>
          <w:szCs w:val="28"/>
        </w:rPr>
        <w:t>тимулирование процессов регенерации</w:t>
      </w:r>
      <w:r w:rsidR="00703B24">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п</w:t>
      </w:r>
      <w:r w:rsidR="00EB17C5" w:rsidRPr="00F8551E">
        <w:rPr>
          <w:rFonts w:ascii="Times New Roman" w:hAnsi="Times New Roman" w:cs="Times New Roman"/>
          <w:color w:val="000000"/>
          <w:sz w:val="28"/>
          <w:szCs w:val="28"/>
        </w:rPr>
        <w:t>овышение естественных механизмов антиоксидантной защиты.</w:t>
      </w:r>
    </w:p>
    <w:p w:rsidR="00EB17C5" w:rsidRPr="00F8551E" w:rsidRDefault="00EB17C5" w:rsidP="00464926">
      <w:pPr>
        <w:keepNext/>
        <w:keepLines/>
        <w:shd w:val="clear" w:color="auto" w:fill="FFFFFF"/>
        <w:spacing w:after="0" w:line="360" w:lineRule="auto"/>
        <w:ind w:firstLine="567"/>
        <w:jc w:val="both"/>
        <w:textAlignment w:val="baseline"/>
        <w:outlineLvl w:val="2"/>
        <w:rPr>
          <w:rFonts w:ascii="Times New Roman" w:eastAsiaTheme="majorEastAsia" w:hAnsi="Times New Roman" w:cs="Times New Roman"/>
          <w:b/>
          <w:color w:val="000000"/>
          <w:sz w:val="28"/>
          <w:szCs w:val="28"/>
        </w:rPr>
      </w:pPr>
      <w:bookmarkStart w:id="1" w:name="В_каких_продуктах_содержатся_пептиды?"/>
      <w:bookmarkEnd w:id="1"/>
    </w:p>
    <w:p w:rsidR="00EB17C5" w:rsidRDefault="00EB17C5" w:rsidP="00EB17C5">
      <w:pPr>
        <w:keepNext/>
        <w:keepLines/>
        <w:shd w:val="clear" w:color="auto" w:fill="FFFFFF"/>
        <w:spacing w:after="0" w:line="264" w:lineRule="atLeast"/>
        <w:jc w:val="center"/>
        <w:textAlignment w:val="baseline"/>
        <w:outlineLvl w:val="2"/>
        <w:rPr>
          <w:rFonts w:ascii="Times New Roman" w:eastAsiaTheme="majorEastAsia" w:hAnsi="Times New Roman" w:cs="Times New Roman"/>
          <w:b/>
          <w:color w:val="000000"/>
          <w:sz w:val="28"/>
          <w:szCs w:val="28"/>
        </w:rPr>
      </w:pPr>
      <w:r w:rsidRPr="00F8551E">
        <w:rPr>
          <w:rFonts w:ascii="Times New Roman" w:eastAsiaTheme="majorEastAsia" w:hAnsi="Times New Roman" w:cs="Times New Roman"/>
          <w:b/>
          <w:color w:val="000000"/>
          <w:sz w:val="28"/>
          <w:szCs w:val="28"/>
        </w:rPr>
        <w:t>В каких продуктах содержатся пептиды?</w:t>
      </w:r>
    </w:p>
    <w:p w:rsidR="00703B24" w:rsidRPr="00F8551E" w:rsidRDefault="00703B24" w:rsidP="00EB17C5">
      <w:pPr>
        <w:keepNext/>
        <w:keepLines/>
        <w:shd w:val="clear" w:color="auto" w:fill="FFFFFF"/>
        <w:spacing w:after="0" w:line="264" w:lineRule="atLeast"/>
        <w:jc w:val="center"/>
        <w:textAlignment w:val="baseline"/>
        <w:outlineLvl w:val="2"/>
        <w:rPr>
          <w:rFonts w:ascii="Times New Roman" w:eastAsiaTheme="majorEastAsia" w:hAnsi="Times New Roman" w:cs="Times New Roman"/>
          <w:b/>
          <w:color w:val="000000"/>
          <w:sz w:val="28"/>
          <w:szCs w:val="28"/>
        </w:rPr>
      </w:pPr>
    </w:p>
    <w:p w:rsidR="00EB17C5" w:rsidRDefault="00703B24" w:rsidP="00703B24">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Пептиды содержатся в следующих продуктах:</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молочные продукты;</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злаковые и бобовые культуры;</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куриное мясо;</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рыба (сардины, тунец, макрель);</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соя;</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крупы (рис, гречка, ячмень);</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яйца;</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морепродукты (особенно моллюски);</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редис;</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йогурт;</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шпинат;</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подсолнечник.</w:t>
      </w:r>
    </w:p>
    <w:p w:rsidR="000B46D6" w:rsidRDefault="000B46D6" w:rsidP="00703B24">
      <w:pPr>
        <w:spacing w:after="0" w:line="360" w:lineRule="auto"/>
        <w:ind w:firstLine="567"/>
        <w:jc w:val="both"/>
        <w:rPr>
          <w:rFonts w:ascii="Times New Roman" w:hAnsi="Times New Roman" w:cs="Times New Roman"/>
          <w:b/>
          <w:sz w:val="28"/>
          <w:szCs w:val="28"/>
        </w:rPr>
      </w:pPr>
    </w:p>
    <w:p w:rsidR="000B46D6" w:rsidRDefault="000B46D6" w:rsidP="001E1925">
      <w:pPr>
        <w:jc w:val="center"/>
        <w:rPr>
          <w:rFonts w:ascii="Times New Roman" w:hAnsi="Times New Roman" w:cs="Times New Roman"/>
          <w:b/>
          <w:sz w:val="28"/>
          <w:szCs w:val="28"/>
        </w:rPr>
      </w:pPr>
    </w:p>
    <w:p w:rsidR="000B46D6" w:rsidRDefault="000B46D6" w:rsidP="001E1925">
      <w:pPr>
        <w:jc w:val="center"/>
        <w:rPr>
          <w:rFonts w:ascii="Times New Roman" w:hAnsi="Times New Roman" w:cs="Times New Roman"/>
          <w:b/>
          <w:sz w:val="28"/>
          <w:szCs w:val="28"/>
        </w:rPr>
      </w:pPr>
    </w:p>
    <w:p w:rsidR="001E1925" w:rsidRPr="00865C26" w:rsidRDefault="00DD424C" w:rsidP="001E1925">
      <w:pPr>
        <w:jc w:val="center"/>
        <w:rPr>
          <w:rFonts w:ascii="Times New Roman" w:hAnsi="Times New Roman" w:cs="Times New Roman"/>
          <w:b/>
          <w:sz w:val="32"/>
          <w:szCs w:val="32"/>
        </w:rPr>
      </w:pPr>
      <w:r w:rsidRPr="00865C26">
        <w:rPr>
          <w:rFonts w:ascii="Times New Roman" w:hAnsi="Times New Roman" w:cs="Times New Roman"/>
          <w:b/>
          <w:sz w:val="32"/>
          <w:szCs w:val="32"/>
        </w:rPr>
        <w:lastRenderedPageBreak/>
        <w:t>Тема. 2.3. Белки</w:t>
      </w:r>
    </w:p>
    <w:p w:rsidR="00EC4104" w:rsidRPr="008E2450" w:rsidRDefault="00EC4104" w:rsidP="00703B24">
      <w:pPr>
        <w:pStyle w:val="11"/>
        <w:widowControl w:val="0"/>
        <w:spacing w:line="360" w:lineRule="auto"/>
        <w:ind w:firstLine="567"/>
        <w:jc w:val="both"/>
        <w:rPr>
          <w:rFonts w:ascii="Times New Roman" w:hAnsi="Times New Roman" w:cs="Times New Roman"/>
          <w:sz w:val="28"/>
          <w:szCs w:val="28"/>
        </w:rPr>
      </w:pPr>
      <w:r w:rsidRPr="008E2450">
        <w:rPr>
          <w:rFonts w:ascii="Times New Roman" w:hAnsi="Times New Roman" w:cs="Times New Roman"/>
          <w:b/>
          <w:sz w:val="28"/>
          <w:szCs w:val="28"/>
        </w:rPr>
        <w:t>Белками</w:t>
      </w:r>
      <w:r w:rsidRPr="008E2450">
        <w:rPr>
          <w:rFonts w:ascii="Times New Roman" w:hAnsi="Times New Roman" w:cs="Times New Roman"/>
          <w:sz w:val="28"/>
          <w:szCs w:val="28"/>
        </w:rPr>
        <w:t xml:space="preserve"> или </w:t>
      </w:r>
      <w:r w:rsidRPr="008E2450">
        <w:rPr>
          <w:rFonts w:ascii="Times New Roman" w:hAnsi="Times New Roman" w:cs="Times New Roman"/>
          <w:b/>
          <w:sz w:val="28"/>
          <w:szCs w:val="28"/>
        </w:rPr>
        <w:t>белковыми веществами</w:t>
      </w:r>
      <w:r w:rsidRPr="008E2450">
        <w:rPr>
          <w:rFonts w:ascii="Times New Roman" w:hAnsi="Times New Roman" w:cs="Times New Roman"/>
          <w:sz w:val="28"/>
          <w:szCs w:val="28"/>
        </w:rPr>
        <w:t xml:space="preserve"> называют высокомолекулярные (молекулярная масса от 5-10 тыс. до 1 </w:t>
      </w:r>
      <w:proofErr w:type="gramStart"/>
      <w:r w:rsidRPr="008E2450">
        <w:rPr>
          <w:rFonts w:ascii="Times New Roman" w:hAnsi="Times New Roman" w:cs="Times New Roman"/>
          <w:sz w:val="28"/>
          <w:szCs w:val="28"/>
        </w:rPr>
        <w:t>млн</w:t>
      </w:r>
      <w:proofErr w:type="gramEnd"/>
      <w:r w:rsidRPr="008E2450">
        <w:rPr>
          <w:rFonts w:ascii="Times New Roman" w:hAnsi="Times New Roman" w:cs="Times New Roman"/>
          <w:sz w:val="28"/>
          <w:szCs w:val="28"/>
        </w:rPr>
        <w:t xml:space="preserve"> и более) природные полимеры, молекулы которых построены из остатков альфа-аминокислот, соединенных амидной (пептидной) связью.</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xml:space="preserve">Название </w:t>
      </w:r>
      <w:r w:rsidRPr="008E2450">
        <w:rPr>
          <w:rFonts w:ascii="Times New Roman" w:eastAsia="Times New Roman" w:hAnsi="Times New Roman" w:cs="Times New Roman"/>
          <w:b/>
          <w:color w:val="000000"/>
          <w:sz w:val="28"/>
          <w:szCs w:val="28"/>
        </w:rPr>
        <w:t>«белки»</w:t>
      </w:r>
      <w:r w:rsidRPr="008E2450">
        <w:rPr>
          <w:rFonts w:ascii="Times New Roman" w:eastAsia="Times New Roman" w:hAnsi="Times New Roman" w:cs="Times New Roman"/>
          <w:color w:val="000000"/>
          <w:sz w:val="28"/>
          <w:szCs w:val="28"/>
        </w:rPr>
        <w:t xml:space="preserve"> происходит от способности многих из них при нагревании становиться белыми. Название «протеины» (происходит от греческого слова «протос» - «первый, важный»)</w:t>
      </w:r>
      <w:proofErr w:type="gramStart"/>
      <w:r w:rsidRPr="008E2450">
        <w:rPr>
          <w:rFonts w:ascii="Times New Roman" w:eastAsia="Times New Roman" w:hAnsi="Times New Roman" w:cs="Times New Roman"/>
          <w:color w:val="000000"/>
          <w:sz w:val="28"/>
          <w:szCs w:val="28"/>
        </w:rPr>
        <w:t xml:space="preserve"> ,</w:t>
      </w:r>
      <w:proofErr w:type="gramEnd"/>
      <w:r w:rsidRPr="008E2450">
        <w:rPr>
          <w:rFonts w:ascii="Times New Roman" w:eastAsia="Times New Roman" w:hAnsi="Times New Roman" w:cs="Times New Roman"/>
          <w:color w:val="000000"/>
          <w:sz w:val="28"/>
          <w:szCs w:val="28"/>
        </w:rPr>
        <w:t xml:space="preserve"> что указывает на их важное значение в организме. Чем выше уровень организации живых существ, тем</w:t>
      </w:r>
      <w:r w:rsidR="00B27A62">
        <w:rPr>
          <w:rFonts w:ascii="Times New Roman" w:eastAsia="Times New Roman" w:hAnsi="Times New Roman" w:cs="Times New Roman"/>
          <w:color w:val="000000"/>
          <w:sz w:val="28"/>
          <w:szCs w:val="28"/>
        </w:rPr>
        <w:t xml:space="preserve"> разнообразнее состав белков. Белки образуются из аминокислот, которые соединяются между собой </w:t>
      </w:r>
      <w:r w:rsidRPr="008E2450">
        <w:rPr>
          <w:rFonts w:ascii="Times New Roman" w:eastAsia="Times New Roman" w:hAnsi="Times New Roman" w:cs="Times New Roman"/>
          <w:color w:val="000000"/>
          <w:sz w:val="28"/>
          <w:szCs w:val="28"/>
        </w:rPr>
        <w:t xml:space="preserve"> ковалентной – </w:t>
      </w:r>
      <w:r w:rsidRPr="008E2450">
        <w:rPr>
          <w:rFonts w:ascii="Times New Roman" w:eastAsia="Times New Roman" w:hAnsi="Times New Roman" w:cs="Times New Roman"/>
          <w:b/>
          <w:bCs/>
          <w:i/>
          <w:iCs/>
          <w:color w:val="000000"/>
          <w:sz w:val="28"/>
          <w:szCs w:val="28"/>
        </w:rPr>
        <w:t>пептидной</w:t>
      </w:r>
      <w:r w:rsidRPr="008E2450">
        <w:rPr>
          <w:rFonts w:ascii="Times New Roman" w:eastAsia="Times New Roman" w:hAnsi="Times New Roman" w:cs="Times New Roman"/>
          <w:color w:val="000000"/>
          <w:sz w:val="28"/>
          <w:szCs w:val="28"/>
        </w:rPr>
        <w:t> связью: между карбоксильной группой одной аминокислоты и аминогруппой другой. При взаимодействии двух аминокислот образуется дипептид (из остатков двух аминокислот, от греч</w:t>
      </w:r>
      <w:proofErr w:type="gramStart"/>
      <w:r w:rsidRPr="008E2450">
        <w:rPr>
          <w:rFonts w:ascii="Times New Roman" w:eastAsia="Times New Roman" w:hAnsi="Times New Roman" w:cs="Times New Roman"/>
          <w:color w:val="000000"/>
          <w:sz w:val="28"/>
          <w:szCs w:val="28"/>
        </w:rPr>
        <w:t>.</w:t>
      </w:r>
      <w:proofErr w:type="gramEnd"/>
      <w:r w:rsidRPr="008E2450">
        <w:rPr>
          <w:rFonts w:ascii="Times New Roman" w:eastAsia="Times New Roman" w:hAnsi="Times New Roman" w:cs="Times New Roman"/>
          <w:color w:val="000000"/>
          <w:sz w:val="28"/>
          <w:szCs w:val="28"/>
        </w:rPr>
        <w:t> </w:t>
      </w:r>
      <w:proofErr w:type="gramStart"/>
      <w:r w:rsidRPr="008E2450">
        <w:rPr>
          <w:rFonts w:ascii="Times New Roman" w:eastAsia="Times New Roman" w:hAnsi="Times New Roman" w:cs="Times New Roman"/>
          <w:i/>
          <w:iCs/>
          <w:color w:val="000000"/>
          <w:sz w:val="28"/>
          <w:szCs w:val="28"/>
        </w:rPr>
        <w:t>п</w:t>
      </w:r>
      <w:proofErr w:type="gramEnd"/>
      <w:r w:rsidRPr="008E2450">
        <w:rPr>
          <w:rFonts w:ascii="Times New Roman" w:eastAsia="Times New Roman" w:hAnsi="Times New Roman" w:cs="Times New Roman"/>
          <w:i/>
          <w:iCs/>
          <w:color w:val="000000"/>
          <w:sz w:val="28"/>
          <w:szCs w:val="28"/>
        </w:rPr>
        <w:t>ептос </w:t>
      </w:r>
      <w:r w:rsidRPr="008E2450">
        <w:rPr>
          <w:rFonts w:ascii="Times New Roman" w:eastAsia="Times New Roman" w:hAnsi="Times New Roman" w:cs="Times New Roman"/>
          <w:color w:val="000000"/>
          <w:sz w:val="28"/>
          <w:szCs w:val="28"/>
        </w:rPr>
        <w:t xml:space="preserve">– сваренный). Замена, исключение или перестановка аминокислот в полипептидной цепи вызывает возникновение новых белков. Например, при замене лишь одной аминокислоты (глутамина на валин) возникает тяжелая болезнь – серповидно-клеточная анемия, когда эритроциты имеют другую форму и не могут выполнять свои основные функции (перенос кислорода). При образовании пептидной связи отщепляется молекула воды. </w:t>
      </w:r>
    </w:p>
    <w:p w:rsidR="00095ABB" w:rsidRDefault="00EC4104" w:rsidP="00703B24">
      <w:pPr>
        <w:spacing w:after="0" w:line="360" w:lineRule="auto"/>
        <w:ind w:firstLine="567"/>
        <w:jc w:val="both"/>
        <w:rPr>
          <w:rFonts w:ascii="Times New Roman" w:eastAsia="Times New Roman" w:hAnsi="Times New Roman" w:cs="Times New Roman"/>
          <w:color w:val="000000"/>
          <w:sz w:val="28"/>
          <w:szCs w:val="28"/>
        </w:rPr>
      </w:pPr>
      <w:r w:rsidRPr="008E2450">
        <w:rPr>
          <w:rFonts w:ascii="Times New Roman" w:eastAsia="Times New Roman" w:hAnsi="Times New Roman" w:cs="Times New Roman"/>
          <w:b/>
          <w:bCs/>
          <w:color w:val="000000"/>
          <w:sz w:val="28"/>
          <w:szCs w:val="28"/>
        </w:rPr>
        <w:t>Пептиды</w:t>
      </w:r>
      <w:r w:rsidRPr="008E2450">
        <w:rPr>
          <w:rFonts w:ascii="Times New Roman" w:eastAsia="Times New Roman" w:hAnsi="Times New Roman" w:cs="Times New Roman"/>
          <w:color w:val="000000"/>
          <w:sz w:val="28"/>
          <w:szCs w:val="28"/>
        </w:rPr>
        <w:t> — органические вещества, состоящие из остатков аминокислот, соединенных пептидной связью.</w:t>
      </w:r>
      <w:r w:rsidR="00095ABB">
        <w:rPr>
          <w:rFonts w:ascii="Times New Roman" w:eastAsia="Times New Roman" w:hAnsi="Times New Roman" w:cs="Times New Roman"/>
          <w:color w:val="000000"/>
          <w:sz w:val="28"/>
          <w:szCs w:val="28"/>
        </w:rPr>
        <w:t xml:space="preserve"> </w:t>
      </w:r>
      <w:r w:rsidRPr="008E2450">
        <w:rPr>
          <w:rFonts w:ascii="Times New Roman" w:eastAsia="Times New Roman" w:hAnsi="Times New Roman" w:cs="Times New Roman"/>
          <w:color w:val="000000"/>
          <w:sz w:val="28"/>
          <w:szCs w:val="28"/>
        </w:rPr>
        <w:t xml:space="preserve">Образование пептидов </w:t>
      </w:r>
    </w:p>
    <w:p w:rsidR="00EC4104" w:rsidRPr="00142A10" w:rsidRDefault="00AB7856" w:rsidP="00095AB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Рис. 15) </w:t>
      </w:r>
      <w:r w:rsidR="00EC4104" w:rsidRPr="008E2450">
        <w:rPr>
          <w:rFonts w:ascii="Times New Roman" w:eastAsia="Times New Roman" w:hAnsi="Times New Roman" w:cs="Times New Roman"/>
          <w:color w:val="000000"/>
          <w:sz w:val="28"/>
          <w:szCs w:val="28"/>
        </w:rPr>
        <w:t xml:space="preserve">происходит в результате реакции конденсации аминокислот. При взаимодействии аминогруппы одной аминокислоты с карбоксильной группой другой между ними возникает ковалентная </w:t>
      </w:r>
      <w:proofErr w:type="gramStart"/>
      <w:r w:rsidR="00EC4104" w:rsidRPr="008E2450">
        <w:rPr>
          <w:rFonts w:ascii="Times New Roman" w:eastAsia="Times New Roman" w:hAnsi="Times New Roman" w:cs="Times New Roman"/>
          <w:color w:val="000000"/>
          <w:sz w:val="28"/>
          <w:szCs w:val="28"/>
        </w:rPr>
        <w:t>азот-углеродная</w:t>
      </w:r>
      <w:proofErr w:type="gramEnd"/>
      <w:r w:rsidR="00EC4104" w:rsidRPr="008E2450">
        <w:rPr>
          <w:rFonts w:ascii="Times New Roman" w:eastAsia="Times New Roman" w:hAnsi="Times New Roman" w:cs="Times New Roman"/>
          <w:color w:val="000000"/>
          <w:sz w:val="28"/>
          <w:szCs w:val="28"/>
        </w:rPr>
        <w:t xml:space="preserve"> связь, которую и называют </w:t>
      </w:r>
      <w:r w:rsidR="00EC4104" w:rsidRPr="008E2450">
        <w:rPr>
          <w:rFonts w:ascii="Times New Roman" w:eastAsia="Times New Roman" w:hAnsi="Times New Roman" w:cs="Times New Roman"/>
          <w:b/>
          <w:bCs/>
          <w:color w:val="000000"/>
          <w:sz w:val="28"/>
          <w:szCs w:val="28"/>
        </w:rPr>
        <w:t>пептидной</w:t>
      </w:r>
      <w:r w:rsidR="00EC4104" w:rsidRPr="008E2450">
        <w:rPr>
          <w:rFonts w:ascii="Times New Roman" w:eastAsia="Times New Roman" w:hAnsi="Times New Roman" w:cs="Times New Roman"/>
          <w:color w:val="000000"/>
          <w:sz w:val="28"/>
          <w:szCs w:val="28"/>
        </w:rPr>
        <w:t>. В зависимости от количества аминокислотных остатков, входящих в состав пептида, различают </w:t>
      </w:r>
      <w:r w:rsidR="00EC4104" w:rsidRPr="008E2450">
        <w:rPr>
          <w:rFonts w:ascii="Times New Roman" w:eastAsia="Times New Roman" w:hAnsi="Times New Roman" w:cs="Times New Roman"/>
          <w:b/>
          <w:bCs/>
          <w:color w:val="000000"/>
          <w:sz w:val="28"/>
          <w:szCs w:val="28"/>
        </w:rPr>
        <w:t>дипептиды, трипептиды, тетрапептиды</w:t>
      </w:r>
      <w:r w:rsidR="00EC4104" w:rsidRPr="008E2450">
        <w:rPr>
          <w:rFonts w:ascii="Times New Roman" w:eastAsia="Times New Roman" w:hAnsi="Times New Roman" w:cs="Times New Roman"/>
          <w:color w:val="000000"/>
          <w:sz w:val="28"/>
          <w:szCs w:val="28"/>
        </w:rPr>
        <w:t> и т.д. Образование пептидной связи может повторяться многократно. Это приводит к образованию </w:t>
      </w:r>
      <w:r w:rsidR="00EC4104" w:rsidRPr="008E2450">
        <w:rPr>
          <w:rFonts w:ascii="Times New Roman" w:eastAsia="Times New Roman" w:hAnsi="Times New Roman" w:cs="Times New Roman"/>
          <w:b/>
          <w:bCs/>
          <w:color w:val="000000"/>
          <w:sz w:val="28"/>
          <w:szCs w:val="28"/>
        </w:rPr>
        <w:t>полипептидов</w:t>
      </w:r>
      <w:r w:rsidR="00EC4104" w:rsidRPr="008E2450">
        <w:rPr>
          <w:rFonts w:ascii="Times New Roman" w:eastAsia="Times New Roman" w:hAnsi="Times New Roman" w:cs="Times New Roman"/>
          <w:color w:val="000000"/>
          <w:sz w:val="28"/>
          <w:szCs w:val="28"/>
        </w:rPr>
        <w:t xml:space="preserve">. На одном конце </w:t>
      </w:r>
      <w:r w:rsidR="00EC4104" w:rsidRPr="008E2450">
        <w:rPr>
          <w:rFonts w:ascii="Times New Roman" w:eastAsia="Times New Roman" w:hAnsi="Times New Roman" w:cs="Times New Roman"/>
          <w:color w:val="000000"/>
          <w:sz w:val="28"/>
          <w:szCs w:val="28"/>
        </w:rPr>
        <w:lastRenderedPageBreak/>
        <w:t>пептида находится свободная аминогруппа (его называют N-концом), а на другом — свободная карбоксильная группа (его называют С-концом).</w:t>
      </w:r>
    </w:p>
    <w:p w:rsidR="00EC4104" w:rsidRPr="00142A10" w:rsidRDefault="00EC4104" w:rsidP="00EC4104">
      <w:pPr>
        <w:spacing w:after="0" w:line="240" w:lineRule="auto"/>
        <w:jc w:val="center"/>
        <w:textAlignment w:val="baseline"/>
        <w:rPr>
          <w:rFonts w:ascii="Lato" w:eastAsia="Times New Roman" w:hAnsi="Lato" w:cs="Times New Roman"/>
          <w:color w:val="000000"/>
          <w:sz w:val="24"/>
          <w:szCs w:val="24"/>
        </w:rPr>
      </w:pPr>
      <w:r>
        <w:rPr>
          <w:rFonts w:ascii="Lato" w:eastAsia="Times New Roman" w:hAnsi="Lato" w:cs="Times New Roman"/>
          <w:noProof/>
          <w:color w:val="000000"/>
          <w:sz w:val="24"/>
          <w:szCs w:val="24"/>
        </w:rPr>
        <w:drawing>
          <wp:inline distT="0" distB="0" distL="0" distR="0">
            <wp:extent cx="3971925" cy="790575"/>
            <wp:effectExtent l="19050" t="0" r="9525" b="0"/>
            <wp:docPr id="295" name="Рисунок 3" descr="Строение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оение аминокислот"/>
                    <pic:cNvPicPr>
                      <a:picLocks noChangeAspect="1" noChangeArrowheads="1"/>
                    </pic:cNvPicPr>
                  </pic:nvPicPr>
                  <pic:blipFill>
                    <a:blip r:embed="rId283" cstate="print"/>
                    <a:srcRect/>
                    <a:stretch>
                      <a:fillRect/>
                    </a:stretch>
                  </pic:blipFill>
                  <pic:spPr bwMode="auto">
                    <a:xfrm>
                      <a:off x="0" y="0"/>
                      <a:ext cx="3971925" cy="790575"/>
                    </a:xfrm>
                    <a:prstGeom prst="rect">
                      <a:avLst/>
                    </a:prstGeom>
                    <a:noFill/>
                    <a:ln w="9525">
                      <a:noFill/>
                      <a:miter lim="800000"/>
                      <a:headEnd/>
                      <a:tailEnd/>
                    </a:ln>
                  </pic:spPr>
                </pic:pic>
              </a:graphicData>
            </a:graphic>
          </wp:inline>
        </w:drawing>
      </w:r>
    </w:p>
    <w:p w:rsidR="00EC4104" w:rsidRPr="00865C26" w:rsidRDefault="00EC4104" w:rsidP="00EC4104">
      <w:pPr>
        <w:spacing w:after="90" w:line="240" w:lineRule="auto"/>
        <w:jc w:val="both"/>
        <w:rPr>
          <w:rFonts w:ascii="Lato" w:eastAsia="Times New Roman" w:hAnsi="Lato" w:cs="Times New Roman"/>
          <w:color w:val="000000"/>
          <w:sz w:val="24"/>
          <w:szCs w:val="24"/>
        </w:rPr>
      </w:pPr>
      <w:r w:rsidRPr="00142A10">
        <w:rPr>
          <w:rFonts w:ascii="Lato" w:eastAsia="Times New Roman" w:hAnsi="Lato" w:cs="Times New Roman"/>
          <w:color w:val="000000"/>
          <w:sz w:val="24"/>
          <w:szCs w:val="24"/>
        </w:rPr>
        <w:t> </w:t>
      </w:r>
    </w:p>
    <w:p w:rsidR="00865C26" w:rsidRPr="00865C26" w:rsidRDefault="00865C26" w:rsidP="00703B24">
      <w:pPr>
        <w:spacing w:after="0" w:line="360" w:lineRule="auto"/>
        <w:ind w:firstLine="567"/>
        <w:jc w:val="both"/>
        <w:textAlignment w:val="baseline"/>
        <w:rPr>
          <w:rFonts w:ascii="Times New Roman" w:eastAsia="Times New Roman" w:hAnsi="Times New Roman" w:cs="Times New Roman"/>
          <w:color w:val="000000"/>
          <w:sz w:val="24"/>
          <w:szCs w:val="24"/>
        </w:rPr>
      </w:pPr>
      <w:r w:rsidRPr="00865C26">
        <w:rPr>
          <w:rFonts w:ascii="Times New Roman" w:eastAsia="Times New Roman" w:hAnsi="Times New Roman" w:cs="Times New Roman"/>
          <w:b/>
          <w:color w:val="000000"/>
          <w:sz w:val="24"/>
          <w:szCs w:val="24"/>
        </w:rPr>
        <w:t>Рисунок 1</w:t>
      </w:r>
      <w:r w:rsidR="00AB7856">
        <w:rPr>
          <w:rFonts w:ascii="Times New Roman" w:eastAsia="Times New Roman" w:hAnsi="Times New Roman" w:cs="Times New Roman"/>
          <w:b/>
          <w:color w:val="000000"/>
          <w:sz w:val="24"/>
          <w:szCs w:val="24"/>
        </w:rPr>
        <w:t>5</w:t>
      </w:r>
      <w:r w:rsidRPr="00865C26">
        <w:rPr>
          <w:rFonts w:ascii="Times New Roman" w:eastAsia="Times New Roman" w:hAnsi="Times New Roman" w:cs="Times New Roman"/>
          <w:color w:val="000000"/>
          <w:sz w:val="24"/>
          <w:szCs w:val="24"/>
        </w:rPr>
        <w:t xml:space="preserve"> – образование полипептидов</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В зависимости от количества аминокислотных остатков выделяют:</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w:t>
      </w:r>
      <w:r w:rsidRPr="008E2450">
        <w:rPr>
          <w:rFonts w:ascii="Times New Roman" w:eastAsia="Times New Roman" w:hAnsi="Times New Roman" w:cs="Times New Roman"/>
          <w:b/>
          <w:bCs/>
          <w:i/>
          <w:iCs/>
          <w:color w:val="000000"/>
          <w:sz w:val="28"/>
          <w:szCs w:val="28"/>
        </w:rPr>
        <w:t>олигопептиды </w:t>
      </w:r>
      <w:r w:rsidRPr="008E2450">
        <w:rPr>
          <w:rFonts w:ascii="Times New Roman" w:eastAsia="Times New Roman" w:hAnsi="Times New Roman" w:cs="Times New Roman"/>
          <w:color w:val="000000"/>
          <w:sz w:val="28"/>
          <w:szCs w:val="28"/>
        </w:rPr>
        <w:t> (ди-, тр</w:t>
      </w:r>
      <w:proofErr w:type="gramStart"/>
      <w:r w:rsidRPr="008E2450">
        <w:rPr>
          <w:rFonts w:ascii="Times New Roman" w:eastAsia="Times New Roman" w:hAnsi="Times New Roman" w:cs="Times New Roman"/>
          <w:color w:val="000000"/>
          <w:sz w:val="28"/>
          <w:szCs w:val="28"/>
        </w:rPr>
        <w:t>и-</w:t>
      </w:r>
      <w:proofErr w:type="gramEnd"/>
      <w:r w:rsidRPr="008E2450">
        <w:rPr>
          <w:rFonts w:ascii="Times New Roman" w:eastAsia="Times New Roman" w:hAnsi="Times New Roman" w:cs="Times New Roman"/>
          <w:color w:val="000000"/>
          <w:sz w:val="28"/>
          <w:szCs w:val="28"/>
        </w:rPr>
        <w:t>, тетрапептиды и т. п.) – содержат до 20 аминокислотных остатков;</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w:t>
      </w:r>
      <w:r w:rsidRPr="008E2450">
        <w:rPr>
          <w:rFonts w:ascii="Times New Roman" w:eastAsia="Times New Roman" w:hAnsi="Times New Roman" w:cs="Times New Roman"/>
          <w:b/>
          <w:bCs/>
          <w:i/>
          <w:iCs/>
          <w:color w:val="000000"/>
          <w:sz w:val="28"/>
          <w:szCs w:val="28"/>
        </w:rPr>
        <w:t>полипептиды</w:t>
      </w:r>
      <w:r w:rsidRPr="008E2450">
        <w:rPr>
          <w:rFonts w:ascii="Times New Roman" w:eastAsia="Times New Roman" w:hAnsi="Times New Roman" w:cs="Times New Roman"/>
          <w:color w:val="000000"/>
          <w:sz w:val="28"/>
          <w:szCs w:val="28"/>
        </w:rPr>
        <w:t> – от 20 до 50 аминокислотных остатков;</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w:t>
      </w:r>
      <w:r w:rsidRPr="008E2450">
        <w:rPr>
          <w:rFonts w:ascii="Times New Roman" w:eastAsia="Times New Roman" w:hAnsi="Times New Roman" w:cs="Times New Roman"/>
          <w:b/>
          <w:bCs/>
          <w:i/>
          <w:iCs/>
          <w:color w:val="000000"/>
          <w:sz w:val="28"/>
          <w:szCs w:val="28"/>
        </w:rPr>
        <w:t>белки</w:t>
      </w:r>
      <w:r w:rsidRPr="008E2450">
        <w:rPr>
          <w:rFonts w:ascii="Times New Roman" w:eastAsia="Times New Roman" w:hAnsi="Times New Roman" w:cs="Times New Roman"/>
          <w:color w:val="000000"/>
          <w:sz w:val="28"/>
          <w:szCs w:val="28"/>
        </w:rPr>
        <w:t> – свыше 50, иногда тысячи аминокислотных остатков</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По физико-химическим свойствам различают белки гидрофильные и гидрофобные.</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Существуют четыре уровня организации белковой молекулы – равноценные пространственные структуры </w:t>
      </w:r>
      <w:r w:rsidRPr="008E2450">
        <w:rPr>
          <w:rFonts w:ascii="Times New Roman" w:eastAsia="Times New Roman" w:hAnsi="Times New Roman" w:cs="Times New Roman"/>
          <w:b/>
          <w:bCs/>
          <w:color w:val="000000"/>
          <w:sz w:val="28"/>
          <w:szCs w:val="28"/>
        </w:rPr>
        <w:t>(</w:t>
      </w:r>
      <w:r w:rsidRPr="008E2450">
        <w:rPr>
          <w:rFonts w:ascii="Times New Roman" w:eastAsia="Times New Roman" w:hAnsi="Times New Roman" w:cs="Times New Roman"/>
          <w:b/>
          <w:bCs/>
          <w:i/>
          <w:iCs/>
          <w:color w:val="000000"/>
          <w:sz w:val="28"/>
          <w:szCs w:val="28"/>
        </w:rPr>
        <w:t>конфигурации</w:t>
      </w:r>
      <w:r w:rsidRPr="008E2450">
        <w:rPr>
          <w:rFonts w:ascii="Times New Roman" w:eastAsia="Times New Roman" w:hAnsi="Times New Roman" w:cs="Times New Roman"/>
          <w:b/>
          <w:bCs/>
          <w:color w:val="000000"/>
          <w:sz w:val="28"/>
          <w:szCs w:val="28"/>
        </w:rPr>
        <w:t>, </w:t>
      </w:r>
      <w:r w:rsidRPr="008E2450">
        <w:rPr>
          <w:rFonts w:ascii="Times New Roman" w:eastAsia="Times New Roman" w:hAnsi="Times New Roman" w:cs="Times New Roman"/>
          <w:b/>
          <w:bCs/>
          <w:i/>
          <w:iCs/>
          <w:color w:val="000000"/>
          <w:sz w:val="28"/>
          <w:szCs w:val="28"/>
        </w:rPr>
        <w:t>конформации</w:t>
      </w:r>
      <w:r w:rsidRPr="008E2450">
        <w:rPr>
          <w:rFonts w:ascii="Times New Roman" w:eastAsia="Times New Roman" w:hAnsi="Times New Roman" w:cs="Times New Roman"/>
          <w:b/>
          <w:bCs/>
          <w:color w:val="000000"/>
          <w:sz w:val="28"/>
          <w:szCs w:val="28"/>
        </w:rPr>
        <w:t>)</w:t>
      </w:r>
      <w:r w:rsidRPr="008E2450">
        <w:rPr>
          <w:rFonts w:ascii="Times New Roman" w:eastAsia="Times New Roman" w:hAnsi="Times New Roman" w:cs="Times New Roman"/>
          <w:color w:val="000000"/>
          <w:sz w:val="28"/>
          <w:szCs w:val="28"/>
        </w:rPr>
        <w:t> белков: первичная, вторичная, третичная и четвертичная.</w:t>
      </w:r>
    </w:p>
    <w:p w:rsidR="00EC4104" w:rsidRPr="00703B24" w:rsidRDefault="00EC4104" w:rsidP="00703B24">
      <w:pPr>
        <w:shd w:val="clear" w:color="auto" w:fill="F9F9F9"/>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b/>
          <w:bCs/>
          <w:i/>
          <w:iCs/>
          <w:color w:val="000000"/>
          <w:sz w:val="28"/>
          <w:szCs w:val="28"/>
          <w:u w:val="single"/>
        </w:rPr>
        <w:t>Первичная</w:t>
      </w:r>
      <w:r w:rsidRPr="00703B24">
        <w:rPr>
          <w:rFonts w:ascii="Times New Roman" w:eastAsia="Times New Roman" w:hAnsi="Times New Roman" w:cs="Times New Roman"/>
          <w:b/>
          <w:color w:val="000000"/>
          <w:sz w:val="28"/>
          <w:szCs w:val="28"/>
          <w:u w:val="single"/>
        </w:rPr>
        <w:t> структура белков</w:t>
      </w:r>
      <w:r w:rsidRPr="00703B24">
        <w:rPr>
          <w:rFonts w:ascii="Times New Roman" w:eastAsia="Times New Roman" w:hAnsi="Times New Roman" w:cs="Times New Roman"/>
          <w:color w:val="000000"/>
          <w:sz w:val="28"/>
          <w:szCs w:val="28"/>
        </w:rPr>
        <w:t xml:space="preserve"> является простейшей. Имеет вид полипептидной цепи, где аминокислоты связаны между собой прочной пептидной связью. Определяется качественным и количественным составом аминокислот и их последовательностью.</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Style w:val="a8"/>
          <w:rFonts w:ascii="Times New Roman" w:hAnsi="Times New Roman" w:cs="Times New Roman"/>
          <w:i/>
          <w:color w:val="000000"/>
          <w:sz w:val="28"/>
          <w:szCs w:val="28"/>
          <w:u w:val="single"/>
        </w:rPr>
        <w:t>В</w:t>
      </w:r>
      <w:r w:rsidRPr="00703B24">
        <w:rPr>
          <w:rFonts w:ascii="Times New Roman" w:eastAsia="Times New Roman" w:hAnsi="Times New Roman" w:cs="Times New Roman"/>
          <w:b/>
          <w:bCs/>
          <w:i/>
          <w:iCs/>
          <w:color w:val="000000"/>
          <w:sz w:val="28"/>
          <w:szCs w:val="28"/>
          <w:u w:val="single"/>
        </w:rPr>
        <w:t>торичная</w:t>
      </w:r>
      <w:r w:rsidRPr="00703B24">
        <w:rPr>
          <w:rFonts w:ascii="Times New Roman" w:eastAsia="Times New Roman" w:hAnsi="Times New Roman" w:cs="Times New Roman"/>
          <w:b/>
          <w:i/>
          <w:color w:val="000000"/>
          <w:sz w:val="28"/>
          <w:szCs w:val="28"/>
          <w:u w:val="single"/>
        </w:rPr>
        <w:t> структура</w:t>
      </w:r>
      <w:r w:rsidRPr="00703B24">
        <w:rPr>
          <w:rFonts w:ascii="Times New Roman" w:eastAsia="Times New Roman" w:hAnsi="Times New Roman" w:cs="Times New Roman"/>
          <w:color w:val="000000"/>
          <w:sz w:val="28"/>
          <w:szCs w:val="28"/>
        </w:rPr>
        <w:t xml:space="preserve"> образована преимущественно водородными связями, которые образовались между атомами водорода NH-группы одного завитка спирали и кислорода СО-группы другого и направлены вдоль спирали или между параллельными складками молекулы белка. Белковая молекула частично или целиком скручена в </w:t>
      </w:r>
      <w:proofErr w:type="gramStart"/>
      <w:r w:rsidRPr="00703B24">
        <w:rPr>
          <w:rFonts w:ascii="Times New Roman" w:eastAsia="Times New Roman" w:hAnsi="Times New Roman" w:cs="Times New Roman"/>
          <w:color w:val="000000"/>
          <w:sz w:val="28"/>
          <w:szCs w:val="28"/>
        </w:rPr>
        <w:t>α-</w:t>
      </w:r>
      <w:proofErr w:type="gramEnd"/>
      <w:r w:rsidRPr="00703B24">
        <w:rPr>
          <w:rFonts w:ascii="Times New Roman" w:eastAsia="Times New Roman" w:hAnsi="Times New Roman" w:cs="Times New Roman"/>
          <w:color w:val="000000"/>
          <w:sz w:val="28"/>
          <w:szCs w:val="28"/>
        </w:rPr>
        <w:t xml:space="preserve">спираль или образует β-складчатую структуру. Например, белки кератина образуют </w:t>
      </w:r>
      <w:proofErr w:type="gramStart"/>
      <w:r w:rsidRPr="00703B24">
        <w:rPr>
          <w:rFonts w:ascii="Times New Roman" w:eastAsia="Times New Roman" w:hAnsi="Times New Roman" w:cs="Times New Roman"/>
          <w:color w:val="000000"/>
          <w:sz w:val="28"/>
          <w:szCs w:val="28"/>
        </w:rPr>
        <w:t>α-</w:t>
      </w:r>
      <w:proofErr w:type="gramEnd"/>
      <w:r w:rsidRPr="00703B24">
        <w:rPr>
          <w:rFonts w:ascii="Times New Roman" w:eastAsia="Times New Roman" w:hAnsi="Times New Roman" w:cs="Times New Roman"/>
          <w:color w:val="000000"/>
          <w:sz w:val="28"/>
          <w:szCs w:val="28"/>
        </w:rPr>
        <w:t xml:space="preserve">спираль. Они входят в состав копыт, рогов, волос, перьев, ногтей, когтей. </w:t>
      </w:r>
      <w:proofErr w:type="gramStart"/>
      <w:r w:rsidRPr="00703B24">
        <w:rPr>
          <w:rFonts w:ascii="Times New Roman" w:eastAsia="Times New Roman" w:hAnsi="Times New Roman" w:cs="Times New Roman"/>
          <w:color w:val="000000"/>
          <w:sz w:val="28"/>
          <w:szCs w:val="28"/>
        </w:rPr>
        <w:t>β-</w:t>
      </w:r>
      <w:proofErr w:type="gramEnd"/>
      <w:r w:rsidRPr="00703B24">
        <w:rPr>
          <w:rFonts w:ascii="Times New Roman" w:eastAsia="Times New Roman" w:hAnsi="Times New Roman" w:cs="Times New Roman"/>
          <w:color w:val="000000"/>
          <w:sz w:val="28"/>
          <w:szCs w:val="28"/>
        </w:rPr>
        <w:t xml:space="preserve">складчатую имеют белки, которые входят в состав шелка. Извне спирали остаются аминокислотные радикалы (R-группы). Водородные связи значительно более </w:t>
      </w:r>
      <w:r w:rsidRPr="00703B24">
        <w:rPr>
          <w:rFonts w:ascii="Times New Roman" w:eastAsia="Times New Roman" w:hAnsi="Times New Roman" w:cs="Times New Roman"/>
          <w:color w:val="000000"/>
          <w:sz w:val="28"/>
          <w:szCs w:val="28"/>
        </w:rPr>
        <w:lastRenderedPageBreak/>
        <w:t>слабые, чем ковалентные, но при значительном их количестве образуют довольно прочную структуру.</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Функционирование в виде закрученной спирали характерно для некоторых фибриллярных белков – миозин, актин, фибриноген, коллаген и т. п.</w:t>
      </w:r>
    </w:p>
    <w:p w:rsidR="00EC4104" w:rsidRPr="00703B24" w:rsidRDefault="00EC4104" w:rsidP="00703B24">
      <w:pPr>
        <w:spacing w:after="0" w:line="360" w:lineRule="auto"/>
        <w:ind w:firstLine="567"/>
        <w:jc w:val="both"/>
        <w:textAlignment w:val="baseline"/>
        <w:outlineLvl w:val="1"/>
        <w:rPr>
          <w:rFonts w:ascii="Times New Roman" w:eastAsia="Times New Roman" w:hAnsi="Times New Roman" w:cs="Times New Roman"/>
          <w:color w:val="000000"/>
          <w:sz w:val="28"/>
          <w:szCs w:val="28"/>
        </w:rPr>
      </w:pPr>
      <w:r w:rsidRPr="00703B24">
        <w:rPr>
          <w:rFonts w:ascii="Times New Roman" w:eastAsia="Times New Roman" w:hAnsi="Times New Roman" w:cs="Times New Roman"/>
          <w:b/>
          <w:bCs/>
          <w:i/>
          <w:iCs/>
          <w:color w:val="000000"/>
          <w:sz w:val="28"/>
          <w:szCs w:val="28"/>
          <w:u w:val="single"/>
        </w:rPr>
        <w:t>Третичная</w:t>
      </w:r>
      <w:r w:rsidRPr="00703B24">
        <w:rPr>
          <w:rFonts w:ascii="Times New Roman" w:eastAsia="Times New Roman" w:hAnsi="Times New Roman" w:cs="Times New Roman"/>
          <w:b/>
          <w:i/>
          <w:color w:val="000000"/>
          <w:sz w:val="28"/>
          <w:szCs w:val="28"/>
          <w:u w:val="single"/>
        </w:rPr>
        <w:t> структура белка.</w:t>
      </w:r>
      <w:r w:rsidRPr="00703B24">
        <w:rPr>
          <w:rFonts w:ascii="Times New Roman" w:eastAsia="Times New Roman" w:hAnsi="Times New Roman" w:cs="Times New Roman"/>
          <w:color w:val="000000"/>
          <w:sz w:val="28"/>
          <w:szCs w:val="28"/>
        </w:rPr>
        <w:t xml:space="preserve"> Эта структура постоянна и своеобразна для каждого белка. Она определяется размером, полярностью R-групп, формой и последовательностью аминокислотных остатков. Полипептидная спираль закручивается и укладывается определенным образом. Формирование третичной структуры белка приводит к образованию особой конфигурации белка – </w:t>
      </w:r>
      <w:r w:rsidRPr="00703B24">
        <w:rPr>
          <w:rFonts w:ascii="Times New Roman" w:eastAsia="Times New Roman" w:hAnsi="Times New Roman" w:cs="Times New Roman"/>
          <w:b/>
          <w:bCs/>
          <w:i/>
          <w:iCs/>
          <w:color w:val="000000"/>
          <w:sz w:val="28"/>
          <w:szCs w:val="28"/>
        </w:rPr>
        <w:t>глобулы</w:t>
      </w:r>
      <w:r w:rsidRPr="00703B24">
        <w:rPr>
          <w:rFonts w:ascii="Times New Roman" w:eastAsia="Times New Roman" w:hAnsi="Times New Roman" w:cs="Times New Roman"/>
          <w:color w:val="000000"/>
          <w:sz w:val="28"/>
          <w:szCs w:val="28"/>
        </w:rPr>
        <w:t xml:space="preserve"> (от лат. globulus – шарик). Его образование обуславливается  разными типами нековалентных взаимодействий: </w:t>
      </w:r>
      <w:proofErr w:type="gramStart"/>
      <w:r w:rsidRPr="00703B24">
        <w:rPr>
          <w:rFonts w:ascii="Times New Roman" w:eastAsia="Times New Roman" w:hAnsi="Times New Roman" w:cs="Times New Roman"/>
          <w:color w:val="000000"/>
          <w:sz w:val="28"/>
          <w:szCs w:val="28"/>
        </w:rPr>
        <w:t>гидрофобные</w:t>
      </w:r>
      <w:proofErr w:type="gramEnd"/>
      <w:r w:rsidRPr="00703B24">
        <w:rPr>
          <w:rFonts w:ascii="Times New Roman" w:eastAsia="Times New Roman" w:hAnsi="Times New Roman" w:cs="Times New Roman"/>
          <w:color w:val="000000"/>
          <w:sz w:val="28"/>
          <w:szCs w:val="28"/>
        </w:rPr>
        <w:t>, водородные, ионные. Между остатками аминокислоты цистеина возникают дисульфидные мостики.</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Гидрофобные связи – это слабые связи между неполярными боковыми цепями, которые возникают в результате взаимного отталкивания молекул растворителя. При этом белок скручивается так, что гидрофобные боковые цепи погружены вглубь молекулы и защищают ее от взаимодействия с водой, а снаружи расположены боковые гидрофильные цепи.</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Третичную структуру имеет большинство белков – глобулины, альбумины и т. п.</w:t>
      </w:r>
    </w:p>
    <w:p w:rsidR="00EC4104" w:rsidRPr="00703B24" w:rsidRDefault="00EC4104" w:rsidP="00703B24">
      <w:pPr>
        <w:spacing w:after="0" w:line="360" w:lineRule="auto"/>
        <w:ind w:firstLine="567"/>
        <w:jc w:val="both"/>
        <w:textAlignment w:val="baseline"/>
        <w:outlineLvl w:val="1"/>
        <w:rPr>
          <w:rFonts w:ascii="Times New Roman" w:eastAsia="Times New Roman" w:hAnsi="Times New Roman" w:cs="Times New Roman"/>
          <w:color w:val="000000"/>
          <w:sz w:val="28"/>
          <w:szCs w:val="28"/>
        </w:rPr>
      </w:pPr>
      <w:r w:rsidRPr="00703B24">
        <w:rPr>
          <w:rFonts w:ascii="Times New Roman" w:eastAsia="Times New Roman" w:hAnsi="Times New Roman" w:cs="Times New Roman"/>
          <w:b/>
          <w:bCs/>
          <w:i/>
          <w:iCs/>
          <w:color w:val="000000"/>
          <w:sz w:val="28"/>
          <w:szCs w:val="28"/>
          <w:u w:val="single"/>
        </w:rPr>
        <w:t>Четвертичная</w:t>
      </w:r>
      <w:r w:rsidRPr="00703B24">
        <w:rPr>
          <w:rFonts w:ascii="Times New Roman" w:eastAsia="Times New Roman" w:hAnsi="Times New Roman" w:cs="Times New Roman"/>
          <w:b/>
          <w:i/>
          <w:color w:val="000000"/>
          <w:sz w:val="28"/>
          <w:szCs w:val="28"/>
          <w:u w:val="single"/>
        </w:rPr>
        <w:t> структура белка.</w:t>
      </w:r>
      <w:r w:rsidRPr="00703B24">
        <w:rPr>
          <w:rFonts w:ascii="Times New Roman" w:eastAsia="Times New Roman" w:hAnsi="Times New Roman" w:cs="Times New Roman"/>
          <w:color w:val="000000"/>
          <w:sz w:val="28"/>
          <w:szCs w:val="28"/>
        </w:rPr>
        <w:t xml:space="preserve"> Образуется в результате объединения отдельных полипептидных цепей. В совокупности они составляют функциональную единицу. Типы связей разные: гидрофобные, водородные, электростатические, ионные.</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Электростатические связи возникают между электроотрицательными и электроположительными радикалами аминокислотных остатков.</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Для одних белков характерно глобулярное размещение субъединиц – это </w:t>
      </w:r>
      <w:r w:rsidRPr="00703B24">
        <w:rPr>
          <w:rFonts w:ascii="Times New Roman" w:eastAsia="Times New Roman" w:hAnsi="Times New Roman" w:cs="Times New Roman"/>
          <w:b/>
          <w:bCs/>
          <w:i/>
          <w:iCs/>
          <w:color w:val="000000"/>
          <w:sz w:val="28"/>
          <w:szCs w:val="28"/>
        </w:rPr>
        <w:t>глобулярные</w:t>
      </w:r>
      <w:r w:rsidRPr="00703B24">
        <w:rPr>
          <w:rFonts w:ascii="Times New Roman" w:eastAsia="Times New Roman" w:hAnsi="Times New Roman" w:cs="Times New Roman"/>
          <w:color w:val="000000"/>
          <w:sz w:val="28"/>
          <w:szCs w:val="28"/>
        </w:rPr>
        <w:t xml:space="preserve"> белки. Глобулярные белки легко растворяются в воде или растворах солей. К глобулярным белкам принадлежит свыше 1000 известных </w:t>
      </w:r>
      <w:r w:rsidRPr="00703B24">
        <w:rPr>
          <w:rFonts w:ascii="Times New Roman" w:eastAsia="Times New Roman" w:hAnsi="Times New Roman" w:cs="Times New Roman"/>
          <w:color w:val="000000"/>
          <w:sz w:val="28"/>
          <w:szCs w:val="28"/>
        </w:rPr>
        <w:lastRenderedPageBreak/>
        <w:t xml:space="preserve">ферментов. К глобулярным белкам относятся некоторые гормоны, антитела, транспортные белки.  Например, сложная молекула гемоглобина (белка эритроцита крови) является глобулярным белком и состоит из четырех макромолекул глобинов: двух </w:t>
      </w:r>
      <w:proofErr w:type="gramStart"/>
      <w:r w:rsidRPr="00703B24">
        <w:rPr>
          <w:rFonts w:ascii="Times New Roman" w:eastAsia="Times New Roman" w:hAnsi="Times New Roman" w:cs="Times New Roman"/>
          <w:color w:val="000000"/>
          <w:sz w:val="28"/>
          <w:szCs w:val="28"/>
        </w:rPr>
        <w:t>α-</w:t>
      </w:r>
      <w:proofErr w:type="gramEnd"/>
      <w:r w:rsidRPr="00703B24">
        <w:rPr>
          <w:rFonts w:ascii="Times New Roman" w:eastAsia="Times New Roman" w:hAnsi="Times New Roman" w:cs="Times New Roman"/>
          <w:color w:val="000000"/>
          <w:sz w:val="28"/>
          <w:szCs w:val="28"/>
        </w:rPr>
        <w:t>цепей и двух β-цепей, каждая из которых соединена с гемом, содержащим железо.</w:t>
      </w:r>
    </w:p>
    <w:p w:rsidR="00EC410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Для других белков характерно объединение в спиральные структуры – это </w:t>
      </w:r>
      <w:r w:rsidRPr="00703B24">
        <w:rPr>
          <w:rFonts w:ascii="Times New Roman" w:eastAsia="Times New Roman" w:hAnsi="Times New Roman" w:cs="Times New Roman"/>
          <w:b/>
          <w:bCs/>
          <w:i/>
          <w:iCs/>
          <w:color w:val="000000"/>
          <w:sz w:val="28"/>
          <w:szCs w:val="28"/>
        </w:rPr>
        <w:t>фибриллярные</w:t>
      </w:r>
      <w:r w:rsidRPr="00703B24">
        <w:rPr>
          <w:rFonts w:ascii="Times New Roman" w:eastAsia="Times New Roman" w:hAnsi="Times New Roman" w:cs="Times New Roman"/>
          <w:color w:val="000000"/>
          <w:sz w:val="28"/>
          <w:szCs w:val="28"/>
        </w:rPr>
        <w:t> (от лат. fibrilla – волоконце) белки. Несколько (от 3 до 7) α–спиралей свиваются вместе, подобно волокнам в кабеле. Фибриллярные белки нерастворимы в воде.</w:t>
      </w:r>
    </w:p>
    <w:p w:rsidR="00095ABB" w:rsidRPr="00703B24" w:rsidRDefault="00095ABB" w:rsidP="00703B24">
      <w:pPr>
        <w:spacing w:after="0" w:line="360" w:lineRule="auto"/>
        <w:ind w:firstLine="567"/>
        <w:jc w:val="both"/>
        <w:textAlignment w:val="baseline"/>
        <w:rPr>
          <w:rFonts w:ascii="Times New Roman" w:eastAsia="Times New Roman" w:hAnsi="Times New Roman" w:cs="Times New Roman"/>
          <w:color w:val="000000"/>
          <w:sz w:val="28"/>
          <w:szCs w:val="28"/>
        </w:rPr>
      </w:pPr>
    </w:p>
    <w:p w:rsidR="00E15E92" w:rsidRDefault="00E15E92" w:rsidP="00095ABB">
      <w:pPr>
        <w:spacing w:line="384" w:lineRule="atLeast"/>
        <w:jc w:val="center"/>
        <w:textAlignment w:val="baseline"/>
        <w:rPr>
          <w:rFonts w:ascii="Times New Roman" w:hAnsi="Times New Roman" w:cs="Times New Roman"/>
          <w:b/>
          <w:sz w:val="28"/>
          <w:szCs w:val="28"/>
        </w:rPr>
      </w:pPr>
      <w:r w:rsidRPr="008E2450">
        <w:rPr>
          <w:rFonts w:ascii="Times New Roman" w:hAnsi="Times New Roman" w:cs="Times New Roman"/>
          <w:b/>
          <w:sz w:val="28"/>
          <w:szCs w:val="28"/>
        </w:rPr>
        <w:t>Физико-химические свойства белков</w:t>
      </w:r>
    </w:p>
    <w:p w:rsidR="00095ABB" w:rsidRDefault="00095ABB" w:rsidP="00095ABB">
      <w:pPr>
        <w:spacing w:line="384" w:lineRule="atLeast"/>
        <w:jc w:val="center"/>
        <w:textAlignment w:val="baseline"/>
        <w:rPr>
          <w:rFonts w:ascii="Times New Roman" w:hAnsi="Times New Roman" w:cs="Times New Roman"/>
          <w:b/>
          <w:sz w:val="28"/>
          <w:szCs w:val="28"/>
        </w:rPr>
      </w:pPr>
    </w:p>
    <w:p w:rsidR="00E15E92" w:rsidRPr="008E2450" w:rsidRDefault="00E15E92" w:rsidP="00703B24">
      <w:pPr>
        <w:spacing w:after="0" w:line="360" w:lineRule="auto"/>
        <w:ind w:firstLine="567"/>
        <w:jc w:val="both"/>
        <w:rPr>
          <w:rFonts w:ascii="Times New Roman" w:eastAsia="Times New Roman" w:hAnsi="Times New Roman" w:cs="Times New Roman"/>
          <w:color w:val="000000"/>
          <w:sz w:val="28"/>
          <w:szCs w:val="28"/>
        </w:rPr>
      </w:pPr>
      <w:r w:rsidRPr="008E2450">
        <w:rPr>
          <w:rFonts w:ascii="Times New Roman" w:eastAsia="Times New Roman" w:hAnsi="Times New Roman" w:cs="Times New Roman"/>
          <w:b/>
          <w:color w:val="000000"/>
          <w:sz w:val="28"/>
          <w:szCs w:val="28"/>
        </w:rPr>
        <w:t>Аминокислотный состав, структура белковой молекулы</w:t>
      </w:r>
      <w:r w:rsidRPr="008E2450">
        <w:rPr>
          <w:rFonts w:ascii="Times New Roman" w:eastAsia="Times New Roman" w:hAnsi="Times New Roman" w:cs="Times New Roman"/>
          <w:color w:val="000000"/>
          <w:sz w:val="28"/>
          <w:szCs w:val="28"/>
        </w:rPr>
        <w:t xml:space="preserve"> определяют его </w:t>
      </w:r>
      <w:r w:rsidRPr="008E2450">
        <w:rPr>
          <w:rFonts w:ascii="Times New Roman" w:eastAsia="Times New Roman" w:hAnsi="Times New Roman" w:cs="Times New Roman"/>
          <w:b/>
          <w:bCs/>
          <w:color w:val="000000"/>
          <w:sz w:val="28"/>
          <w:szCs w:val="28"/>
        </w:rPr>
        <w:t>свойства</w:t>
      </w:r>
      <w:r w:rsidRPr="008E2450">
        <w:rPr>
          <w:rFonts w:ascii="Times New Roman" w:eastAsia="Times New Roman" w:hAnsi="Times New Roman" w:cs="Times New Roman"/>
          <w:color w:val="000000"/>
          <w:sz w:val="28"/>
          <w:szCs w:val="28"/>
        </w:rPr>
        <w:t>. Белки сочетают в себе основные и кислотные свойства, определяемые радикалами аминокислот: чем больше кислых аминокислот в белке, тем ярче выражены его кислотные свойства. Способность отдавать и присоединять Н</w:t>
      </w:r>
      <w:r w:rsidRPr="008E2450">
        <w:rPr>
          <w:rFonts w:ascii="Times New Roman" w:eastAsia="Times New Roman" w:hAnsi="Times New Roman" w:cs="Times New Roman"/>
          <w:color w:val="000000"/>
          <w:sz w:val="28"/>
          <w:szCs w:val="28"/>
          <w:vertAlign w:val="superscript"/>
        </w:rPr>
        <w:t>+</w:t>
      </w:r>
      <w:r w:rsidRPr="008E2450">
        <w:rPr>
          <w:rFonts w:ascii="Times New Roman" w:eastAsia="Times New Roman" w:hAnsi="Times New Roman" w:cs="Times New Roman"/>
          <w:color w:val="000000"/>
          <w:sz w:val="28"/>
          <w:szCs w:val="28"/>
        </w:rPr>
        <w:t> определяют </w:t>
      </w:r>
      <w:r w:rsidRPr="008E2450">
        <w:rPr>
          <w:rFonts w:ascii="Times New Roman" w:eastAsia="Times New Roman" w:hAnsi="Times New Roman" w:cs="Times New Roman"/>
          <w:b/>
          <w:bCs/>
          <w:color w:val="000000"/>
          <w:sz w:val="28"/>
          <w:szCs w:val="28"/>
        </w:rPr>
        <w:t>буферные свойства белков</w:t>
      </w:r>
      <w:r w:rsidRPr="008E2450">
        <w:rPr>
          <w:rFonts w:ascii="Times New Roman" w:eastAsia="Times New Roman" w:hAnsi="Times New Roman" w:cs="Times New Roman"/>
          <w:color w:val="000000"/>
          <w:sz w:val="28"/>
          <w:szCs w:val="28"/>
        </w:rPr>
        <w:t>; один из самых мощных буферов — гемоглобин в эритроцитах, поддерживающий рН крови на постоянном уровне. Есть белки растворимые (фибриноген), есть нерастворимые, выполняющие механические функции (фиброин, кератин, коллаген). Есть белки активные в химическом отношении (ферменты), есть химически неактивные, устойчивые к воздействию различных условий внешней среды и крайне неустойчивые.</w:t>
      </w:r>
    </w:p>
    <w:p w:rsidR="00E15E92" w:rsidRPr="008E2450" w:rsidRDefault="00E15E92" w:rsidP="00703B24">
      <w:pPr>
        <w:spacing w:after="0" w:line="360" w:lineRule="auto"/>
        <w:ind w:firstLine="567"/>
        <w:jc w:val="both"/>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Внешние факторы (нагревание, ультрафиолетовое излучение, тяжелые металлы и их соли, изменения рН, радиация, обезвоживание) могут вызывать нарушение структурной организации молекулы белка. Процесс утраты трехмерной конформации, присущей данной молекуле белка, называют </w:t>
      </w:r>
      <w:r w:rsidRPr="008E2450">
        <w:rPr>
          <w:rFonts w:ascii="Times New Roman" w:eastAsia="Times New Roman" w:hAnsi="Times New Roman" w:cs="Times New Roman"/>
          <w:b/>
          <w:bCs/>
          <w:color w:val="000000"/>
          <w:sz w:val="28"/>
          <w:szCs w:val="28"/>
        </w:rPr>
        <w:t>денатурацией</w:t>
      </w:r>
      <w:r w:rsidRPr="008E2450">
        <w:rPr>
          <w:rFonts w:ascii="Times New Roman" w:eastAsia="Times New Roman" w:hAnsi="Times New Roman" w:cs="Times New Roman"/>
          <w:color w:val="000000"/>
          <w:sz w:val="28"/>
          <w:szCs w:val="28"/>
        </w:rPr>
        <w:t xml:space="preserve">. Причиной денатурации является разрыв связей, стабилизирующих определенную структуру белка. Первоначально рвутся </w:t>
      </w:r>
      <w:r w:rsidRPr="008E2450">
        <w:rPr>
          <w:rFonts w:ascii="Times New Roman" w:eastAsia="Times New Roman" w:hAnsi="Times New Roman" w:cs="Times New Roman"/>
          <w:color w:val="000000"/>
          <w:sz w:val="28"/>
          <w:szCs w:val="28"/>
        </w:rPr>
        <w:lastRenderedPageBreak/>
        <w:t>наиболее слабые связи, а при ужесточении условий и более сильные. Поэтому сначала утрачивается четвертичная, затем третичная и вторичная структуры. Изменение пространственной конфигурации приводит к изменению свойств белка и, как следствие, делает невозможным выполнение белком свойственных ему биологических функций. Если денатурация не сопровождается разрушением первичной структуры, то она может быть </w:t>
      </w:r>
      <w:r w:rsidRPr="008E2450">
        <w:rPr>
          <w:rFonts w:ascii="Times New Roman" w:eastAsia="Times New Roman" w:hAnsi="Times New Roman" w:cs="Times New Roman"/>
          <w:b/>
          <w:bCs/>
          <w:i/>
          <w:color w:val="000000"/>
          <w:sz w:val="28"/>
          <w:szCs w:val="28"/>
        </w:rPr>
        <w:t>обратимой</w:t>
      </w:r>
      <w:r w:rsidRPr="008E2450">
        <w:rPr>
          <w:rFonts w:ascii="Times New Roman" w:eastAsia="Times New Roman" w:hAnsi="Times New Roman" w:cs="Times New Roman"/>
          <w:i/>
          <w:color w:val="000000"/>
          <w:sz w:val="28"/>
          <w:szCs w:val="28"/>
        </w:rPr>
        <w:t>,</w:t>
      </w:r>
      <w:r w:rsidRPr="008E2450">
        <w:rPr>
          <w:rFonts w:ascii="Times New Roman" w:eastAsia="Times New Roman" w:hAnsi="Times New Roman" w:cs="Times New Roman"/>
          <w:color w:val="000000"/>
          <w:sz w:val="28"/>
          <w:szCs w:val="28"/>
        </w:rPr>
        <w:t xml:space="preserve"> в этом случае происходит самовосстановление свойственной белку конформации. Такой денатурации подвергаются, например, рецепторные белки мембраны. Процесс восстановления структуры белка после денатурации называется </w:t>
      </w:r>
      <w:r w:rsidRPr="008E2450">
        <w:rPr>
          <w:rFonts w:ascii="Times New Roman" w:eastAsia="Times New Roman" w:hAnsi="Times New Roman" w:cs="Times New Roman"/>
          <w:b/>
          <w:bCs/>
          <w:i/>
          <w:color w:val="000000"/>
          <w:sz w:val="28"/>
          <w:szCs w:val="28"/>
        </w:rPr>
        <w:t>ренатурацией</w:t>
      </w:r>
      <w:r w:rsidRPr="008E2450">
        <w:rPr>
          <w:rFonts w:ascii="Times New Roman" w:eastAsia="Times New Roman" w:hAnsi="Times New Roman" w:cs="Times New Roman"/>
          <w:i/>
          <w:color w:val="000000"/>
          <w:sz w:val="28"/>
          <w:szCs w:val="28"/>
        </w:rPr>
        <w:t>.</w:t>
      </w:r>
      <w:r w:rsidRPr="008E2450">
        <w:rPr>
          <w:rFonts w:ascii="Times New Roman" w:eastAsia="Times New Roman" w:hAnsi="Times New Roman" w:cs="Times New Roman"/>
          <w:color w:val="000000"/>
          <w:sz w:val="28"/>
          <w:szCs w:val="28"/>
        </w:rPr>
        <w:t xml:space="preserve"> Если восстановление пространственной конфигурации белка невозможно, то денатурация называется </w:t>
      </w:r>
      <w:r w:rsidRPr="008E2450">
        <w:rPr>
          <w:rFonts w:ascii="Times New Roman" w:eastAsia="Times New Roman" w:hAnsi="Times New Roman" w:cs="Times New Roman"/>
          <w:b/>
          <w:bCs/>
          <w:i/>
          <w:color w:val="000000"/>
          <w:sz w:val="28"/>
          <w:szCs w:val="28"/>
        </w:rPr>
        <w:t>необратимой</w:t>
      </w:r>
      <w:r w:rsidRPr="008E2450">
        <w:rPr>
          <w:rFonts w:ascii="Times New Roman" w:eastAsia="Times New Roman" w:hAnsi="Times New Roman" w:cs="Times New Roman"/>
          <w:i/>
          <w:color w:val="000000"/>
          <w:sz w:val="28"/>
          <w:szCs w:val="28"/>
        </w:rPr>
        <w:t>.</w:t>
      </w:r>
    </w:p>
    <w:p w:rsidR="00E15E92" w:rsidRPr="008E2450" w:rsidRDefault="00E15E92" w:rsidP="00095ABB">
      <w:pPr>
        <w:pStyle w:val="aa"/>
        <w:jc w:val="center"/>
        <w:rPr>
          <w:sz w:val="28"/>
          <w:szCs w:val="28"/>
        </w:rPr>
      </w:pPr>
      <w:r w:rsidRPr="008E2450">
        <w:rPr>
          <w:b/>
          <w:sz w:val="28"/>
          <w:szCs w:val="28"/>
        </w:rPr>
        <w:t>Химические свойства белков</w:t>
      </w:r>
    </w:p>
    <w:p w:rsidR="00703B24" w:rsidRDefault="00703B24" w:rsidP="00703B24">
      <w:pPr>
        <w:pStyle w:val="aa"/>
        <w:spacing w:before="0" w:beforeAutospacing="0" w:after="0" w:afterAutospacing="0"/>
        <w:jc w:val="both"/>
        <w:rPr>
          <w:sz w:val="28"/>
          <w:szCs w:val="28"/>
        </w:rPr>
      </w:pP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По химическому составу белки делятся на две группы: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а)</w:t>
      </w:r>
      <w:r w:rsidR="006F0699">
        <w:rPr>
          <w:b/>
          <w:sz w:val="28"/>
          <w:szCs w:val="28"/>
        </w:rPr>
        <w:t xml:space="preserve"> </w:t>
      </w:r>
      <w:r w:rsidRPr="00DC2CF0">
        <w:rPr>
          <w:b/>
          <w:i/>
          <w:sz w:val="28"/>
          <w:szCs w:val="28"/>
        </w:rPr>
        <w:t>простые белки</w:t>
      </w:r>
      <w:r w:rsidRPr="008E2450">
        <w:rPr>
          <w:sz w:val="28"/>
          <w:szCs w:val="28"/>
        </w:rPr>
        <w:t xml:space="preserve"> – протеины, которые при гидролизе распадаются только на аминокислоты; </w:t>
      </w:r>
    </w:p>
    <w:p w:rsidR="00E15E92"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б) </w:t>
      </w:r>
      <w:r w:rsidRPr="00DC2CF0">
        <w:rPr>
          <w:b/>
          <w:sz w:val="28"/>
          <w:szCs w:val="28"/>
        </w:rPr>
        <w:t>сложные белки или протеиды,</w:t>
      </w:r>
      <w:r w:rsidRPr="008E2450">
        <w:rPr>
          <w:sz w:val="28"/>
          <w:szCs w:val="28"/>
        </w:rPr>
        <w:t xml:space="preserve"> образующие при гидролизе аминокислоты и вещества небелковой природы (углеводы, нуклеиновые кислоты и др.) — соединения белковых веществ с </w:t>
      </w:r>
      <w:proofErr w:type="gramStart"/>
      <w:r w:rsidRPr="008E2450">
        <w:rPr>
          <w:sz w:val="28"/>
          <w:szCs w:val="28"/>
        </w:rPr>
        <w:t>небелковыми</w:t>
      </w:r>
      <w:proofErr w:type="gramEnd"/>
      <w:r w:rsidRPr="008E2450">
        <w:rPr>
          <w:sz w:val="28"/>
          <w:szCs w:val="28"/>
        </w:rPr>
        <w:t xml:space="preserve">. </w:t>
      </w:r>
    </w:p>
    <w:p w:rsidR="00E15E92" w:rsidRPr="008E2450" w:rsidRDefault="00E15E92" w:rsidP="00703B24">
      <w:pPr>
        <w:pStyle w:val="aa"/>
        <w:spacing w:before="0" w:beforeAutospacing="0" w:after="0" w:afterAutospacing="0" w:line="360" w:lineRule="auto"/>
        <w:ind w:firstLine="567"/>
        <w:jc w:val="both"/>
        <w:rPr>
          <w:b/>
          <w:sz w:val="28"/>
          <w:szCs w:val="28"/>
        </w:rPr>
      </w:pPr>
      <w:r w:rsidRPr="008E2450">
        <w:rPr>
          <w:b/>
          <w:sz w:val="28"/>
          <w:szCs w:val="28"/>
        </w:rPr>
        <w:t>1</w:t>
      </w:r>
      <w:r w:rsidR="005600C6">
        <w:rPr>
          <w:b/>
          <w:sz w:val="28"/>
          <w:szCs w:val="28"/>
        </w:rPr>
        <w:t>)</w:t>
      </w:r>
      <w:r w:rsidRPr="008E2450">
        <w:rPr>
          <w:b/>
          <w:sz w:val="28"/>
          <w:szCs w:val="28"/>
        </w:rPr>
        <w:t xml:space="preserve"> </w:t>
      </w:r>
      <w:r w:rsidRPr="00DC2CF0">
        <w:rPr>
          <w:b/>
          <w:sz w:val="28"/>
          <w:szCs w:val="28"/>
        </w:rPr>
        <w:t>Амфотерные свойства белков</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Очень важным для жизнедеятельности живых организмов является буферное свойство белков, т.е. способность связывать как кислоты, так и основания, и поддерживать постоянное значение рН различных систем живого организма. </w:t>
      </w:r>
    </w:p>
    <w:p w:rsidR="00074A3A"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Как и аминокислоты, белки являются амфотерными соединениями, так как молекула любого белка содержит на одном конце группу -NH</w:t>
      </w:r>
      <w:r w:rsidRPr="008E2450">
        <w:rPr>
          <w:sz w:val="28"/>
          <w:szCs w:val="28"/>
          <w:vertAlign w:val="subscript"/>
        </w:rPr>
        <w:t>2</w:t>
      </w:r>
      <w:r w:rsidRPr="008E2450">
        <w:rPr>
          <w:sz w:val="28"/>
          <w:szCs w:val="28"/>
        </w:rPr>
        <w:t xml:space="preserve">, а на другом конце – группу </w:t>
      </w:r>
      <w:proofErr w:type="gramStart"/>
      <w:r w:rsidRPr="008E2450">
        <w:rPr>
          <w:sz w:val="28"/>
          <w:szCs w:val="28"/>
        </w:rPr>
        <w:t>-С</w:t>
      </w:r>
      <w:proofErr w:type="gramEnd"/>
      <w:r w:rsidRPr="008E2450">
        <w:rPr>
          <w:sz w:val="28"/>
          <w:szCs w:val="28"/>
        </w:rPr>
        <w:t>ООН. -  при действии</w:t>
      </w:r>
      <w:r w:rsidRPr="008E2450">
        <w:rPr>
          <w:b/>
          <w:sz w:val="28"/>
          <w:szCs w:val="28"/>
        </w:rPr>
        <w:t xml:space="preserve"> щелочей</w:t>
      </w:r>
      <w:r w:rsidRPr="008E2450">
        <w:rPr>
          <w:sz w:val="28"/>
          <w:szCs w:val="28"/>
        </w:rPr>
        <w:t xml:space="preserve"> белок реагирует в форме аниона – </w:t>
      </w:r>
      <w:r w:rsidRPr="008E2450">
        <w:rPr>
          <w:b/>
          <w:sz w:val="28"/>
          <w:szCs w:val="28"/>
        </w:rPr>
        <w:t>соединяется с катионом щелочи:</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lastRenderedPageBreak/>
        <w:t xml:space="preserve">- при </w:t>
      </w:r>
      <w:r w:rsidRPr="008E2450">
        <w:rPr>
          <w:b/>
          <w:sz w:val="28"/>
          <w:szCs w:val="28"/>
        </w:rPr>
        <w:t>действии же кислот</w:t>
      </w:r>
      <w:r w:rsidRPr="008E2450">
        <w:rPr>
          <w:sz w:val="28"/>
          <w:szCs w:val="28"/>
        </w:rPr>
        <w:t xml:space="preserve"> он выступает в форме катиона: если в молекуле белка преобладают карбоксильные группы, то он проявляет свойства кислот, если же преобладают аминогруппы  — свойства оснований.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Белки обладают и специфическими физико-химическими свойствами. </w:t>
      </w:r>
    </w:p>
    <w:p w:rsidR="0001459C"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2</w:t>
      </w:r>
      <w:r w:rsidR="005600C6">
        <w:rPr>
          <w:b/>
          <w:sz w:val="28"/>
          <w:szCs w:val="28"/>
        </w:rPr>
        <w:t>)</w:t>
      </w:r>
      <w:r w:rsidRPr="008E2450">
        <w:rPr>
          <w:b/>
          <w:sz w:val="28"/>
          <w:szCs w:val="28"/>
        </w:rPr>
        <w:t xml:space="preserve"> </w:t>
      </w:r>
      <w:r w:rsidRPr="00DC2CF0">
        <w:rPr>
          <w:b/>
          <w:sz w:val="28"/>
          <w:szCs w:val="28"/>
        </w:rPr>
        <w:t>Денатурация белка (необратимое осаждение, свертывание)</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Денатурация – это разрушение вторичной и третичной структуры белка (полное или частичное) и изменение его природных свойств с сохранением первичной структуры белка.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Денатурация бывает обратимой и необратимой.</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u w:val="single"/>
        </w:rPr>
        <w:t>Обратимая денатурация</w:t>
      </w:r>
      <w:r w:rsidRPr="008E2450">
        <w:rPr>
          <w:sz w:val="28"/>
          <w:szCs w:val="28"/>
        </w:rPr>
        <w:t xml:space="preserve"> белка происходит при употреблении алкоголя, солёной пищи; </w:t>
      </w:r>
      <w:r w:rsidRPr="008E2450">
        <w:rPr>
          <w:b/>
          <w:sz w:val="28"/>
          <w:szCs w:val="28"/>
          <w:u w:val="single"/>
        </w:rPr>
        <w:t>Необратимая денатурация</w:t>
      </w:r>
      <w:r w:rsidRPr="008E2450">
        <w:rPr>
          <w:sz w:val="28"/>
          <w:szCs w:val="28"/>
        </w:rPr>
        <w:t xml:space="preserve"> может быть вызвана при действии таких реагентов:</w:t>
      </w:r>
    </w:p>
    <w:p w:rsidR="00E15E92" w:rsidRPr="008E2450" w:rsidRDefault="00E15E92" w:rsidP="00703B24">
      <w:pPr>
        <w:pStyle w:val="aa"/>
        <w:spacing w:before="0" w:beforeAutospacing="0" w:after="0" w:afterAutospacing="0" w:line="360" w:lineRule="auto"/>
        <w:ind w:firstLine="567"/>
        <w:jc w:val="both"/>
        <w:rPr>
          <w:b/>
          <w:sz w:val="28"/>
          <w:szCs w:val="28"/>
        </w:rPr>
      </w:pPr>
      <w:r w:rsidRPr="008E2450">
        <w:rPr>
          <w:b/>
          <w:sz w:val="28"/>
          <w:szCs w:val="28"/>
        </w:rPr>
        <w:t>-  как концентрированные кислоты и щелочи, спирты;</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  в результате воздействия высокой температуры </w:t>
      </w:r>
      <w:proofErr w:type="gramStart"/>
      <w:r w:rsidRPr="008E2450">
        <w:rPr>
          <w:sz w:val="28"/>
          <w:szCs w:val="28"/>
        </w:rPr>
        <w:t xml:space="preserve">( </w:t>
      </w:r>
      <w:proofErr w:type="gramEnd"/>
      <w:r w:rsidRPr="008E2450">
        <w:rPr>
          <w:sz w:val="28"/>
          <w:szCs w:val="28"/>
        </w:rPr>
        <w:t>например, яичный белок альбумин осаждается из раствора (свертывается) при варке яиц (при температуре 60- 70 0С), теряя способность растворяться в воде);</w:t>
      </w:r>
    </w:p>
    <w:p w:rsidR="00E15E92" w:rsidRPr="008E2450" w:rsidRDefault="00E15E92" w:rsidP="00703B24">
      <w:pPr>
        <w:pStyle w:val="aa"/>
        <w:spacing w:before="0" w:beforeAutospacing="0" w:after="0" w:afterAutospacing="0" w:line="360" w:lineRule="auto"/>
        <w:ind w:firstLine="567"/>
        <w:jc w:val="both"/>
        <w:rPr>
          <w:b/>
          <w:sz w:val="28"/>
          <w:szCs w:val="28"/>
        </w:rPr>
      </w:pPr>
      <w:r w:rsidRPr="008E2450">
        <w:rPr>
          <w:b/>
          <w:sz w:val="28"/>
          <w:szCs w:val="28"/>
        </w:rPr>
        <w:t>- радиации;</w:t>
      </w:r>
    </w:p>
    <w:p w:rsidR="00E15E92" w:rsidRPr="008E2450" w:rsidRDefault="002D063C" w:rsidP="00703B24">
      <w:pPr>
        <w:pStyle w:val="aa"/>
        <w:spacing w:before="0" w:beforeAutospacing="0" w:after="0" w:afterAutospacing="0" w:line="360" w:lineRule="auto"/>
        <w:ind w:firstLine="567"/>
        <w:jc w:val="both"/>
        <w:rPr>
          <w:sz w:val="28"/>
          <w:szCs w:val="28"/>
        </w:rPr>
      </w:pPr>
      <w:r>
        <w:rPr>
          <w:b/>
          <w:sz w:val="28"/>
          <w:szCs w:val="28"/>
        </w:rPr>
        <w:t xml:space="preserve">- </w:t>
      </w:r>
      <w:r w:rsidR="00E15E92" w:rsidRPr="008E2450">
        <w:rPr>
          <w:b/>
          <w:sz w:val="28"/>
          <w:szCs w:val="28"/>
        </w:rPr>
        <w:t>при отравлении организма солями тяжелых металлов (Hg</w:t>
      </w:r>
      <w:r w:rsidR="00E15E92" w:rsidRPr="008E2450">
        <w:rPr>
          <w:b/>
          <w:sz w:val="28"/>
          <w:szCs w:val="28"/>
          <w:vertAlign w:val="superscript"/>
        </w:rPr>
        <w:t>2+</w:t>
      </w:r>
      <w:r w:rsidR="00E15E92" w:rsidRPr="008E2450">
        <w:rPr>
          <w:b/>
          <w:sz w:val="28"/>
          <w:szCs w:val="28"/>
        </w:rPr>
        <w:t>, Pb</w:t>
      </w:r>
      <w:r w:rsidR="00E15E92" w:rsidRPr="008E2450">
        <w:rPr>
          <w:b/>
          <w:sz w:val="28"/>
          <w:szCs w:val="28"/>
          <w:vertAlign w:val="superscript"/>
        </w:rPr>
        <w:t>2+</w:t>
      </w:r>
      <w:r>
        <w:rPr>
          <w:b/>
          <w:sz w:val="28"/>
          <w:szCs w:val="28"/>
        </w:rPr>
        <w:t>,</w:t>
      </w:r>
      <w:r w:rsidR="00E15E92" w:rsidRPr="008E2450">
        <w:rPr>
          <w:b/>
          <w:sz w:val="28"/>
          <w:szCs w:val="28"/>
        </w:rPr>
        <w:t>Си</w:t>
      </w:r>
      <w:proofErr w:type="gramStart"/>
      <w:r w:rsidR="00E15E92" w:rsidRPr="008E2450">
        <w:rPr>
          <w:b/>
          <w:sz w:val="28"/>
          <w:szCs w:val="28"/>
          <w:vertAlign w:val="superscript"/>
        </w:rPr>
        <w:t>2</w:t>
      </w:r>
      <w:proofErr w:type="gramEnd"/>
      <w:r w:rsidR="00E15E92" w:rsidRPr="008E2450">
        <w:rPr>
          <w:b/>
          <w:sz w:val="28"/>
          <w:szCs w:val="28"/>
          <w:vertAlign w:val="superscript"/>
        </w:rPr>
        <w:t>+</w:t>
      </w:r>
      <w:r w:rsidR="00E15E92" w:rsidRPr="008E2450">
        <w:rPr>
          <w:b/>
          <w:sz w:val="28"/>
          <w:szCs w:val="28"/>
        </w:rPr>
        <w:t>).</w:t>
      </w:r>
      <w:r w:rsidR="00E15E92" w:rsidRPr="008E2450">
        <w:rPr>
          <w:sz w:val="28"/>
          <w:szCs w:val="28"/>
        </w:rPr>
        <w:t xml:space="preserve">    Осаждение белков солями тяжелых металлов»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3</w:t>
      </w:r>
      <w:r w:rsidR="005600C6">
        <w:rPr>
          <w:b/>
          <w:sz w:val="28"/>
          <w:szCs w:val="28"/>
        </w:rPr>
        <w:t>)</w:t>
      </w:r>
      <w:r w:rsidRPr="008E2450">
        <w:rPr>
          <w:b/>
          <w:sz w:val="28"/>
          <w:szCs w:val="28"/>
        </w:rPr>
        <w:t xml:space="preserve"> </w:t>
      </w:r>
      <w:r w:rsidRPr="00DC2CF0">
        <w:rPr>
          <w:b/>
          <w:sz w:val="28"/>
          <w:szCs w:val="28"/>
        </w:rPr>
        <w:t>Гидролиз белков</w:t>
      </w:r>
      <w:r w:rsidR="00DC2CF0">
        <w:rPr>
          <w:sz w:val="28"/>
          <w:szCs w:val="28"/>
        </w:rPr>
        <w:t>.</w:t>
      </w:r>
      <w:r w:rsidRPr="008E2450">
        <w:rPr>
          <w:sz w:val="28"/>
          <w:szCs w:val="28"/>
        </w:rPr>
        <w:t xml:space="preserve"> Гидролиз белков – это необратимое разрушение первичной структуры в кислом или щелочном растворе с образованием аминокислот: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а) переваривание белков в организме по своей сути представляет ферментативный гидролиз </w:t>
      </w:r>
      <w:r w:rsidRPr="008E2450">
        <w:rPr>
          <w:sz w:val="28"/>
          <w:szCs w:val="28"/>
        </w:rPr>
        <w:t xml:space="preserve">белковых молекул;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б) кислотный гидролиз</w:t>
      </w:r>
      <w:r w:rsidRPr="008E2450">
        <w:rPr>
          <w:sz w:val="28"/>
          <w:szCs w:val="28"/>
        </w:rPr>
        <w:t xml:space="preserve"> </w:t>
      </w:r>
      <w:proofErr w:type="gramStart"/>
      <w:r w:rsidRPr="008E2450">
        <w:rPr>
          <w:sz w:val="28"/>
          <w:szCs w:val="28"/>
        </w:rPr>
        <w:t xml:space="preserve">( </w:t>
      </w:r>
      <w:proofErr w:type="gramEnd"/>
      <w:r w:rsidRPr="008E2450">
        <w:rPr>
          <w:sz w:val="28"/>
          <w:szCs w:val="28"/>
        </w:rPr>
        <w:t>в лабораторных условиях и в промышленности проводится).</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 В ходе гидролиза белков происходит разрушение пептидных связей. Гидролиз белка   лабораторных </w:t>
      </w:r>
      <w:proofErr w:type="gramStart"/>
      <w:r w:rsidRPr="008E2450">
        <w:rPr>
          <w:sz w:val="28"/>
          <w:szCs w:val="28"/>
        </w:rPr>
        <w:t>условиях</w:t>
      </w:r>
      <w:proofErr w:type="gramEnd"/>
      <w:r w:rsidRPr="008E2450">
        <w:rPr>
          <w:sz w:val="28"/>
          <w:szCs w:val="28"/>
        </w:rPr>
        <w:t xml:space="preserve"> и в промышленности   имеет ступенчатый характер.</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lastRenderedPageBreak/>
        <w:t>4</w:t>
      </w:r>
      <w:r w:rsidR="005600C6">
        <w:rPr>
          <w:b/>
          <w:sz w:val="28"/>
          <w:szCs w:val="28"/>
        </w:rPr>
        <w:t>)</w:t>
      </w:r>
      <w:r w:rsidRPr="008E2450">
        <w:rPr>
          <w:b/>
          <w:sz w:val="28"/>
          <w:szCs w:val="28"/>
        </w:rPr>
        <w:t xml:space="preserve"> </w:t>
      </w:r>
      <w:r w:rsidRPr="00DC2CF0">
        <w:rPr>
          <w:b/>
          <w:sz w:val="28"/>
          <w:szCs w:val="28"/>
        </w:rPr>
        <w:t>Цветные (качественные)</w:t>
      </w:r>
      <w:r w:rsidRPr="008E2450">
        <w:rPr>
          <w:b/>
          <w:sz w:val="28"/>
          <w:szCs w:val="28"/>
        </w:rPr>
        <w:t xml:space="preserve"> реакции на белки</w:t>
      </w:r>
      <w:proofErr w:type="gramStart"/>
      <w:r w:rsidRPr="008E2450">
        <w:rPr>
          <w:sz w:val="28"/>
          <w:szCs w:val="28"/>
        </w:rPr>
        <w:t xml:space="preserve"> Д</w:t>
      </w:r>
      <w:proofErr w:type="gramEnd"/>
      <w:r w:rsidRPr="008E2450">
        <w:rPr>
          <w:sz w:val="28"/>
          <w:szCs w:val="28"/>
        </w:rPr>
        <w:t xml:space="preserve">ля белков известно несколько качественных реакций.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а) </w:t>
      </w:r>
      <w:r w:rsidR="00DC2CF0">
        <w:rPr>
          <w:b/>
          <w:sz w:val="28"/>
          <w:szCs w:val="28"/>
        </w:rPr>
        <w:t>К</w:t>
      </w:r>
      <w:r w:rsidRPr="00DC2CF0">
        <w:rPr>
          <w:b/>
          <w:sz w:val="28"/>
          <w:szCs w:val="28"/>
        </w:rPr>
        <w:t>сантопротеиновая реакция</w:t>
      </w:r>
      <w:r w:rsidRPr="008E2450">
        <w:rPr>
          <w:sz w:val="28"/>
          <w:szCs w:val="28"/>
        </w:rPr>
        <w:t xml:space="preserve"> (на остатки аминокислот, содержащих бензольные кольца)</w:t>
      </w:r>
      <w:r w:rsidR="00DC2CF0">
        <w:rPr>
          <w:sz w:val="28"/>
          <w:szCs w:val="28"/>
        </w:rPr>
        <w:t>.</w:t>
      </w:r>
      <w:r w:rsidRPr="008E2450">
        <w:rPr>
          <w:sz w:val="28"/>
          <w:szCs w:val="28"/>
        </w:rPr>
        <w:t xml:space="preserve"> Белки, содержащие остатки ароматических аминокислот (фенилаланина, тирозина), дают желтое окрашивание при действии концентрированной азотной кислоты. Причина появления окраски – образование нитропроизводных ароматических аминокислот, например, фенилаланина.</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б) </w:t>
      </w:r>
      <w:r w:rsidR="00DC2CF0">
        <w:rPr>
          <w:b/>
          <w:sz w:val="28"/>
          <w:szCs w:val="28"/>
        </w:rPr>
        <w:t>Б</w:t>
      </w:r>
      <w:r w:rsidRPr="00DC2CF0">
        <w:rPr>
          <w:b/>
          <w:sz w:val="28"/>
          <w:szCs w:val="28"/>
        </w:rPr>
        <w:t>иуретовая реакция</w:t>
      </w:r>
      <w:r w:rsidRPr="008E2450">
        <w:rPr>
          <w:sz w:val="28"/>
          <w:szCs w:val="28"/>
        </w:rPr>
        <w:t xml:space="preserve"> (на пептидные связи) Все соединения, содержащие пептидную связь, дают фиолетовое окрашивание при действии на них солей меди (II) в щелочном растворе. Причина появления окраски – образование комплексных соединений с координационным узлом.</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в) </w:t>
      </w:r>
      <w:r w:rsidR="00DC2CF0" w:rsidRPr="00DC2CF0">
        <w:rPr>
          <w:b/>
          <w:sz w:val="28"/>
          <w:szCs w:val="28"/>
        </w:rPr>
        <w:t>Ц</w:t>
      </w:r>
      <w:r w:rsidRPr="00DC2CF0">
        <w:rPr>
          <w:b/>
          <w:sz w:val="28"/>
          <w:szCs w:val="28"/>
        </w:rPr>
        <w:t>истеиновая реакция</w:t>
      </w:r>
      <w:r w:rsidRPr="008E2450">
        <w:rPr>
          <w:sz w:val="28"/>
          <w:szCs w:val="28"/>
        </w:rPr>
        <w:t xml:space="preserve"> (на остатки аминокислот, содержащих серу) Причина появления окраски – образование черного осадка сульфида серебра (II) PbS.</w:t>
      </w:r>
    </w:p>
    <w:p w:rsidR="004E6EFD" w:rsidRPr="008E2450" w:rsidRDefault="004E6EFD" w:rsidP="00703B24">
      <w:pPr>
        <w:pStyle w:val="aa"/>
        <w:spacing w:before="0" w:beforeAutospacing="0" w:after="0" w:afterAutospacing="0" w:line="360" w:lineRule="auto"/>
        <w:ind w:firstLine="567"/>
        <w:rPr>
          <w:b/>
          <w:sz w:val="28"/>
          <w:szCs w:val="28"/>
        </w:rPr>
      </w:pPr>
    </w:p>
    <w:p w:rsidR="00F64261" w:rsidRPr="00703B24" w:rsidRDefault="00F64261" w:rsidP="00F64261">
      <w:pPr>
        <w:rPr>
          <w:rFonts w:ascii="Times New Roman" w:hAnsi="Times New Roman" w:cs="Times New Roman"/>
          <w:b/>
          <w:sz w:val="28"/>
          <w:szCs w:val="28"/>
        </w:rPr>
      </w:pPr>
      <w:r w:rsidRPr="00703B24">
        <w:rPr>
          <w:rFonts w:ascii="Times New Roman" w:hAnsi="Times New Roman" w:cs="Times New Roman"/>
          <w:b/>
          <w:sz w:val="28"/>
          <w:szCs w:val="28"/>
        </w:rPr>
        <w:t>Вопросы по теме:</w:t>
      </w:r>
    </w:p>
    <w:p w:rsidR="006F0699" w:rsidRDefault="006F0699" w:rsidP="00703B24">
      <w:pPr>
        <w:pStyle w:val="aa"/>
        <w:spacing w:before="0" w:beforeAutospacing="0" w:after="0" w:afterAutospacing="0" w:line="360" w:lineRule="auto"/>
        <w:ind w:firstLine="567"/>
        <w:rPr>
          <w:sz w:val="28"/>
          <w:szCs w:val="28"/>
        </w:rPr>
      </w:pPr>
      <w:r>
        <w:rPr>
          <w:sz w:val="28"/>
          <w:szCs w:val="28"/>
        </w:rPr>
        <w:t>1) Какие химические вещества называются аминокислотами?</w:t>
      </w:r>
    </w:p>
    <w:p w:rsidR="006F0699" w:rsidRDefault="006F0699" w:rsidP="00703B24">
      <w:pPr>
        <w:pStyle w:val="aa"/>
        <w:spacing w:before="0" w:beforeAutospacing="0" w:after="0" w:afterAutospacing="0" w:line="360" w:lineRule="auto"/>
        <w:ind w:firstLine="567"/>
        <w:rPr>
          <w:sz w:val="28"/>
          <w:szCs w:val="28"/>
        </w:rPr>
      </w:pPr>
      <w:r>
        <w:rPr>
          <w:sz w:val="28"/>
          <w:szCs w:val="28"/>
        </w:rPr>
        <w:t>2) Перечислите заменимые и незаменимые аминокислоты. Почему они так называются?</w:t>
      </w:r>
    </w:p>
    <w:p w:rsidR="006F0699" w:rsidRDefault="006F0699" w:rsidP="00703B24">
      <w:pPr>
        <w:pStyle w:val="aa"/>
        <w:spacing w:before="0" w:beforeAutospacing="0" w:after="0" w:afterAutospacing="0" w:line="360" w:lineRule="auto"/>
        <w:ind w:firstLine="567"/>
        <w:rPr>
          <w:sz w:val="28"/>
          <w:szCs w:val="28"/>
        </w:rPr>
      </w:pPr>
      <w:r>
        <w:rPr>
          <w:sz w:val="28"/>
          <w:szCs w:val="28"/>
        </w:rPr>
        <w:t xml:space="preserve">3) Что называется пептидами? Польза пептидов. </w:t>
      </w:r>
    </w:p>
    <w:p w:rsidR="006F0699" w:rsidRDefault="006F0699" w:rsidP="00703B24">
      <w:pPr>
        <w:pStyle w:val="aa"/>
        <w:spacing w:before="0" w:beforeAutospacing="0" w:after="0" w:afterAutospacing="0" w:line="360" w:lineRule="auto"/>
        <w:ind w:firstLine="567"/>
        <w:rPr>
          <w:sz w:val="28"/>
          <w:szCs w:val="28"/>
        </w:rPr>
      </w:pPr>
      <w:r>
        <w:rPr>
          <w:sz w:val="28"/>
          <w:szCs w:val="28"/>
        </w:rPr>
        <w:t>4) Сколько структур участвует в образовании молекул белков?</w:t>
      </w:r>
    </w:p>
    <w:p w:rsidR="00F8551E" w:rsidRDefault="006F0699" w:rsidP="00703B24">
      <w:pPr>
        <w:pStyle w:val="aa"/>
        <w:spacing w:before="0" w:beforeAutospacing="0" w:after="0" w:afterAutospacing="0" w:line="360" w:lineRule="auto"/>
        <w:ind w:firstLine="567"/>
        <w:rPr>
          <w:sz w:val="28"/>
          <w:szCs w:val="28"/>
        </w:rPr>
      </w:pPr>
      <w:r>
        <w:rPr>
          <w:sz w:val="28"/>
          <w:szCs w:val="28"/>
        </w:rPr>
        <w:t>5</w:t>
      </w:r>
      <w:r w:rsidR="00B566DD" w:rsidRPr="00B566DD">
        <w:rPr>
          <w:sz w:val="28"/>
          <w:szCs w:val="28"/>
        </w:rPr>
        <w:t>)</w:t>
      </w:r>
      <w:r w:rsidR="00B566DD">
        <w:rPr>
          <w:sz w:val="28"/>
          <w:szCs w:val="28"/>
        </w:rPr>
        <w:t xml:space="preserve"> Назовите физико-химические свойства белков</w:t>
      </w:r>
      <w:r>
        <w:rPr>
          <w:sz w:val="28"/>
          <w:szCs w:val="28"/>
        </w:rPr>
        <w:t>.</w:t>
      </w:r>
    </w:p>
    <w:p w:rsidR="006F0699" w:rsidRDefault="006F0699" w:rsidP="00703B24">
      <w:pPr>
        <w:pStyle w:val="aa"/>
        <w:spacing w:before="0" w:beforeAutospacing="0" w:after="0" w:afterAutospacing="0" w:line="360" w:lineRule="auto"/>
        <w:ind w:firstLine="567"/>
        <w:rPr>
          <w:sz w:val="28"/>
          <w:szCs w:val="28"/>
        </w:rPr>
      </w:pPr>
      <w:r>
        <w:rPr>
          <w:sz w:val="28"/>
          <w:szCs w:val="28"/>
        </w:rPr>
        <w:t>6) Какие продукты реакции образуются в результате гидролиза белков?</w:t>
      </w:r>
    </w:p>
    <w:p w:rsidR="006F0699" w:rsidRPr="00B566DD" w:rsidRDefault="006F0699" w:rsidP="00703B24">
      <w:pPr>
        <w:pStyle w:val="aa"/>
        <w:spacing w:before="0" w:beforeAutospacing="0" w:after="0" w:afterAutospacing="0" w:line="360" w:lineRule="auto"/>
        <w:ind w:firstLine="567"/>
        <w:rPr>
          <w:sz w:val="28"/>
          <w:szCs w:val="28"/>
        </w:rPr>
      </w:pPr>
      <w:r>
        <w:rPr>
          <w:sz w:val="28"/>
          <w:szCs w:val="28"/>
        </w:rPr>
        <w:t>7) Какие  качественные реакции на белки вам известны?</w:t>
      </w:r>
    </w:p>
    <w:p w:rsidR="00F8551E" w:rsidRDefault="00F8551E" w:rsidP="004E6EFD">
      <w:pPr>
        <w:pStyle w:val="aa"/>
        <w:jc w:val="center"/>
        <w:rPr>
          <w:b/>
          <w:sz w:val="28"/>
          <w:szCs w:val="28"/>
        </w:rPr>
      </w:pPr>
    </w:p>
    <w:p w:rsidR="00DC2CF0" w:rsidRDefault="00DC2CF0" w:rsidP="00BA1069">
      <w:pPr>
        <w:jc w:val="center"/>
        <w:rPr>
          <w:rFonts w:ascii="Times New Roman" w:hAnsi="Times New Roman" w:cs="Times New Roman"/>
          <w:b/>
          <w:sz w:val="32"/>
          <w:szCs w:val="32"/>
        </w:rPr>
      </w:pPr>
    </w:p>
    <w:p w:rsidR="00DC2CF0" w:rsidRDefault="00DC2CF0" w:rsidP="00BA1069">
      <w:pPr>
        <w:jc w:val="center"/>
        <w:rPr>
          <w:rFonts w:ascii="Times New Roman" w:hAnsi="Times New Roman" w:cs="Times New Roman"/>
          <w:b/>
          <w:sz w:val="32"/>
          <w:szCs w:val="32"/>
        </w:rPr>
      </w:pPr>
    </w:p>
    <w:p w:rsidR="00BA1069" w:rsidRPr="00865C26" w:rsidRDefault="00BA1069" w:rsidP="00BA1069">
      <w:pPr>
        <w:jc w:val="center"/>
        <w:rPr>
          <w:rFonts w:ascii="Times New Roman" w:hAnsi="Times New Roman" w:cs="Times New Roman"/>
          <w:b/>
          <w:sz w:val="32"/>
          <w:szCs w:val="32"/>
        </w:rPr>
      </w:pPr>
      <w:r w:rsidRPr="00865C26">
        <w:rPr>
          <w:rFonts w:ascii="Times New Roman" w:hAnsi="Times New Roman" w:cs="Times New Roman"/>
          <w:b/>
          <w:sz w:val="32"/>
          <w:szCs w:val="32"/>
        </w:rPr>
        <w:lastRenderedPageBreak/>
        <w:t xml:space="preserve">Тема </w:t>
      </w:r>
      <w:r w:rsidR="00006BF4" w:rsidRPr="00865C26">
        <w:rPr>
          <w:rFonts w:ascii="Times New Roman" w:hAnsi="Times New Roman" w:cs="Times New Roman"/>
          <w:b/>
          <w:sz w:val="32"/>
          <w:szCs w:val="32"/>
        </w:rPr>
        <w:t>2</w:t>
      </w:r>
      <w:r w:rsidRPr="00865C26">
        <w:rPr>
          <w:rFonts w:ascii="Times New Roman" w:hAnsi="Times New Roman" w:cs="Times New Roman"/>
          <w:b/>
          <w:sz w:val="32"/>
          <w:szCs w:val="32"/>
        </w:rPr>
        <w:t>.4. Витамины и ферменты</w:t>
      </w:r>
    </w:p>
    <w:p w:rsidR="002105A2" w:rsidRPr="008072AA" w:rsidRDefault="002105A2" w:rsidP="002105A2">
      <w:pPr>
        <w:tabs>
          <w:tab w:val="left" w:pos="6615"/>
        </w:tabs>
        <w:jc w:val="center"/>
        <w:rPr>
          <w:rFonts w:ascii="Times New Roman" w:hAnsi="Times New Roman" w:cs="Times New Roman"/>
          <w:b/>
          <w:sz w:val="28"/>
          <w:szCs w:val="28"/>
        </w:rPr>
      </w:pPr>
      <w:r w:rsidRPr="008072AA">
        <w:rPr>
          <w:rFonts w:ascii="Times New Roman" w:hAnsi="Times New Roman" w:cs="Times New Roman"/>
          <w:b/>
          <w:sz w:val="28"/>
          <w:szCs w:val="28"/>
        </w:rPr>
        <w:t>Особенности ферментов как биокатализаторов</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Ферменты</w:t>
      </w:r>
      <w:r w:rsidRPr="008072AA">
        <w:rPr>
          <w:rFonts w:ascii="Times New Roman" w:eastAsia="Times New Roman" w:hAnsi="Times New Roman" w:cs="Times New Roman"/>
          <w:color w:val="000000" w:themeColor="text1"/>
          <w:sz w:val="28"/>
          <w:szCs w:val="28"/>
        </w:rPr>
        <w:t> - это биокатализаторы, образующиеся в клетке, и представляющие собой простые или сложные белки. Слово </w:t>
      </w:r>
      <w:r w:rsidRPr="008072AA">
        <w:rPr>
          <w:rFonts w:ascii="Times New Roman" w:eastAsia="Times New Roman" w:hAnsi="Times New Roman" w:cs="Times New Roman"/>
          <w:b/>
          <w:i/>
          <w:iCs/>
          <w:color w:val="000000" w:themeColor="text1"/>
          <w:sz w:val="28"/>
          <w:szCs w:val="28"/>
          <w:u w:val="single"/>
        </w:rPr>
        <w:t>фермент</w:t>
      </w:r>
      <w:r w:rsidRPr="008072AA">
        <w:rPr>
          <w:rFonts w:ascii="Times New Roman" w:eastAsia="Times New Roman" w:hAnsi="Times New Roman" w:cs="Times New Roman"/>
          <w:color w:val="000000" w:themeColor="text1"/>
          <w:sz w:val="28"/>
          <w:szCs w:val="28"/>
        </w:rPr>
        <w:t xml:space="preserve"> происходит от </w:t>
      </w:r>
      <w:proofErr w:type="gramStart"/>
      <w:r w:rsidRPr="008072AA">
        <w:rPr>
          <w:rFonts w:ascii="Times New Roman" w:eastAsia="Times New Roman" w:hAnsi="Times New Roman" w:cs="Times New Roman"/>
          <w:color w:val="000000" w:themeColor="text1"/>
          <w:sz w:val="28"/>
          <w:szCs w:val="28"/>
        </w:rPr>
        <w:t>латинского</w:t>
      </w:r>
      <w:proofErr w:type="gramEnd"/>
      <w:r w:rsidRPr="008072AA">
        <w:rPr>
          <w:rFonts w:ascii="Times New Roman" w:eastAsia="Times New Roman" w:hAnsi="Times New Roman" w:cs="Times New Roman"/>
          <w:color w:val="000000" w:themeColor="text1"/>
          <w:sz w:val="28"/>
          <w:szCs w:val="28"/>
        </w:rPr>
        <w:t xml:space="preserve"> - </w:t>
      </w:r>
      <w:r w:rsidRPr="008072AA">
        <w:rPr>
          <w:rFonts w:ascii="Times New Roman" w:eastAsia="Times New Roman" w:hAnsi="Times New Roman" w:cs="Times New Roman"/>
          <w:i/>
          <w:iCs/>
          <w:color w:val="000000" w:themeColor="text1"/>
          <w:sz w:val="28"/>
          <w:szCs w:val="28"/>
        </w:rPr>
        <w:t>fermentum </w:t>
      </w:r>
      <w:r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b/>
          <w:color w:val="000000" w:themeColor="text1"/>
          <w:sz w:val="28"/>
          <w:szCs w:val="28"/>
          <w:u w:val="single"/>
        </w:rPr>
        <w:t>закваска</w:t>
      </w:r>
      <w:r w:rsidRPr="008072AA">
        <w:rPr>
          <w:rFonts w:ascii="Times New Roman" w:eastAsia="Times New Roman" w:hAnsi="Times New Roman" w:cs="Times New Roman"/>
          <w:color w:val="000000" w:themeColor="text1"/>
          <w:sz w:val="28"/>
          <w:szCs w:val="28"/>
        </w:rPr>
        <w:t xml:space="preserve">; другое название </w:t>
      </w:r>
      <w:r w:rsidRPr="008072AA">
        <w:rPr>
          <w:rFonts w:ascii="Times New Roman" w:eastAsia="Times New Roman" w:hAnsi="Times New Roman" w:cs="Times New Roman"/>
          <w:b/>
          <w:color w:val="000000" w:themeColor="text1"/>
          <w:sz w:val="28"/>
          <w:szCs w:val="28"/>
        </w:rPr>
        <w:t>ферментов</w:t>
      </w: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i/>
          <w:iCs/>
          <w:color w:val="000000" w:themeColor="text1"/>
          <w:sz w:val="28"/>
          <w:szCs w:val="28"/>
        </w:rPr>
        <w:t> </w:t>
      </w:r>
      <w:r w:rsidRPr="008072AA">
        <w:rPr>
          <w:rFonts w:ascii="Times New Roman" w:eastAsia="Times New Roman" w:hAnsi="Times New Roman" w:cs="Times New Roman"/>
          <w:b/>
          <w:i/>
          <w:iCs/>
          <w:color w:val="000000" w:themeColor="text1"/>
          <w:sz w:val="28"/>
          <w:szCs w:val="28"/>
          <w:u w:val="single"/>
        </w:rPr>
        <w:t>энзимы</w:t>
      </w:r>
      <w:r w:rsidRPr="008072AA">
        <w:rPr>
          <w:rFonts w:ascii="Times New Roman" w:eastAsia="Times New Roman" w:hAnsi="Times New Roman" w:cs="Times New Roman"/>
          <w:color w:val="000000" w:themeColor="text1"/>
          <w:sz w:val="28"/>
          <w:szCs w:val="28"/>
        </w:rPr>
        <w:t> - происходит от греческого- </w:t>
      </w:r>
      <w:r w:rsidRPr="008072AA">
        <w:rPr>
          <w:rFonts w:ascii="Times New Roman" w:eastAsia="Times New Roman" w:hAnsi="Times New Roman" w:cs="Times New Roman"/>
          <w:i/>
          <w:iCs/>
          <w:color w:val="000000" w:themeColor="text1"/>
          <w:sz w:val="28"/>
          <w:szCs w:val="28"/>
        </w:rPr>
        <w:t>enzyme </w:t>
      </w: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b/>
          <w:color w:val="000000" w:themeColor="text1"/>
          <w:sz w:val="28"/>
          <w:szCs w:val="28"/>
        </w:rPr>
        <w:t>в дрожжах</w:t>
      </w:r>
      <w:r w:rsidRPr="008072AA">
        <w:rPr>
          <w:rFonts w:ascii="Times New Roman" w:eastAsia="Times New Roman" w:hAnsi="Times New Roman" w:cs="Times New Roman"/>
          <w:color w:val="000000" w:themeColor="text1"/>
          <w:sz w:val="28"/>
          <w:szCs w:val="28"/>
        </w:rPr>
        <w:t>. В 30-х годах XX века некоторые ферменты были выделены в высокоочищенном кристаллическом состоянии. По химической природе кристаллы оказались белковыми.</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Ферменты - это белки</w:t>
      </w:r>
      <w:r w:rsidRPr="008072AA">
        <w:rPr>
          <w:rFonts w:ascii="Times New Roman" w:eastAsia="Times New Roman" w:hAnsi="Times New Roman" w:cs="Times New Roman"/>
          <w:color w:val="000000" w:themeColor="text1"/>
          <w:sz w:val="28"/>
          <w:szCs w:val="28"/>
        </w:rPr>
        <w:t xml:space="preserve">, и подобно всем белкам, они могут избирательно присоединять определенные вещества - </w:t>
      </w:r>
      <w:r w:rsidRPr="008072AA">
        <w:rPr>
          <w:rFonts w:ascii="Times New Roman" w:eastAsia="Times New Roman" w:hAnsi="Times New Roman" w:cs="Times New Roman"/>
          <w:b/>
          <w:color w:val="000000" w:themeColor="text1"/>
          <w:sz w:val="28"/>
          <w:szCs w:val="28"/>
        </w:rPr>
        <w:t>лиганды.</w:t>
      </w:r>
      <w:r w:rsidRPr="008072AA">
        <w:rPr>
          <w:rFonts w:ascii="Times New Roman" w:eastAsia="Times New Roman" w:hAnsi="Times New Roman" w:cs="Times New Roman"/>
          <w:color w:val="000000" w:themeColor="text1"/>
          <w:sz w:val="28"/>
          <w:szCs w:val="28"/>
        </w:rPr>
        <w:t xml:space="preserve"> Лиганд, подвергающийся химическому превращению под действием фермента, называют </w:t>
      </w:r>
      <w:r w:rsidRPr="008072AA">
        <w:rPr>
          <w:rFonts w:ascii="Times New Roman" w:eastAsia="Times New Roman" w:hAnsi="Times New Roman" w:cs="Times New Roman"/>
          <w:i/>
          <w:iCs/>
          <w:color w:val="000000" w:themeColor="text1"/>
          <w:sz w:val="28"/>
          <w:szCs w:val="28"/>
        </w:rPr>
        <w:t>субстратом </w:t>
      </w:r>
      <w:r w:rsidRPr="008072AA">
        <w:rPr>
          <w:rFonts w:ascii="Times New Roman" w:eastAsia="Times New Roman" w:hAnsi="Times New Roman" w:cs="Times New Roman"/>
          <w:color w:val="000000" w:themeColor="text1"/>
          <w:sz w:val="28"/>
          <w:szCs w:val="28"/>
        </w:rPr>
        <w:t>(S), </w:t>
      </w:r>
      <w:r w:rsidRPr="008072AA">
        <w:rPr>
          <w:rFonts w:ascii="Times New Roman" w:eastAsia="Times New Roman" w:hAnsi="Times New Roman" w:cs="Times New Roman"/>
          <w:i/>
          <w:iCs/>
          <w:color w:val="000000" w:themeColor="text1"/>
          <w:sz w:val="28"/>
          <w:szCs w:val="28"/>
        </w:rPr>
        <w:t>продукты</w:t>
      </w:r>
      <w:r w:rsidRPr="008072AA">
        <w:rPr>
          <w:rFonts w:ascii="Times New Roman" w:eastAsia="Times New Roman" w:hAnsi="Times New Roman" w:cs="Times New Roman"/>
          <w:color w:val="000000" w:themeColor="text1"/>
          <w:sz w:val="28"/>
          <w:szCs w:val="28"/>
        </w:rPr>
        <w:t> (</w:t>
      </w:r>
      <w:proofErr w:type="gramStart"/>
      <w:r w:rsidRPr="008072AA">
        <w:rPr>
          <w:rFonts w:ascii="Times New Roman" w:eastAsia="Times New Roman" w:hAnsi="Times New Roman" w:cs="Times New Roman"/>
          <w:color w:val="000000" w:themeColor="text1"/>
          <w:sz w:val="28"/>
          <w:szCs w:val="28"/>
        </w:rPr>
        <w:t xml:space="preserve">P) </w:t>
      </w:r>
      <w:proofErr w:type="gramEnd"/>
      <w:r w:rsidRPr="008072AA">
        <w:rPr>
          <w:rFonts w:ascii="Times New Roman" w:eastAsia="Times New Roman" w:hAnsi="Times New Roman" w:cs="Times New Roman"/>
          <w:color w:val="000000" w:themeColor="text1"/>
          <w:sz w:val="28"/>
          <w:szCs w:val="28"/>
        </w:rPr>
        <w:t xml:space="preserve">реакции освобождаются в раствор. </w:t>
      </w:r>
    </w:p>
    <w:p w:rsidR="00DE4E67" w:rsidRPr="008072AA" w:rsidRDefault="00DE4E67" w:rsidP="00DE4E67">
      <w:pPr>
        <w:shd w:val="clear" w:color="auto" w:fill="FFFFFF"/>
        <w:spacing w:before="100" w:beforeAutospacing="1" w:after="100" w:afterAutospacing="1" w:line="240" w:lineRule="auto"/>
        <w:ind w:left="343" w:right="343"/>
        <w:jc w:val="center"/>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b/>
          <w:color w:val="000000" w:themeColor="text1"/>
          <w:sz w:val="28"/>
          <w:szCs w:val="28"/>
        </w:rPr>
        <w:t>Ферменты как катализаторы имеют ряд особенностей:</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1) высокоэффективные катализаторы -</w:t>
      </w:r>
      <w:r w:rsidRPr="008072AA">
        <w:rPr>
          <w:rFonts w:ascii="Times New Roman" w:eastAsia="Times New Roman" w:hAnsi="Times New Roman" w:cs="Times New Roman"/>
          <w:color w:val="000000" w:themeColor="text1"/>
          <w:sz w:val="28"/>
          <w:szCs w:val="28"/>
        </w:rPr>
        <w:t xml:space="preserve"> ускоряют реакцию в 10</w:t>
      </w:r>
      <w:r w:rsidRPr="008072AA">
        <w:rPr>
          <w:rFonts w:ascii="Times New Roman" w:eastAsia="Times New Roman" w:hAnsi="Times New Roman" w:cs="Times New Roman"/>
          <w:color w:val="000000" w:themeColor="text1"/>
          <w:sz w:val="28"/>
          <w:szCs w:val="28"/>
          <w:vertAlign w:val="superscript"/>
        </w:rPr>
        <w:t>10</w:t>
      </w:r>
      <w:r w:rsidRPr="008072AA">
        <w:rPr>
          <w:rFonts w:ascii="Times New Roman" w:eastAsia="Times New Roman" w:hAnsi="Times New Roman" w:cs="Times New Roman"/>
          <w:color w:val="000000" w:themeColor="text1"/>
          <w:sz w:val="28"/>
          <w:szCs w:val="28"/>
        </w:rPr>
        <w:t>раз:</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1 моль каталазы при 0</w:t>
      </w:r>
      <w:r w:rsidRPr="008072AA">
        <w:rPr>
          <w:rFonts w:ascii="Times New Roman" w:eastAsia="Times New Roman" w:hAnsi="Times New Roman" w:cs="Times New Roman"/>
          <w:color w:val="000000" w:themeColor="text1"/>
          <w:sz w:val="28"/>
          <w:szCs w:val="28"/>
          <w:vertAlign w:val="superscript"/>
        </w:rPr>
        <w:t>0</w:t>
      </w:r>
      <w:proofErr w:type="gramStart"/>
      <w:r w:rsidRPr="008072AA">
        <w:rPr>
          <w:rFonts w:ascii="Times New Roman" w:eastAsia="Times New Roman" w:hAnsi="Times New Roman" w:cs="Times New Roman"/>
          <w:color w:val="000000" w:themeColor="text1"/>
          <w:sz w:val="28"/>
          <w:szCs w:val="28"/>
          <w:vertAlign w:val="superscript"/>
        </w:rPr>
        <w:t> </w:t>
      </w:r>
      <w:r w:rsidRPr="008072AA">
        <w:rPr>
          <w:rFonts w:ascii="Times New Roman" w:eastAsia="Times New Roman" w:hAnsi="Times New Roman" w:cs="Times New Roman"/>
          <w:color w:val="000000" w:themeColor="text1"/>
          <w:sz w:val="28"/>
          <w:szCs w:val="28"/>
        </w:rPr>
        <w:t>С</w:t>
      </w:r>
      <w:proofErr w:type="gramEnd"/>
      <w:r w:rsidRPr="008072AA">
        <w:rPr>
          <w:rFonts w:ascii="Times New Roman" w:eastAsia="Times New Roman" w:hAnsi="Times New Roman" w:cs="Times New Roman"/>
          <w:color w:val="000000" w:themeColor="text1"/>
          <w:sz w:val="28"/>
          <w:szCs w:val="28"/>
        </w:rPr>
        <w:t xml:space="preserve"> обеспечивает разложение за 1 мин 5 млн. H</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O</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в то время как 1 моль Pt катализирует только 250- 2000 молекул H</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O</w:t>
      </w:r>
      <w:r w:rsidRPr="008072AA">
        <w:rPr>
          <w:rFonts w:ascii="Times New Roman" w:eastAsia="Times New Roman" w:hAnsi="Times New Roman" w:cs="Times New Roman"/>
          <w:color w:val="000000" w:themeColor="text1"/>
          <w:sz w:val="28"/>
          <w:szCs w:val="28"/>
          <w:vertAlign w:val="subscript"/>
        </w:rPr>
        <w:t>2.</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2) высокоспецифичны -</w:t>
      </w:r>
      <w:r w:rsidRPr="008072AA">
        <w:rPr>
          <w:rFonts w:ascii="Times New Roman" w:eastAsia="Times New Roman" w:hAnsi="Times New Roman" w:cs="Times New Roman"/>
          <w:color w:val="000000" w:themeColor="text1"/>
          <w:sz w:val="28"/>
          <w:szCs w:val="28"/>
        </w:rPr>
        <w:t xml:space="preserve"> катализируют, как правило, реакцию одного типа или воздействуют на один субстрат. Это наиболее важное свойство ферментов.</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3) эффективно</w:t>
      </w:r>
      <w:r w:rsidRPr="008072AA">
        <w:rPr>
          <w:rFonts w:ascii="Times New Roman" w:eastAsia="Times New Roman" w:hAnsi="Times New Roman" w:cs="Times New Roman"/>
          <w:color w:val="000000" w:themeColor="text1"/>
          <w:sz w:val="28"/>
          <w:szCs w:val="28"/>
        </w:rPr>
        <w:t xml:space="preserve"> работают в мягких условиях.</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Синтез аммиака по реакции: N</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+ 3H</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 2NH</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проводят при t = 500-550</w:t>
      </w:r>
      <w:r w:rsidRPr="008072AA">
        <w:rPr>
          <w:rFonts w:ascii="Times New Roman" w:eastAsia="Times New Roman" w:hAnsi="Times New Roman" w:cs="Times New Roman"/>
          <w:color w:val="000000" w:themeColor="text1"/>
          <w:sz w:val="28"/>
          <w:szCs w:val="28"/>
          <w:vertAlign w:val="superscript"/>
        </w:rPr>
        <w:t>0</w:t>
      </w:r>
      <w:r w:rsidRPr="008072AA">
        <w:rPr>
          <w:rFonts w:ascii="Times New Roman" w:eastAsia="Times New Roman" w:hAnsi="Times New Roman" w:cs="Times New Roman"/>
          <w:color w:val="000000" w:themeColor="text1"/>
          <w:sz w:val="28"/>
          <w:szCs w:val="28"/>
        </w:rPr>
        <w:t>C, p = 10</w:t>
      </w:r>
      <w:r w:rsidRPr="008072AA">
        <w:rPr>
          <w:rFonts w:ascii="Times New Roman" w:eastAsia="Times New Roman" w:hAnsi="Times New Roman" w:cs="Times New Roman"/>
          <w:color w:val="000000" w:themeColor="text1"/>
          <w:sz w:val="28"/>
          <w:szCs w:val="28"/>
          <w:vertAlign w:val="superscript"/>
        </w:rPr>
        <w:t>7</w:t>
      </w:r>
      <w:r w:rsidRPr="008072AA">
        <w:rPr>
          <w:rFonts w:ascii="Times New Roman" w:eastAsia="Times New Roman" w:hAnsi="Times New Roman" w:cs="Times New Roman"/>
          <w:color w:val="000000" w:themeColor="text1"/>
          <w:sz w:val="28"/>
          <w:szCs w:val="28"/>
        </w:rPr>
        <w:t>-10</w:t>
      </w:r>
      <w:r w:rsidRPr="008072AA">
        <w:rPr>
          <w:rFonts w:ascii="Times New Roman" w:eastAsia="Times New Roman" w:hAnsi="Times New Roman" w:cs="Times New Roman"/>
          <w:color w:val="000000" w:themeColor="text1"/>
          <w:sz w:val="28"/>
          <w:szCs w:val="28"/>
          <w:vertAlign w:val="superscript"/>
        </w:rPr>
        <w:t>8</w:t>
      </w:r>
      <w:r w:rsidRPr="008072AA">
        <w:rPr>
          <w:rFonts w:ascii="Times New Roman" w:eastAsia="Times New Roman" w:hAnsi="Times New Roman" w:cs="Times New Roman"/>
          <w:color w:val="000000" w:themeColor="text1"/>
          <w:sz w:val="28"/>
          <w:szCs w:val="28"/>
        </w:rPr>
        <w:t xml:space="preserve">Па, </w:t>
      </w:r>
      <w:proofErr w:type="gramStart"/>
      <w:r w:rsidRPr="008072AA">
        <w:rPr>
          <w:rFonts w:ascii="Times New Roman" w:eastAsia="Times New Roman" w:hAnsi="Times New Roman" w:cs="Times New Roman"/>
          <w:color w:val="000000" w:themeColor="text1"/>
          <w:sz w:val="28"/>
          <w:szCs w:val="28"/>
        </w:rPr>
        <w:t>ферменты, содержащиеся в бобовых культурах обеспечивают</w:t>
      </w:r>
      <w:proofErr w:type="gramEnd"/>
      <w:r w:rsidRPr="008072AA">
        <w:rPr>
          <w:rFonts w:ascii="Times New Roman" w:eastAsia="Times New Roman" w:hAnsi="Times New Roman" w:cs="Times New Roman"/>
          <w:color w:val="000000" w:themeColor="text1"/>
          <w:sz w:val="28"/>
          <w:szCs w:val="28"/>
        </w:rPr>
        <w:t xml:space="preserve"> протекание подобного процесса при обычных условиях.</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Ферменты</w:t>
      </w:r>
      <w:r w:rsidRPr="008072AA">
        <w:rPr>
          <w:rFonts w:ascii="Times New Roman" w:eastAsia="Times New Roman" w:hAnsi="Times New Roman" w:cs="Times New Roman"/>
          <w:color w:val="000000" w:themeColor="text1"/>
          <w:sz w:val="28"/>
          <w:szCs w:val="28"/>
        </w:rPr>
        <w:t xml:space="preserve"> - это катализаторы, работу которых можно регулировать.</w:t>
      </w:r>
    </w:p>
    <w:p w:rsidR="00CF71BB" w:rsidRPr="00087AC6" w:rsidRDefault="00CF71BB" w:rsidP="00703B24">
      <w:pPr>
        <w:spacing w:after="0" w:line="360" w:lineRule="auto"/>
        <w:ind w:firstLine="567"/>
        <w:jc w:val="both"/>
        <w:rPr>
          <w:rFonts w:ascii="Times New Roman" w:hAnsi="Times New Roman" w:cs="Times New Roman"/>
          <w:color w:val="000000" w:themeColor="text1"/>
          <w:sz w:val="28"/>
          <w:szCs w:val="28"/>
        </w:rPr>
      </w:pPr>
    </w:p>
    <w:p w:rsidR="00B02167" w:rsidRDefault="00B02167" w:rsidP="003A6CB6">
      <w:pPr>
        <w:jc w:val="center"/>
        <w:rPr>
          <w:rFonts w:ascii="Times New Roman" w:hAnsi="Times New Roman" w:cs="Times New Roman"/>
          <w:b/>
          <w:sz w:val="28"/>
          <w:szCs w:val="28"/>
        </w:rPr>
      </w:pPr>
    </w:p>
    <w:p w:rsidR="00B02167" w:rsidRDefault="00B02167" w:rsidP="003A6CB6">
      <w:pPr>
        <w:jc w:val="center"/>
        <w:rPr>
          <w:rFonts w:ascii="Times New Roman" w:hAnsi="Times New Roman" w:cs="Times New Roman"/>
          <w:b/>
          <w:sz w:val="28"/>
          <w:szCs w:val="28"/>
        </w:rPr>
      </w:pPr>
    </w:p>
    <w:p w:rsidR="003A6CB6" w:rsidRPr="008072AA" w:rsidRDefault="00DC2CF0" w:rsidP="00DC2CF0">
      <w:pPr>
        <w:rPr>
          <w:rFonts w:ascii="Times New Roman" w:hAnsi="Times New Roman" w:cs="Times New Roman"/>
          <w:b/>
          <w:sz w:val="28"/>
          <w:szCs w:val="28"/>
        </w:rPr>
      </w:pPr>
      <w:r w:rsidRPr="00850554">
        <w:rPr>
          <w:rFonts w:ascii="Times New Roman" w:hAnsi="Times New Roman" w:cs="Times New Roman"/>
          <w:b/>
          <w:sz w:val="28"/>
          <w:szCs w:val="28"/>
        </w:rPr>
        <w:lastRenderedPageBreak/>
        <w:t xml:space="preserve"> </w:t>
      </w:r>
      <w:r>
        <w:rPr>
          <w:rFonts w:ascii="Times New Roman" w:hAnsi="Times New Roman" w:cs="Times New Roman"/>
          <w:b/>
          <w:sz w:val="28"/>
          <w:szCs w:val="28"/>
          <w:lang w:val="en-US"/>
        </w:rPr>
        <w:t>I</w:t>
      </w:r>
      <w:r w:rsidRPr="00850554">
        <w:rPr>
          <w:rFonts w:ascii="Times New Roman" w:hAnsi="Times New Roman" w:cs="Times New Roman"/>
          <w:b/>
          <w:sz w:val="28"/>
          <w:szCs w:val="28"/>
        </w:rPr>
        <w:t>.</w:t>
      </w:r>
      <w:r>
        <w:rPr>
          <w:rFonts w:ascii="Times New Roman" w:hAnsi="Times New Roman" w:cs="Times New Roman"/>
          <w:b/>
          <w:sz w:val="28"/>
          <w:szCs w:val="28"/>
        </w:rPr>
        <w:t>Витамины</w:t>
      </w:r>
    </w:p>
    <w:p w:rsidR="003A6CB6" w:rsidRPr="008072AA" w:rsidRDefault="003A6CB6" w:rsidP="00B02167">
      <w:pPr>
        <w:spacing w:after="0" w:line="360" w:lineRule="auto"/>
        <w:ind w:firstLine="567"/>
        <w:jc w:val="both"/>
        <w:outlineLvl w:val="0"/>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Витамины</w:t>
      </w:r>
      <w:r w:rsidRPr="008072AA">
        <w:rPr>
          <w:rFonts w:ascii="Times New Roman" w:eastAsia="Times New Roman" w:hAnsi="Times New Roman" w:cs="Times New Roman"/>
          <w:color w:val="000000" w:themeColor="text1"/>
          <w:sz w:val="28"/>
          <w:szCs w:val="28"/>
        </w:rPr>
        <w:t xml:space="preserve"> - это низкомолекулярные органические вещества самого разнообразного строения, которые не синтезируются в организме, но являются жизненно необходимыми и поэтому должны обязательно поступать в организм с пищей, хотя и в очень небольших количествах. Некоторые витамины в ограниченном количестве вырабатываются микрофлорой кишечника.</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Биологическая роль</w:t>
      </w:r>
      <w:r w:rsidRPr="008072AA">
        <w:rPr>
          <w:rFonts w:ascii="Times New Roman" w:eastAsia="Times New Roman" w:hAnsi="Times New Roman" w:cs="Times New Roman"/>
          <w:color w:val="000000" w:themeColor="text1"/>
          <w:sz w:val="28"/>
          <w:szCs w:val="28"/>
        </w:rPr>
        <w:t xml:space="preserve"> большинства известных витаминов заключается в том, что они входят в состав </w:t>
      </w:r>
      <w:r w:rsidRPr="008072AA">
        <w:rPr>
          <w:rFonts w:ascii="Times New Roman" w:eastAsia="Times New Roman" w:hAnsi="Times New Roman" w:cs="Times New Roman"/>
          <w:b/>
          <w:bCs/>
          <w:i/>
          <w:iCs/>
          <w:color w:val="000000" w:themeColor="text1"/>
          <w:sz w:val="28"/>
          <w:szCs w:val="28"/>
        </w:rPr>
        <w:t>коферментов</w:t>
      </w:r>
      <w:r w:rsidRPr="008072AA">
        <w:rPr>
          <w:rFonts w:ascii="Times New Roman" w:eastAsia="Times New Roman" w:hAnsi="Times New Roman" w:cs="Times New Roman"/>
          <w:color w:val="000000" w:themeColor="text1"/>
          <w:sz w:val="28"/>
          <w:szCs w:val="28"/>
        </w:rPr>
        <w:t> и </w:t>
      </w:r>
      <w:r w:rsidRPr="008072AA">
        <w:rPr>
          <w:rFonts w:ascii="Times New Roman" w:eastAsia="Times New Roman" w:hAnsi="Times New Roman" w:cs="Times New Roman"/>
          <w:b/>
          <w:bCs/>
          <w:i/>
          <w:iCs/>
          <w:color w:val="000000" w:themeColor="text1"/>
          <w:sz w:val="28"/>
          <w:szCs w:val="28"/>
        </w:rPr>
        <w:t>простетических групп ферментов</w:t>
      </w:r>
      <w:r w:rsidRPr="008072AA">
        <w:rPr>
          <w:rFonts w:ascii="Times New Roman" w:eastAsia="Times New Roman" w:hAnsi="Times New Roman" w:cs="Times New Roman"/>
          <w:color w:val="000000" w:themeColor="text1"/>
          <w:sz w:val="28"/>
          <w:szCs w:val="28"/>
        </w:rPr>
        <w:t> и, следовательно, используются организмом как строительный материал при синтезе соответствующих небелковых частей ферментов.</w:t>
      </w:r>
    </w:p>
    <w:p w:rsidR="008072AA" w:rsidRPr="00087AC6"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По физико-химическим свойствам</w:t>
      </w:r>
      <w:r w:rsidRPr="008072AA">
        <w:rPr>
          <w:rFonts w:ascii="Times New Roman" w:eastAsia="Times New Roman" w:hAnsi="Times New Roman" w:cs="Times New Roman"/>
          <w:color w:val="000000" w:themeColor="text1"/>
          <w:sz w:val="28"/>
          <w:szCs w:val="28"/>
        </w:rPr>
        <w:t xml:space="preserve"> витамины делятся на две группы: </w:t>
      </w:r>
      <w:r w:rsidRPr="008072AA">
        <w:rPr>
          <w:rFonts w:ascii="Times New Roman" w:eastAsia="Times New Roman" w:hAnsi="Times New Roman" w:cs="Times New Roman"/>
          <w:b/>
          <w:bCs/>
          <w:i/>
          <w:iCs/>
          <w:color w:val="000000" w:themeColor="text1"/>
          <w:sz w:val="28"/>
          <w:szCs w:val="28"/>
          <w:u w:val="single"/>
        </w:rPr>
        <w:t>водорастворимые</w:t>
      </w:r>
      <w:r w:rsidRPr="008072AA">
        <w:rPr>
          <w:rFonts w:ascii="Times New Roman" w:eastAsia="Times New Roman" w:hAnsi="Times New Roman" w:cs="Times New Roman"/>
          <w:b/>
          <w:bCs/>
          <w:i/>
          <w:iCs/>
          <w:color w:val="000000" w:themeColor="text1"/>
          <w:sz w:val="28"/>
          <w:szCs w:val="28"/>
        </w:rPr>
        <w:t> </w:t>
      </w:r>
      <w:r w:rsidRPr="008072AA">
        <w:rPr>
          <w:rFonts w:ascii="Times New Roman" w:eastAsia="Times New Roman" w:hAnsi="Times New Roman" w:cs="Times New Roman"/>
          <w:color w:val="000000" w:themeColor="text1"/>
          <w:sz w:val="28"/>
          <w:szCs w:val="28"/>
        </w:rPr>
        <w:t>(В</w:t>
      </w:r>
      <w:r w:rsidRPr="008072AA">
        <w:rPr>
          <w:rFonts w:ascii="Times New Roman" w:eastAsia="Times New Roman" w:hAnsi="Times New Roman" w:cs="Times New Roman"/>
          <w:color w:val="000000" w:themeColor="text1"/>
          <w:sz w:val="28"/>
          <w:szCs w:val="28"/>
          <w:vertAlign w:val="subscript"/>
        </w:rPr>
        <w:t>1</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6</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9</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12</w:t>
      </w:r>
      <w:r w:rsidRPr="008072AA">
        <w:rPr>
          <w:rFonts w:ascii="Times New Roman" w:eastAsia="Times New Roman" w:hAnsi="Times New Roman" w:cs="Times New Roman"/>
          <w:color w:val="000000" w:themeColor="text1"/>
          <w:sz w:val="28"/>
          <w:szCs w:val="28"/>
        </w:rPr>
        <w:t xml:space="preserve">, </w:t>
      </w:r>
      <w:proofErr w:type="gramStart"/>
      <w:r w:rsidRPr="008072AA">
        <w:rPr>
          <w:rFonts w:ascii="Times New Roman" w:eastAsia="Times New Roman" w:hAnsi="Times New Roman" w:cs="Times New Roman"/>
          <w:color w:val="000000" w:themeColor="text1"/>
          <w:sz w:val="28"/>
          <w:szCs w:val="28"/>
        </w:rPr>
        <w:t>В</w:t>
      </w:r>
      <w:r w:rsidRPr="008072AA">
        <w:rPr>
          <w:rFonts w:ascii="Times New Roman" w:eastAsia="Times New Roman" w:hAnsi="Times New Roman" w:cs="Times New Roman"/>
          <w:color w:val="000000" w:themeColor="text1"/>
          <w:sz w:val="28"/>
          <w:szCs w:val="28"/>
          <w:vertAlign w:val="subscript"/>
        </w:rPr>
        <w:t>с</w:t>
      </w:r>
      <w:proofErr w:type="gramEnd"/>
      <w:r w:rsidRPr="008072AA">
        <w:rPr>
          <w:rFonts w:ascii="Times New Roman" w:eastAsia="Times New Roman" w:hAnsi="Times New Roman" w:cs="Times New Roman"/>
          <w:color w:val="000000" w:themeColor="text1"/>
          <w:sz w:val="28"/>
          <w:szCs w:val="28"/>
        </w:rPr>
        <w:t xml:space="preserve">, С, Р , РР ) </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и </w:t>
      </w:r>
      <w:r w:rsidRPr="008072AA">
        <w:rPr>
          <w:rFonts w:ascii="Times New Roman" w:eastAsia="Times New Roman" w:hAnsi="Times New Roman" w:cs="Times New Roman"/>
          <w:b/>
          <w:bCs/>
          <w:i/>
          <w:iCs/>
          <w:color w:val="000000" w:themeColor="text1"/>
          <w:sz w:val="28"/>
          <w:szCs w:val="28"/>
          <w:u w:val="single"/>
        </w:rPr>
        <w:t>жирорастворимые</w:t>
      </w:r>
      <w:r w:rsidRPr="008072AA">
        <w:rPr>
          <w:rFonts w:ascii="Times New Roman" w:eastAsia="Times New Roman" w:hAnsi="Times New Roman" w:cs="Times New Roman"/>
          <w:color w:val="000000" w:themeColor="text1"/>
          <w:sz w:val="28"/>
          <w:szCs w:val="28"/>
          <w:u w:val="single"/>
        </w:rPr>
        <w:t> </w:t>
      </w:r>
      <w:r w:rsidRPr="008072AA">
        <w:rPr>
          <w:rFonts w:ascii="Times New Roman" w:eastAsia="Times New Roman" w:hAnsi="Times New Roman" w:cs="Times New Roman"/>
          <w:color w:val="000000" w:themeColor="text1"/>
          <w:sz w:val="28"/>
          <w:szCs w:val="28"/>
        </w:rPr>
        <w:t>( А , D , Е</w:t>
      </w:r>
      <w:proofErr w:type="gramStart"/>
      <w:r w:rsidRPr="008072AA">
        <w:rPr>
          <w:rFonts w:ascii="Times New Roman" w:eastAsia="Times New Roman" w:hAnsi="Times New Roman" w:cs="Times New Roman"/>
          <w:color w:val="000000" w:themeColor="text1"/>
          <w:sz w:val="28"/>
          <w:szCs w:val="28"/>
        </w:rPr>
        <w:t xml:space="preserve"> ,</w:t>
      </w:r>
      <w:proofErr w:type="gramEnd"/>
      <w:r w:rsidRPr="008072AA">
        <w:rPr>
          <w:rFonts w:ascii="Times New Roman" w:eastAsia="Times New Roman" w:hAnsi="Times New Roman" w:cs="Times New Roman"/>
          <w:color w:val="000000" w:themeColor="text1"/>
          <w:sz w:val="28"/>
          <w:szCs w:val="28"/>
        </w:rPr>
        <w:t xml:space="preserve"> К ) .</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Кроме витаминов пища может также содержать </w:t>
      </w:r>
      <w:r w:rsidRPr="008072AA">
        <w:rPr>
          <w:rFonts w:ascii="Times New Roman" w:eastAsia="Times New Roman" w:hAnsi="Times New Roman" w:cs="Times New Roman"/>
          <w:b/>
          <w:bCs/>
          <w:i/>
          <w:iCs/>
          <w:color w:val="000000" w:themeColor="text1"/>
          <w:sz w:val="28"/>
          <w:szCs w:val="28"/>
        </w:rPr>
        <w:t>провитамины</w:t>
      </w:r>
      <w:r w:rsidRPr="008072AA">
        <w:rPr>
          <w:rFonts w:ascii="Times New Roman" w:eastAsia="Times New Roman" w:hAnsi="Times New Roman" w:cs="Times New Roman"/>
          <w:color w:val="000000" w:themeColor="text1"/>
          <w:sz w:val="28"/>
          <w:szCs w:val="28"/>
        </w:rPr>
        <w:t>. Провитамины являются предшественниками витаминов. Попадая в организм, провитамины превращаются в витамины.</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Антивитамины</w:t>
      </w:r>
      <w:r w:rsidRPr="008072AA">
        <w:rPr>
          <w:rFonts w:ascii="Times New Roman" w:eastAsia="Times New Roman" w:hAnsi="Times New Roman" w:cs="Times New Roman"/>
          <w:color w:val="000000" w:themeColor="text1"/>
          <w:sz w:val="28"/>
          <w:szCs w:val="28"/>
        </w:rPr>
        <w:t> - вещества, затрудняющие использование витаминов организмом. Действие антивитаминов осуществляется путем связывания и разрушения соответствующих витаминов, а также за счет включения антивитамина вместо витамина в синтезируемый кофермент, что делает невозможным участие такого кофермента в биокатализе.</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Изменение содержания витаминов в организме приводит к возникновению различных патологических (болезненных) состояний:</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Авитаминозы</w:t>
      </w:r>
      <w:r w:rsidRPr="008072AA">
        <w:rPr>
          <w:rFonts w:ascii="Times New Roman" w:eastAsia="Times New Roman" w:hAnsi="Times New Roman" w:cs="Times New Roman"/>
          <w:color w:val="000000" w:themeColor="text1"/>
          <w:sz w:val="28"/>
          <w:szCs w:val="28"/>
        </w:rPr>
        <w:t xml:space="preserve"> - тяжелейшие заболевания, вызванные полным отсутствием в организме какого-то витамина. У людей авитаминозы практически не встречаются, так как в пищевом рационе всегда присутствует минимальное количество витаминов. Авитаминозы могут быть вызваны у экспериментальных животных с целью изучения биологической роли </w:t>
      </w:r>
      <w:r w:rsidRPr="008072AA">
        <w:rPr>
          <w:rFonts w:ascii="Times New Roman" w:eastAsia="Times New Roman" w:hAnsi="Times New Roman" w:cs="Times New Roman"/>
          <w:color w:val="000000" w:themeColor="text1"/>
          <w:sz w:val="28"/>
          <w:szCs w:val="28"/>
        </w:rPr>
        <w:lastRenderedPageBreak/>
        <w:t>витаминов в организме. Для этого применяются диеты, не содержащие определенного витамина, или используются антивитамины.</w:t>
      </w:r>
    </w:p>
    <w:p w:rsidR="000B46D6" w:rsidRDefault="003A6CB6" w:rsidP="00B02167">
      <w:pPr>
        <w:spacing w:after="0" w:line="360" w:lineRule="auto"/>
        <w:ind w:firstLine="567"/>
        <w:jc w:val="both"/>
        <w:rPr>
          <w:rFonts w:ascii="Times New Roman" w:eastAsia="Times New Roman" w:hAnsi="Times New Roman" w:cs="Times New Roman"/>
          <w:b/>
          <w:bCs/>
          <w:color w:val="000000" w:themeColor="text1"/>
          <w:sz w:val="28"/>
          <w:szCs w:val="28"/>
        </w:rPr>
      </w:pPr>
      <w:r w:rsidRPr="008072AA">
        <w:rPr>
          <w:rFonts w:ascii="Times New Roman" w:eastAsia="Times New Roman" w:hAnsi="Times New Roman" w:cs="Times New Roman"/>
          <w:b/>
          <w:bCs/>
          <w:color w:val="000000" w:themeColor="text1"/>
          <w:sz w:val="28"/>
          <w:szCs w:val="28"/>
        </w:rPr>
        <w:t>Гиповитаминозы </w:t>
      </w:r>
      <w:r w:rsidRPr="008072AA">
        <w:rPr>
          <w:rFonts w:ascii="Times New Roman" w:eastAsia="Times New Roman" w:hAnsi="Times New Roman" w:cs="Times New Roman"/>
          <w:color w:val="000000" w:themeColor="text1"/>
          <w:sz w:val="28"/>
          <w:szCs w:val="28"/>
        </w:rPr>
        <w:t>- специфические заболевания, протекающие в более легкой форме по сравнению с авитаминозами, вызываемые недостаточным содержанием отдельных витаминов в организме.</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Гипервитаминозы</w:t>
      </w:r>
      <w:r w:rsidRPr="008072AA">
        <w:rPr>
          <w:rFonts w:ascii="Times New Roman" w:eastAsia="Times New Roman" w:hAnsi="Times New Roman" w:cs="Times New Roman"/>
          <w:color w:val="000000" w:themeColor="text1"/>
          <w:sz w:val="28"/>
          <w:szCs w:val="28"/>
        </w:rPr>
        <w:t> - специфические заболевания, причиной которых является избыточное поступление в организм определенных витаминов. Чаще гипервитаминозы вызываются накоплением в организме жирорастворимых витаминов, выделение которых с мочой затруднено из-за их нерастворимости в воде.</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Из перечисленных патологических состояний у людей чаще всего наблюдаются гиповитаминозы. </w:t>
      </w:r>
    </w:p>
    <w:p w:rsidR="00B02167" w:rsidRDefault="00B02167" w:rsidP="00B02167">
      <w:pPr>
        <w:shd w:val="clear" w:color="auto" w:fill="FFFFFF"/>
        <w:spacing w:after="0" w:line="240" w:lineRule="auto"/>
        <w:jc w:val="center"/>
        <w:outlineLvl w:val="1"/>
        <w:rPr>
          <w:rFonts w:ascii="Times New Roman" w:eastAsia="Times New Roman" w:hAnsi="Times New Roman" w:cs="Times New Roman"/>
          <w:b/>
          <w:bCs/>
          <w:color w:val="000000"/>
          <w:sz w:val="28"/>
          <w:szCs w:val="28"/>
        </w:rPr>
      </w:pPr>
    </w:p>
    <w:p w:rsidR="00147C37" w:rsidRDefault="00147C37" w:rsidP="00B02167">
      <w:pPr>
        <w:shd w:val="clear" w:color="auto" w:fill="FFFFFF"/>
        <w:spacing w:after="0" w:line="240" w:lineRule="auto"/>
        <w:jc w:val="center"/>
        <w:outlineLvl w:val="1"/>
        <w:rPr>
          <w:rFonts w:ascii="Times New Roman" w:eastAsia="Times New Roman" w:hAnsi="Times New Roman" w:cs="Times New Roman"/>
          <w:b/>
          <w:bCs/>
          <w:color w:val="000000"/>
          <w:sz w:val="28"/>
          <w:szCs w:val="28"/>
        </w:rPr>
      </w:pPr>
      <w:r w:rsidRPr="008072AA">
        <w:rPr>
          <w:rFonts w:ascii="Times New Roman" w:eastAsia="Times New Roman" w:hAnsi="Times New Roman" w:cs="Times New Roman"/>
          <w:b/>
          <w:bCs/>
          <w:color w:val="000000"/>
          <w:sz w:val="28"/>
          <w:szCs w:val="28"/>
        </w:rPr>
        <w:t>Функции водорастворимых витаминов</w:t>
      </w:r>
    </w:p>
    <w:p w:rsidR="00B02167" w:rsidRPr="008072AA" w:rsidRDefault="00B02167" w:rsidP="00B02167">
      <w:pPr>
        <w:shd w:val="clear" w:color="auto" w:fill="FFFFFF"/>
        <w:spacing w:after="0" w:line="240" w:lineRule="auto"/>
        <w:jc w:val="center"/>
        <w:outlineLvl w:val="1"/>
        <w:rPr>
          <w:rFonts w:ascii="Times New Roman" w:eastAsia="Times New Roman" w:hAnsi="Times New Roman" w:cs="Times New Roman"/>
          <w:b/>
          <w:bCs/>
          <w:color w:val="000000"/>
          <w:sz w:val="28"/>
          <w:szCs w:val="28"/>
        </w:rPr>
      </w:pPr>
    </w:p>
    <w:p w:rsidR="003A6CB6" w:rsidRPr="00B02167" w:rsidRDefault="00147C37" w:rsidP="00B02167">
      <w:pPr>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222222"/>
          <w:sz w:val="28"/>
          <w:szCs w:val="28"/>
        </w:rPr>
        <w:t>Данные витамины – многофункциональные составляющие налаженной работы человеческого организма. Их наличие – залог качественной работы органов и систем.</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1</w:t>
      </w:r>
      <w:r w:rsidR="00BE2AC5" w:rsidRPr="00B02167">
        <w:rPr>
          <w:rFonts w:ascii="Times New Roman" w:eastAsia="Times New Roman" w:hAnsi="Times New Roman" w:cs="Times New Roman"/>
          <w:color w:val="000000" w:themeColor="text1"/>
          <w:sz w:val="28"/>
          <w:szCs w:val="28"/>
        </w:rPr>
        <w:t>) о</w:t>
      </w:r>
      <w:r w:rsidRPr="00B02167">
        <w:rPr>
          <w:rFonts w:ascii="Times New Roman" w:eastAsia="Times New Roman" w:hAnsi="Times New Roman" w:cs="Times New Roman"/>
          <w:color w:val="000000" w:themeColor="text1"/>
          <w:sz w:val="28"/>
          <w:szCs w:val="28"/>
        </w:rPr>
        <w:t xml:space="preserve">ни являются главным катализатором множества биохимических реакций внутри </w:t>
      </w:r>
      <w:r w:rsidR="00BE2AC5" w:rsidRPr="00B02167">
        <w:rPr>
          <w:rFonts w:ascii="Times New Roman" w:eastAsia="Times New Roman" w:hAnsi="Times New Roman" w:cs="Times New Roman"/>
          <w:color w:val="000000" w:themeColor="text1"/>
          <w:sz w:val="28"/>
          <w:szCs w:val="28"/>
        </w:rPr>
        <w:t>к</w:t>
      </w:r>
      <w:r w:rsidRPr="00B02167">
        <w:rPr>
          <w:rFonts w:ascii="Times New Roman" w:eastAsia="Times New Roman" w:hAnsi="Times New Roman" w:cs="Times New Roman"/>
          <w:color w:val="000000" w:themeColor="text1"/>
          <w:sz w:val="28"/>
          <w:szCs w:val="28"/>
        </w:rPr>
        <w:t>аждого человека</w:t>
      </w:r>
      <w:r w:rsidR="00BE2AC5" w:rsidRPr="00B02167">
        <w:rPr>
          <w:rFonts w:ascii="Times New Roman" w:eastAsia="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2</w:t>
      </w:r>
      <w:r w:rsidR="00BE2AC5" w:rsidRPr="00B02167">
        <w:rPr>
          <w:rFonts w:ascii="Times New Roman" w:eastAsia="Times New Roman" w:hAnsi="Times New Roman" w:cs="Times New Roman"/>
          <w:color w:val="000000" w:themeColor="text1"/>
          <w:sz w:val="28"/>
          <w:szCs w:val="28"/>
        </w:rPr>
        <w:t>) д</w:t>
      </w:r>
      <w:r w:rsidRPr="00B02167">
        <w:rPr>
          <w:rFonts w:ascii="Times New Roman" w:eastAsia="Times New Roman" w:hAnsi="Times New Roman" w:cs="Times New Roman"/>
          <w:color w:val="000000" w:themeColor="text1"/>
          <w:sz w:val="28"/>
          <w:szCs w:val="28"/>
        </w:rPr>
        <w:t>анные микроэлементы – неотъемлемая составляющая механизма обмена веществ</w:t>
      </w:r>
      <w:r w:rsidR="00BE2AC5" w:rsidRPr="00B02167">
        <w:rPr>
          <w:rFonts w:ascii="Times New Roman" w:eastAsia="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3</w:t>
      </w:r>
      <w:r w:rsidR="00BE2AC5" w:rsidRPr="00B02167">
        <w:rPr>
          <w:rFonts w:ascii="Times New Roman" w:eastAsia="Times New Roman" w:hAnsi="Times New Roman" w:cs="Times New Roman"/>
          <w:color w:val="000000" w:themeColor="text1"/>
          <w:sz w:val="28"/>
          <w:szCs w:val="28"/>
        </w:rPr>
        <w:t>) д</w:t>
      </w:r>
      <w:r w:rsidRPr="00B02167">
        <w:rPr>
          <w:rFonts w:ascii="Times New Roman" w:eastAsia="Times New Roman" w:hAnsi="Times New Roman" w:cs="Times New Roman"/>
          <w:color w:val="000000" w:themeColor="text1"/>
          <w:sz w:val="28"/>
          <w:szCs w:val="28"/>
        </w:rPr>
        <w:t>ержат </w:t>
      </w:r>
      <w:hyperlink r:id="rId284" w:history="1">
        <w:r w:rsidRPr="00B02167">
          <w:rPr>
            <w:rFonts w:ascii="Times New Roman" w:eastAsia="Times New Roman" w:hAnsi="Times New Roman" w:cs="Times New Roman"/>
            <w:color w:val="000000" w:themeColor="text1"/>
            <w:sz w:val="28"/>
            <w:szCs w:val="28"/>
            <w:u w:val="single"/>
          </w:rPr>
          <w:t>здоровье</w:t>
        </w:r>
      </w:hyperlink>
      <w:r w:rsidRPr="00B02167">
        <w:rPr>
          <w:rFonts w:ascii="Times New Roman" w:eastAsia="Times New Roman" w:hAnsi="Times New Roman" w:cs="Times New Roman"/>
          <w:color w:val="000000" w:themeColor="text1"/>
          <w:sz w:val="28"/>
          <w:szCs w:val="28"/>
        </w:rPr>
        <w:t> человека в тонусе. Витамин</w:t>
      </w:r>
      <w:proofErr w:type="gramStart"/>
      <w:r w:rsidRPr="00B02167">
        <w:rPr>
          <w:rFonts w:ascii="Times New Roman" w:eastAsia="Times New Roman" w:hAnsi="Times New Roman" w:cs="Times New Roman"/>
          <w:color w:val="000000" w:themeColor="text1"/>
          <w:sz w:val="28"/>
          <w:szCs w:val="28"/>
        </w:rPr>
        <w:t xml:space="preserve"> В</w:t>
      </w:r>
      <w:proofErr w:type="gramEnd"/>
      <w:r w:rsidRPr="00B02167">
        <w:rPr>
          <w:rFonts w:ascii="Times New Roman" w:eastAsia="Times New Roman" w:hAnsi="Times New Roman" w:cs="Times New Roman"/>
          <w:color w:val="000000" w:themeColor="text1"/>
          <w:sz w:val="28"/>
          <w:szCs w:val="28"/>
        </w:rPr>
        <w:t>, в частности, заменяет животные белки, что особо важно для </w:t>
      </w:r>
      <w:hyperlink r:id="rId285" w:history="1">
        <w:r w:rsidRPr="00B02167">
          <w:rPr>
            <w:rFonts w:ascii="Times New Roman" w:eastAsia="Times New Roman" w:hAnsi="Times New Roman" w:cs="Times New Roman"/>
            <w:color w:val="000000" w:themeColor="text1"/>
            <w:sz w:val="28"/>
            <w:szCs w:val="28"/>
            <w:u w:val="single"/>
          </w:rPr>
          <w:t>аллергиков</w:t>
        </w:r>
      </w:hyperlink>
      <w:r w:rsidR="00BE2AC5" w:rsidRPr="00B02167">
        <w:rPr>
          <w:rFonts w:ascii="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4</w:t>
      </w:r>
      <w:r w:rsidR="00BE2AC5" w:rsidRPr="00B02167">
        <w:rPr>
          <w:rFonts w:ascii="Times New Roman" w:eastAsia="Times New Roman" w:hAnsi="Times New Roman" w:cs="Times New Roman"/>
          <w:color w:val="000000" w:themeColor="text1"/>
          <w:sz w:val="28"/>
          <w:szCs w:val="28"/>
        </w:rPr>
        <w:t>) о</w:t>
      </w:r>
      <w:r w:rsidRPr="00B02167">
        <w:rPr>
          <w:rFonts w:ascii="Times New Roman" w:eastAsia="Times New Roman" w:hAnsi="Times New Roman" w:cs="Times New Roman"/>
          <w:color w:val="000000" w:themeColor="text1"/>
          <w:sz w:val="28"/>
          <w:szCs w:val="28"/>
        </w:rPr>
        <w:t>ни являются отличными </w:t>
      </w:r>
      <w:hyperlink r:id="rId286" w:history="1">
        <w:r w:rsidRPr="00B02167">
          <w:rPr>
            <w:rFonts w:ascii="Times New Roman" w:eastAsia="Times New Roman" w:hAnsi="Times New Roman" w:cs="Times New Roman"/>
            <w:color w:val="000000" w:themeColor="text1"/>
            <w:sz w:val="28"/>
            <w:szCs w:val="28"/>
            <w:u w:val="single"/>
          </w:rPr>
          <w:t>антиоксидантами</w:t>
        </w:r>
      </w:hyperlink>
      <w:r w:rsidRPr="00B02167">
        <w:rPr>
          <w:rFonts w:ascii="Times New Roman" w:eastAsia="Times New Roman" w:hAnsi="Times New Roman" w:cs="Times New Roman"/>
          <w:color w:val="000000" w:themeColor="text1"/>
          <w:sz w:val="28"/>
          <w:szCs w:val="28"/>
        </w:rPr>
        <w:t>, а соответственно защищают клетки от старения</w:t>
      </w:r>
      <w:r w:rsidR="00BE2AC5" w:rsidRPr="00B02167">
        <w:rPr>
          <w:rFonts w:ascii="Times New Roman" w:eastAsia="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5</w:t>
      </w:r>
      <w:r w:rsidR="00BE2AC5" w:rsidRPr="00B02167">
        <w:rPr>
          <w:rFonts w:ascii="Times New Roman" w:eastAsia="Times New Roman" w:hAnsi="Times New Roman" w:cs="Times New Roman"/>
          <w:color w:val="000000" w:themeColor="text1"/>
          <w:sz w:val="28"/>
          <w:szCs w:val="28"/>
        </w:rPr>
        <w:t>) у</w:t>
      </w:r>
      <w:r w:rsidRPr="00B02167">
        <w:rPr>
          <w:rFonts w:ascii="Times New Roman" w:eastAsia="Times New Roman" w:hAnsi="Times New Roman" w:cs="Times New Roman"/>
          <w:color w:val="000000" w:themeColor="text1"/>
          <w:sz w:val="28"/>
          <w:szCs w:val="28"/>
        </w:rPr>
        <w:t>крепляют иммунитет</w:t>
      </w:r>
      <w:r w:rsidR="00BE2AC5" w:rsidRPr="00B02167">
        <w:rPr>
          <w:rFonts w:ascii="Times New Roman" w:eastAsia="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6</w:t>
      </w:r>
      <w:r w:rsidR="00BE2AC5" w:rsidRPr="00B02167">
        <w:rPr>
          <w:rFonts w:ascii="Times New Roman" w:eastAsia="Times New Roman" w:hAnsi="Times New Roman" w:cs="Times New Roman"/>
          <w:color w:val="000000" w:themeColor="text1"/>
          <w:sz w:val="28"/>
          <w:szCs w:val="28"/>
        </w:rPr>
        <w:t>) о</w:t>
      </w:r>
      <w:r w:rsidRPr="00B02167">
        <w:rPr>
          <w:rFonts w:ascii="Times New Roman" w:eastAsia="Times New Roman" w:hAnsi="Times New Roman" w:cs="Times New Roman"/>
          <w:color w:val="000000" w:themeColor="text1"/>
          <w:sz w:val="28"/>
          <w:szCs w:val="28"/>
        </w:rPr>
        <w:t>беспечивают качественное функционирование центральной </w:t>
      </w:r>
      <w:hyperlink r:id="rId287" w:history="1">
        <w:r w:rsidRPr="00B02167">
          <w:rPr>
            <w:rFonts w:ascii="Times New Roman" w:eastAsia="Times New Roman" w:hAnsi="Times New Roman" w:cs="Times New Roman"/>
            <w:color w:val="000000" w:themeColor="text1"/>
            <w:sz w:val="28"/>
            <w:szCs w:val="28"/>
            <w:u w:val="single"/>
          </w:rPr>
          <w:t>нервной системы</w:t>
        </w:r>
      </w:hyperlink>
      <w:r w:rsidRPr="00B02167">
        <w:rPr>
          <w:rFonts w:ascii="Times New Roman" w:eastAsia="Times New Roman" w:hAnsi="Times New Roman" w:cs="Times New Roman"/>
          <w:color w:val="000000" w:themeColor="text1"/>
          <w:sz w:val="28"/>
          <w:szCs w:val="28"/>
        </w:rPr>
        <w:t> и проницаемость кровеносных сосудов.</w:t>
      </w:r>
    </w:p>
    <w:p w:rsidR="00B02167" w:rsidRDefault="00B02167" w:rsidP="00147C37">
      <w:pPr>
        <w:shd w:val="clear" w:color="auto" w:fill="FFFFFF"/>
        <w:spacing w:before="343" w:after="171" w:line="240" w:lineRule="auto"/>
        <w:jc w:val="center"/>
        <w:outlineLvl w:val="1"/>
        <w:rPr>
          <w:rFonts w:ascii="Times New Roman" w:eastAsia="Times New Roman" w:hAnsi="Times New Roman" w:cs="Times New Roman"/>
          <w:b/>
          <w:bCs/>
          <w:color w:val="000000"/>
          <w:sz w:val="28"/>
          <w:szCs w:val="28"/>
        </w:rPr>
      </w:pPr>
    </w:p>
    <w:p w:rsidR="00147C37" w:rsidRPr="008072AA" w:rsidRDefault="00147C37" w:rsidP="00147C37">
      <w:pPr>
        <w:shd w:val="clear" w:color="auto" w:fill="FFFFFF"/>
        <w:spacing w:before="343" w:after="171" w:line="240" w:lineRule="auto"/>
        <w:jc w:val="center"/>
        <w:outlineLvl w:val="1"/>
        <w:rPr>
          <w:rFonts w:ascii="Times New Roman" w:eastAsia="Times New Roman" w:hAnsi="Times New Roman" w:cs="Times New Roman"/>
          <w:b/>
          <w:bCs/>
          <w:color w:val="000000"/>
          <w:sz w:val="28"/>
          <w:szCs w:val="28"/>
        </w:rPr>
      </w:pPr>
      <w:r w:rsidRPr="008072AA">
        <w:rPr>
          <w:rFonts w:ascii="Times New Roman" w:eastAsia="Times New Roman" w:hAnsi="Times New Roman" w:cs="Times New Roman"/>
          <w:b/>
          <w:bCs/>
          <w:color w:val="000000"/>
          <w:sz w:val="28"/>
          <w:szCs w:val="28"/>
        </w:rPr>
        <w:lastRenderedPageBreak/>
        <w:t>Функции жирорастворимых витаминов</w:t>
      </w:r>
    </w:p>
    <w:p w:rsidR="00147C37" w:rsidRPr="008072AA" w:rsidRDefault="00147C37"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В небольших количествах витамины</w:t>
      </w:r>
      <w:proofErr w:type="gramStart"/>
      <w:r w:rsidRPr="008072AA">
        <w:rPr>
          <w:rFonts w:ascii="Times New Roman" w:hAnsi="Times New Roman" w:cs="Times New Roman"/>
          <w:color w:val="000000" w:themeColor="text1"/>
          <w:sz w:val="28"/>
          <w:szCs w:val="28"/>
        </w:rPr>
        <w:t xml:space="preserve">  </w:t>
      </w:r>
      <w:r w:rsidRPr="008072AA">
        <w:rPr>
          <w:rFonts w:ascii="Times New Roman" w:hAnsi="Times New Roman" w:cs="Times New Roman"/>
          <w:color w:val="000000" w:themeColor="text1"/>
          <w:sz w:val="28"/>
          <w:szCs w:val="28"/>
          <w:u w:val="single"/>
        </w:rPr>
        <w:t>А</w:t>
      </w:r>
      <w:proofErr w:type="gramEnd"/>
      <w:r w:rsidRPr="008072AA">
        <w:rPr>
          <w:rFonts w:ascii="Times New Roman" w:hAnsi="Times New Roman" w:cs="Times New Roman"/>
          <w:color w:val="000000" w:themeColor="text1"/>
          <w:sz w:val="28"/>
          <w:szCs w:val="28"/>
          <w:u w:val="single"/>
        </w:rPr>
        <w:t>, D, Е и К,</w:t>
      </w:r>
      <w:r w:rsidRPr="008072AA">
        <w:rPr>
          <w:rFonts w:ascii="Times New Roman" w:hAnsi="Times New Roman" w:cs="Times New Roman"/>
          <w:color w:val="000000" w:themeColor="text1"/>
          <w:sz w:val="28"/>
          <w:szCs w:val="28"/>
        </w:rPr>
        <w:t xml:space="preserve"> просто необходимы для поддержания хорошего здоровья</w:t>
      </w:r>
      <w:r w:rsidR="00BE2AC5" w:rsidRPr="008072AA">
        <w:rPr>
          <w:rFonts w:ascii="Times New Roman" w:hAnsi="Times New Roman" w:cs="Times New Roman"/>
          <w:color w:val="000000" w:themeColor="text1"/>
          <w:sz w:val="28"/>
          <w:szCs w:val="28"/>
        </w:rPr>
        <w:t>:</w:t>
      </w:r>
    </w:p>
    <w:p w:rsidR="00147C37"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1) ж</w:t>
      </w:r>
      <w:r w:rsidR="00147C37" w:rsidRPr="008072AA">
        <w:rPr>
          <w:rFonts w:ascii="Times New Roman" w:hAnsi="Times New Roman" w:cs="Times New Roman"/>
          <w:color w:val="000000" w:themeColor="text1"/>
          <w:sz w:val="28"/>
          <w:szCs w:val="28"/>
        </w:rPr>
        <w:t>ирорастворимые витамины не теряют свойства при приготовлении пищи</w:t>
      </w:r>
      <w:r w:rsidRPr="008072AA">
        <w:rPr>
          <w:rFonts w:ascii="Times New Roman" w:hAnsi="Times New Roman" w:cs="Times New Roman"/>
          <w:color w:val="000000" w:themeColor="text1"/>
          <w:sz w:val="28"/>
          <w:szCs w:val="28"/>
        </w:rPr>
        <w:t>;</w:t>
      </w:r>
    </w:p>
    <w:p w:rsidR="00BE2AC5"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2) т</w:t>
      </w:r>
      <w:r w:rsidR="00147C37" w:rsidRPr="008072AA">
        <w:rPr>
          <w:rFonts w:ascii="Times New Roman" w:hAnsi="Times New Roman" w:cs="Times New Roman"/>
          <w:color w:val="000000" w:themeColor="text1"/>
          <w:sz w:val="28"/>
          <w:szCs w:val="28"/>
        </w:rPr>
        <w:t>ело сохраняет излишки витаминов в печени и жировой ткани</w:t>
      </w:r>
      <w:r w:rsidRPr="008072AA">
        <w:rPr>
          <w:rFonts w:ascii="Times New Roman" w:hAnsi="Times New Roman" w:cs="Times New Roman"/>
          <w:color w:val="000000" w:themeColor="text1"/>
          <w:sz w:val="28"/>
          <w:szCs w:val="28"/>
        </w:rPr>
        <w:t>;</w:t>
      </w:r>
    </w:p>
    <w:p w:rsidR="00147C37"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3) б</w:t>
      </w:r>
      <w:r w:rsidR="00147C37" w:rsidRPr="008072AA">
        <w:rPr>
          <w:rFonts w:ascii="Times New Roman" w:hAnsi="Times New Roman" w:cs="Times New Roman"/>
          <w:color w:val="000000" w:themeColor="text1"/>
          <w:sz w:val="28"/>
          <w:szCs w:val="28"/>
        </w:rPr>
        <w:t>ольшинству людей нужны витаминные добавки</w:t>
      </w:r>
      <w:r w:rsidRPr="008072AA">
        <w:rPr>
          <w:rFonts w:ascii="Times New Roman" w:hAnsi="Times New Roman" w:cs="Times New Roman"/>
          <w:color w:val="000000" w:themeColor="text1"/>
          <w:sz w:val="28"/>
          <w:szCs w:val="28"/>
        </w:rPr>
        <w:t>;</w:t>
      </w:r>
    </w:p>
    <w:p w:rsidR="00147C37"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proofErr w:type="gramStart"/>
      <w:r w:rsidRPr="008072AA">
        <w:rPr>
          <w:rFonts w:ascii="Times New Roman" w:hAnsi="Times New Roman" w:cs="Times New Roman"/>
          <w:color w:val="000000" w:themeColor="text1"/>
          <w:sz w:val="28"/>
          <w:szCs w:val="28"/>
        </w:rPr>
        <w:t>4) и</w:t>
      </w:r>
      <w:r w:rsidR="00147C37" w:rsidRPr="008072AA">
        <w:rPr>
          <w:rFonts w:ascii="Times New Roman" w:hAnsi="Times New Roman" w:cs="Times New Roman"/>
          <w:color w:val="000000" w:themeColor="text1"/>
          <w:sz w:val="28"/>
          <w:szCs w:val="28"/>
        </w:rPr>
        <w:t>збыточные дозы витаминов A, D, E, К токсичны и могут привести к проблемам со здоровьем.</w:t>
      </w:r>
      <w:proofErr w:type="gramEnd"/>
    </w:p>
    <w:p w:rsidR="00147C37"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5) д</w:t>
      </w:r>
      <w:r w:rsidR="00147C37" w:rsidRPr="008072AA">
        <w:rPr>
          <w:rFonts w:ascii="Times New Roman" w:hAnsi="Times New Roman" w:cs="Times New Roman"/>
          <w:color w:val="000000" w:themeColor="text1"/>
          <w:sz w:val="28"/>
          <w:szCs w:val="28"/>
        </w:rPr>
        <w:t>озировка витаминов может быть выражена в различных единицах. Особо надо обращать внимание на то, чтобы дозировки витаминных комплексов сравнивались в аналогичных единицах.</w:t>
      </w:r>
    </w:p>
    <w:p w:rsidR="00147C37" w:rsidRPr="008072AA" w:rsidRDefault="00147C37" w:rsidP="00B02167">
      <w:pPr>
        <w:pStyle w:val="aa"/>
        <w:spacing w:before="0" w:beforeAutospacing="0" w:after="0" w:afterAutospacing="0" w:line="360" w:lineRule="auto"/>
        <w:ind w:firstLine="567"/>
        <w:jc w:val="both"/>
        <w:textAlignment w:val="baseline"/>
        <w:rPr>
          <w:b/>
          <w:i/>
          <w:iCs/>
          <w:color w:val="222222"/>
          <w:sz w:val="28"/>
          <w:szCs w:val="28"/>
        </w:rPr>
      </w:pPr>
      <w:r w:rsidRPr="008072AA">
        <w:rPr>
          <w:b/>
          <w:i/>
          <w:iCs/>
          <w:color w:val="222222"/>
          <w:sz w:val="28"/>
          <w:szCs w:val="28"/>
        </w:rPr>
        <w:t>В отличи</w:t>
      </w:r>
      <w:proofErr w:type="gramStart"/>
      <w:r w:rsidRPr="008072AA">
        <w:rPr>
          <w:b/>
          <w:i/>
          <w:iCs/>
          <w:color w:val="222222"/>
          <w:sz w:val="28"/>
          <w:szCs w:val="28"/>
        </w:rPr>
        <w:t>и</w:t>
      </w:r>
      <w:proofErr w:type="gramEnd"/>
      <w:r w:rsidRPr="008072AA">
        <w:rPr>
          <w:b/>
          <w:i/>
          <w:iCs/>
          <w:color w:val="222222"/>
          <w:sz w:val="28"/>
          <w:szCs w:val="28"/>
        </w:rPr>
        <w:t xml:space="preserve"> от водорастворимых витаминов, которые требуют регулярной замены в организме, витамины жирорастворимые накапливаются в жировых тканях человека и его печени, и устраняются гораздо медленнее, чем водорастворимые витамины.</w:t>
      </w:r>
    </w:p>
    <w:p w:rsidR="0065350B" w:rsidRDefault="0065350B" w:rsidP="00A20737">
      <w:pPr>
        <w:jc w:val="center"/>
        <w:rPr>
          <w:rFonts w:ascii="Times New Roman" w:hAnsi="Times New Roman" w:cs="Times New Roman"/>
          <w:b/>
          <w:sz w:val="28"/>
          <w:szCs w:val="28"/>
        </w:rPr>
      </w:pPr>
    </w:p>
    <w:p w:rsidR="00A20737" w:rsidRPr="008072AA" w:rsidRDefault="00A20737" w:rsidP="00A20737">
      <w:pPr>
        <w:jc w:val="center"/>
        <w:rPr>
          <w:rFonts w:ascii="Times New Roman" w:hAnsi="Times New Roman" w:cs="Times New Roman"/>
          <w:b/>
          <w:sz w:val="28"/>
          <w:szCs w:val="28"/>
        </w:rPr>
      </w:pPr>
      <w:r w:rsidRPr="008072AA">
        <w:rPr>
          <w:rFonts w:ascii="Times New Roman" w:hAnsi="Times New Roman" w:cs="Times New Roman"/>
          <w:b/>
          <w:sz w:val="28"/>
          <w:szCs w:val="28"/>
        </w:rPr>
        <w:t>Качественные реакции на витамины</w:t>
      </w:r>
    </w:p>
    <w:p w:rsidR="00A20737" w:rsidRPr="008072AA" w:rsidRDefault="00A20737" w:rsidP="00B02167">
      <w:pPr>
        <w:rPr>
          <w:rFonts w:ascii="Times New Roman" w:hAnsi="Times New Roman" w:cs="Times New Roman"/>
          <w:b/>
          <w:i/>
          <w:sz w:val="28"/>
          <w:szCs w:val="28"/>
        </w:rPr>
      </w:pPr>
      <w:r w:rsidRPr="008072AA">
        <w:rPr>
          <w:rFonts w:ascii="Times New Roman" w:hAnsi="Times New Roman" w:cs="Times New Roman"/>
          <w:b/>
          <w:i/>
          <w:sz w:val="28"/>
          <w:szCs w:val="28"/>
        </w:rPr>
        <w:t>Качественные реакции на водорастворимые витамины</w:t>
      </w:r>
    </w:p>
    <w:p w:rsidR="00A20737" w:rsidRPr="008072AA" w:rsidRDefault="00A20737" w:rsidP="00A20737">
      <w:pPr>
        <w:rPr>
          <w:rFonts w:ascii="Times New Roman" w:hAnsi="Times New Roman" w:cs="Times New Roman"/>
          <w:sz w:val="28"/>
          <w:szCs w:val="28"/>
        </w:rPr>
      </w:pPr>
      <w:r w:rsidRPr="008072AA">
        <w:rPr>
          <w:rFonts w:ascii="Times New Roman" w:hAnsi="Times New Roman" w:cs="Times New Roman"/>
          <w:b/>
          <w:sz w:val="28"/>
          <w:szCs w:val="28"/>
        </w:rPr>
        <w:t>1)</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пиридоксин</w:t>
      </w:r>
      <w:r w:rsidRPr="008072AA">
        <w:rPr>
          <w:rFonts w:ascii="Times New Roman" w:hAnsi="Times New Roman" w:cs="Times New Roman"/>
          <w:b/>
          <w:sz w:val="28"/>
          <w:szCs w:val="28"/>
        </w:rPr>
        <w:t xml:space="preserve"> (витамин В</w:t>
      </w:r>
      <w:proofErr w:type="gramStart"/>
      <w:r w:rsidRPr="008072AA">
        <w:rPr>
          <w:rFonts w:ascii="Times New Roman" w:hAnsi="Times New Roman" w:cs="Times New Roman"/>
          <w:b/>
          <w:sz w:val="28"/>
          <w:szCs w:val="28"/>
          <w:vertAlign w:val="subscript"/>
        </w:rPr>
        <w:t>6</w:t>
      </w:r>
      <w:proofErr w:type="gramEnd"/>
      <w:r w:rsidRPr="008072AA">
        <w:rPr>
          <w:rFonts w:ascii="Times New Roman" w:hAnsi="Times New Roman" w:cs="Times New Roman"/>
          <w:b/>
          <w:sz w:val="28"/>
          <w:szCs w:val="28"/>
        </w:rPr>
        <w:t>):</w:t>
      </w:r>
    </w:p>
    <w:p w:rsidR="00A20737" w:rsidRDefault="00A20737" w:rsidP="00B02167">
      <w:pPr>
        <w:pStyle w:val="aa"/>
        <w:spacing w:before="0" w:beforeAutospacing="0" w:after="0" w:afterAutospacing="0" w:line="360" w:lineRule="auto"/>
        <w:ind w:firstLine="567"/>
        <w:jc w:val="both"/>
        <w:rPr>
          <w:rFonts w:ascii="Arial" w:hAnsi="Arial" w:cs="Arial"/>
          <w:color w:val="000000"/>
          <w:sz w:val="27"/>
          <w:szCs w:val="27"/>
        </w:rPr>
      </w:pPr>
      <w:r w:rsidRPr="008072AA">
        <w:rPr>
          <w:color w:val="000000"/>
          <w:sz w:val="28"/>
          <w:szCs w:val="28"/>
        </w:rPr>
        <w:t>Витамин В</w:t>
      </w:r>
      <w:proofErr w:type="gramStart"/>
      <w:r w:rsidRPr="008072AA">
        <w:rPr>
          <w:color w:val="000000"/>
          <w:sz w:val="28"/>
          <w:szCs w:val="28"/>
        </w:rPr>
        <w:t>6</w:t>
      </w:r>
      <w:proofErr w:type="gramEnd"/>
      <w:r w:rsidRPr="008072AA">
        <w:rPr>
          <w:i/>
          <w:iCs/>
          <w:color w:val="000000"/>
          <w:sz w:val="28"/>
          <w:szCs w:val="28"/>
        </w:rPr>
        <w:t> – </w:t>
      </w:r>
      <w:r w:rsidRPr="008072AA">
        <w:rPr>
          <w:color w:val="000000"/>
          <w:sz w:val="28"/>
          <w:szCs w:val="28"/>
        </w:rPr>
        <w:t>собирательное название производных 3-гидрокси-2-метилпиридинов. На самом деле представляет собой группу </w:t>
      </w:r>
      <w:r w:rsidRPr="008072AA">
        <w:rPr>
          <w:b/>
          <w:bCs/>
          <w:color w:val="000000"/>
          <w:sz w:val="28"/>
          <w:szCs w:val="28"/>
        </w:rPr>
        <w:t>витаминов</w:t>
      </w:r>
      <w:r w:rsidRPr="008072AA">
        <w:rPr>
          <w:color w:val="000000"/>
          <w:sz w:val="28"/>
          <w:szCs w:val="28"/>
        </w:rPr>
        <w:t>: пиридоксин, пиридоксаль и пиридоксамин, которые тесно связаны между собой и действуют совместно. В форме кофермента — пиридоксальфосфата (ПАЛФ) входит в состав т. н. пиридоксалевых ферментов, катализирующих переаминирование, декарбоксилирование и др. превращения аминокислот в организмах, а также в состав фосфорилазы гликогена. Синтезируются микроорганизмами, зелёными растениями, у жвачных и человека </w:t>
      </w:r>
      <w:r w:rsidRPr="008072AA">
        <w:rPr>
          <w:i/>
          <w:iCs/>
          <w:color w:val="000000"/>
          <w:sz w:val="28"/>
          <w:szCs w:val="28"/>
        </w:rPr>
        <w:t>–</w:t>
      </w:r>
      <w:r w:rsidRPr="008072AA">
        <w:rPr>
          <w:color w:val="000000"/>
          <w:sz w:val="28"/>
          <w:szCs w:val="28"/>
        </w:rPr>
        <w:t xml:space="preserve"> кишечной </w:t>
      </w:r>
      <w:r w:rsidRPr="008072AA">
        <w:rPr>
          <w:color w:val="000000"/>
          <w:sz w:val="28"/>
          <w:szCs w:val="28"/>
        </w:rPr>
        <w:lastRenderedPageBreak/>
        <w:t>микрофлорой. Недостаток B6 вызывает анемию, дерматит и судороги.</w:t>
      </w:r>
      <w:r>
        <w:rPr>
          <w:rFonts w:ascii="Arial" w:hAnsi="Arial" w:cs="Arial"/>
          <w:noProof/>
          <w:color w:val="000000"/>
          <w:sz w:val="27"/>
          <w:szCs w:val="27"/>
        </w:rPr>
        <w:drawing>
          <wp:inline distT="0" distB="0" distL="0" distR="0">
            <wp:extent cx="1839595" cy="1883410"/>
            <wp:effectExtent l="19050" t="0" r="8255" b="0"/>
            <wp:docPr id="73" name="Рисунок 1" descr="https://studfiles.net/html/2706/9/html_QJ0oOMKLOR.QoNV/img-BLKM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9/html_QJ0oOMKLOR.QoNV/img-BLKM_s.png"/>
                    <pic:cNvPicPr>
                      <a:picLocks noChangeAspect="1" noChangeArrowheads="1"/>
                    </pic:cNvPicPr>
                  </pic:nvPicPr>
                  <pic:blipFill>
                    <a:blip r:embed="rId288" cstate="print"/>
                    <a:srcRect/>
                    <a:stretch>
                      <a:fillRect/>
                    </a:stretch>
                  </pic:blipFill>
                  <pic:spPr bwMode="auto">
                    <a:xfrm>
                      <a:off x="0" y="0"/>
                      <a:ext cx="1839595" cy="1883410"/>
                    </a:xfrm>
                    <a:prstGeom prst="rect">
                      <a:avLst/>
                    </a:prstGeom>
                    <a:noFill/>
                    <a:ln w="9525">
                      <a:noFill/>
                      <a:miter lim="800000"/>
                      <a:headEnd/>
                      <a:tailEnd/>
                    </a:ln>
                  </pic:spPr>
                </pic:pic>
              </a:graphicData>
            </a:graphic>
          </wp:inline>
        </w:drawing>
      </w:r>
    </w:p>
    <w:p w:rsidR="00A20737" w:rsidRPr="008072AA" w:rsidRDefault="00A20737" w:rsidP="00E65CA3">
      <w:pPr>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хлорида железа 5% , раствор окрашивается в </w:t>
      </w:r>
      <w:r w:rsidRPr="008072AA">
        <w:rPr>
          <w:rFonts w:ascii="Times New Roman" w:hAnsi="Times New Roman" w:cs="Times New Roman"/>
          <w:b/>
          <w:sz w:val="28"/>
          <w:szCs w:val="28"/>
        </w:rPr>
        <w:t>красный цвет.</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b/>
          <w:sz w:val="28"/>
          <w:szCs w:val="28"/>
        </w:rPr>
        <w:t>2)</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аскорбиновую кислоту</w:t>
      </w:r>
      <w:r w:rsidRPr="008072AA">
        <w:rPr>
          <w:rFonts w:ascii="Times New Roman" w:hAnsi="Times New Roman" w:cs="Times New Roman"/>
          <w:b/>
          <w:sz w:val="28"/>
          <w:szCs w:val="28"/>
        </w:rPr>
        <w:t xml:space="preserve"> (витамин С):</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гексацианоферрата калия 5% и  хлорида железа 5% , раствор окрашивается в </w:t>
      </w:r>
      <w:r w:rsidRPr="008072AA">
        <w:rPr>
          <w:rFonts w:ascii="Times New Roman" w:hAnsi="Times New Roman" w:cs="Times New Roman"/>
          <w:b/>
          <w:sz w:val="28"/>
          <w:szCs w:val="28"/>
        </w:rPr>
        <w:t>синий цвет, затем образовавшийся осадок растворяется.</w:t>
      </w:r>
    </w:p>
    <w:p w:rsidR="00A20737" w:rsidRPr="008072AA" w:rsidRDefault="00A20737" w:rsidP="00B0216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8072AA">
        <w:rPr>
          <w:rFonts w:ascii="Times New Roman" w:eastAsia="Times New Roman" w:hAnsi="Times New Roman" w:cs="Times New Roman"/>
          <w:color w:val="000000"/>
          <w:sz w:val="28"/>
          <w:szCs w:val="28"/>
        </w:rPr>
        <w:t>В молекуле витамина</w:t>
      </w:r>
      <w:proofErr w:type="gramStart"/>
      <w:r w:rsidRPr="008072AA">
        <w:rPr>
          <w:rFonts w:ascii="Times New Roman" w:eastAsia="Times New Roman" w:hAnsi="Times New Roman" w:cs="Times New Roman"/>
          <w:color w:val="000000"/>
          <w:sz w:val="28"/>
          <w:szCs w:val="28"/>
        </w:rPr>
        <w:t xml:space="preserve"> С</w:t>
      </w:r>
      <w:proofErr w:type="gramEnd"/>
      <w:r w:rsidRPr="008072AA">
        <w:rPr>
          <w:rFonts w:ascii="Times New Roman" w:eastAsia="Times New Roman" w:hAnsi="Times New Roman" w:cs="Times New Roman"/>
          <w:color w:val="000000"/>
          <w:sz w:val="28"/>
          <w:szCs w:val="28"/>
        </w:rPr>
        <w:t xml:space="preserve"> нет карбоксильной группы - носителя кислотных свойств в </w:t>
      </w:r>
      <w:hyperlink r:id="rId289" w:tooltip="Органическая хиимя" w:history="1">
        <w:r w:rsidRPr="00062842">
          <w:rPr>
            <w:rFonts w:ascii="Times New Roman" w:eastAsia="Times New Roman" w:hAnsi="Times New Roman" w:cs="Times New Roman"/>
            <w:color w:val="000000" w:themeColor="text1"/>
            <w:sz w:val="28"/>
            <w:szCs w:val="28"/>
            <w:u w:val="single"/>
          </w:rPr>
          <w:t>органической химии</w:t>
        </w:r>
      </w:hyperlink>
      <w:r w:rsidRPr="00062842">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sz w:val="28"/>
          <w:szCs w:val="28"/>
        </w:rPr>
        <w:t xml:space="preserve"> Кислотные свойства этого вещества обусловлены лёгкой подвижностью водорода у третьего углеродного атома. При окислении аскорбиновая кислота переходит в </w:t>
      </w:r>
      <w:proofErr w:type="gramStart"/>
      <w:r w:rsidRPr="008072AA">
        <w:rPr>
          <w:rFonts w:ascii="Times New Roman" w:eastAsia="Times New Roman" w:hAnsi="Times New Roman" w:cs="Times New Roman"/>
          <w:color w:val="000000"/>
          <w:sz w:val="28"/>
          <w:szCs w:val="28"/>
        </w:rPr>
        <w:t>дегидроаскорбиновую</w:t>
      </w:r>
      <w:proofErr w:type="gramEnd"/>
      <w:r w:rsidRPr="008072AA">
        <w:rPr>
          <w:rFonts w:ascii="Times New Roman" w:eastAsia="Times New Roman" w:hAnsi="Times New Roman" w:cs="Times New Roman"/>
          <w:color w:val="000000"/>
          <w:sz w:val="28"/>
          <w:szCs w:val="28"/>
        </w:rPr>
        <w:t>, которая уже не проявляет витаминных свойств.</w:t>
      </w:r>
    </w:p>
    <w:p w:rsidR="00A20737" w:rsidRPr="0088296A" w:rsidRDefault="00A20737" w:rsidP="00A20737">
      <w:pPr>
        <w:shd w:val="clear" w:color="auto" w:fill="FFFFFF"/>
        <w:spacing w:before="429" w:after="514" w:line="240" w:lineRule="auto"/>
        <w:textAlignment w:val="baseline"/>
        <w:rPr>
          <w:rFonts w:ascii="Times New Roman" w:eastAsia="Times New Roman" w:hAnsi="Times New Roman" w:cs="Times New Roman"/>
          <w:color w:val="000000"/>
          <w:sz w:val="24"/>
          <w:szCs w:val="24"/>
        </w:rPr>
      </w:pPr>
      <w:r w:rsidRPr="0088296A">
        <w:rPr>
          <w:rFonts w:ascii="Times New Roman" w:eastAsia="Times New Roman" w:hAnsi="Times New Roman" w:cs="Times New Roman"/>
          <w:noProof/>
          <w:color w:val="000000"/>
          <w:sz w:val="24"/>
          <w:szCs w:val="24"/>
        </w:rPr>
        <w:drawing>
          <wp:inline distT="0" distB="0" distL="0" distR="0">
            <wp:extent cx="3265805" cy="1818005"/>
            <wp:effectExtent l="19050" t="0" r="0" b="0"/>
            <wp:docPr id="74" name="Рисунок 1" descr="https://pandia.ru/text/78/203/images/image001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203/images/image001_280.jpg"/>
                    <pic:cNvPicPr>
                      <a:picLocks noChangeAspect="1" noChangeArrowheads="1"/>
                    </pic:cNvPicPr>
                  </pic:nvPicPr>
                  <pic:blipFill>
                    <a:blip r:embed="rId290" cstate="print"/>
                    <a:srcRect/>
                    <a:stretch>
                      <a:fillRect/>
                    </a:stretch>
                  </pic:blipFill>
                  <pic:spPr bwMode="auto">
                    <a:xfrm>
                      <a:off x="0" y="0"/>
                      <a:ext cx="3265805" cy="1818005"/>
                    </a:xfrm>
                    <a:prstGeom prst="rect">
                      <a:avLst/>
                    </a:prstGeom>
                    <a:noFill/>
                    <a:ln w="9525">
                      <a:noFill/>
                      <a:miter lim="800000"/>
                      <a:headEnd/>
                      <a:tailEnd/>
                    </a:ln>
                  </pic:spPr>
                </pic:pic>
              </a:graphicData>
            </a:graphic>
          </wp:inline>
        </w:drawing>
      </w:r>
    </w:p>
    <w:p w:rsidR="00A20737" w:rsidRPr="008072AA" w:rsidRDefault="00A20737" w:rsidP="00B0216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8072AA">
        <w:rPr>
          <w:rFonts w:ascii="Times New Roman" w:eastAsia="Times New Roman" w:hAnsi="Times New Roman" w:cs="Times New Roman"/>
          <w:color w:val="000000"/>
          <w:sz w:val="28"/>
          <w:szCs w:val="28"/>
        </w:rPr>
        <w:t>Качественные реакции на витамин</w:t>
      </w:r>
      <w:proofErr w:type="gramStart"/>
      <w:r w:rsidRPr="008072AA">
        <w:rPr>
          <w:rFonts w:ascii="Times New Roman" w:eastAsia="Times New Roman" w:hAnsi="Times New Roman" w:cs="Times New Roman"/>
          <w:color w:val="000000"/>
          <w:sz w:val="28"/>
          <w:szCs w:val="28"/>
        </w:rPr>
        <w:t xml:space="preserve"> С</w:t>
      </w:r>
      <w:proofErr w:type="gramEnd"/>
      <w:r w:rsidRPr="008072AA">
        <w:rPr>
          <w:rFonts w:ascii="Times New Roman" w:eastAsia="Times New Roman" w:hAnsi="Times New Roman" w:cs="Times New Roman"/>
          <w:color w:val="000000"/>
          <w:sz w:val="28"/>
          <w:szCs w:val="28"/>
        </w:rPr>
        <w:t xml:space="preserve"> основаны на его способности легко вступать в окислительно-восстановительные реакции и восстанавливать гексацианоферрат (III) калия, нитрат серебра, иод.</w:t>
      </w:r>
    </w:p>
    <w:p w:rsidR="00A20737" w:rsidRPr="008072AA" w:rsidRDefault="00A20737" w:rsidP="00B02167">
      <w:pPr>
        <w:shd w:val="clear" w:color="auto" w:fill="FFFFFF"/>
        <w:spacing w:after="0" w:line="360" w:lineRule="auto"/>
        <w:ind w:firstLine="567"/>
        <w:jc w:val="both"/>
        <w:textAlignment w:val="baseline"/>
        <w:outlineLvl w:val="2"/>
        <w:rPr>
          <w:rFonts w:ascii="Times New Roman" w:hAnsi="Times New Roman" w:cs="Times New Roman"/>
          <w:b/>
          <w:sz w:val="28"/>
          <w:szCs w:val="28"/>
        </w:rPr>
      </w:pPr>
      <w:r w:rsidRPr="008072AA">
        <w:rPr>
          <w:rFonts w:ascii="Times New Roman" w:hAnsi="Times New Roman" w:cs="Times New Roman"/>
          <w:b/>
          <w:sz w:val="28"/>
          <w:szCs w:val="28"/>
        </w:rPr>
        <w:t>3)</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тиамин</w:t>
      </w:r>
      <w:r w:rsidRPr="008072AA">
        <w:rPr>
          <w:rFonts w:ascii="Times New Roman" w:hAnsi="Times New Roman" w:cs="Times New Roman"/>
          <w:b/>
          <w:sz w:val="28"/>
          <w:szCs w:val="28"/>
        </w:rPr>
        <w:t xml:space="preserve">  (витамин В</w:t>
      </w:r>
      <w:r w:rsidRPr="008072AA">
        <w:rPr>
          <w:rFonts w:ascii="Times New Roman" w:hAnsi="Times New Roman" w:cs="Times New Roman"/>
          <w:b/>
          <w:sz w:val="28"/>
          <w:szCs w:val="28"/>
          <w:vertAlign w:val="subscript"/>
        </w:rPr>
        <w:t>1</w:t>
      </w:r>
      <w:proofErr w:type="gramStart"/>
      <w:r w:rsidRPr="008072AA">
        <w:rPr>
          <w:rFonts w:ascii="Times New Roman" w:hAnsi="Times New Roman" w:cs="Times New Roman"/>
          <w:b/>
          <w:sz w:val="28"/>
          <w:szCs w:val="28"/>
        </w:rPr>
        <w:t xml:space="preserve"> )</w:t>
      </w:r>
      <w:proofErr w:type="gramEnd"/>
      <w:r w:rsidRPr="008072AA">
        <w:rPr>
          <w:rFonts w:ascii="Times New Roman" w:hAnsi="Times New Roman" w:cs="Times New Roman"/>
          <w:b/>
          <w:sz w:val="28"/>
          <w:szCs w:val="28"/>
        </w:rPr>
        <w:t>:</w:t>
      </w:r>
    </w:p>
    <w:p w:rsidR="00A20737" w:rsidRPr="008072AA" w:rsidRDefault="00A20737" w:rsidP="00B02167">
      <w:pPr>
        <w:spacing w:after="0" w:line="360" w:lineRule="auto"/>
        <w:ind w:firstLine="567"/>
        <w:jc w:val="both"/>
        <w:rPr>
          <w:rFonts w:ascii="Times New Roman" w:hAnsi="Times New Roman" w:cs="Times New Roman"/>
          <w:sz w:val="28"/>
          <w:szCs w:val="28"/>
        </w:rPr>
      </w:pPr>
      <w:r w:rsidRPr="008072AA">
        <w:rPr>
          <w:rFonts w:ascii="Times New Roman" w:hAnsi="Times New Roman" w:cs="Times New Roman"/>
          <w:color w:val="000000"/>
          <w:sz w:val="28"/>
          <w:szCs w:val="28"/>
        </w:rPr>
        <w:lastRenderedPageBreak/>
        <w:t>Витамин В</w:t>
      </w:r>
      <w:proofErr w:type="gramStart"/>
      <w:r w:rsidRPr="008072AA">
        <w:rPr>
          <w:rFonts w:ascii="Times New Roman" w:hAnsi="Times New Roman" w:cs="Times New Roman"/>
          <w:color w:val="000000"/>
          <w:sz w:val="28"/>
          <w:szCs w:val="28"/>
          <w:vertAlign w:val="subscript"/>
        </w:rPr>
        <w:t>1</w:t>
      </w:r>
      <w:proofErr w:type="gramEnd"/>
      <w:r w:rsidRPr="008072AA">
        <w:rPr>
          <w:rFonts w:ascii="Times New Roman" w:hAnsi="Times New Roman" w:cs="Times New Roman"/>
          <w:color w:val="000000"/>
          <w:sz w:val="28"/>
          <w:szCs w:val="28"/>
        </w:rPr>
        <w:t xml:space="preserve"> состоит из пиримидинового и тиазолового колец. Витамин В</w:t>
      </w:r>
      <w:proofErr w:type="gramStart"/>
      <w:r w:rsidRPr="008072AA">
        <w:rPr>
          <w:rFonts w:ascii="Times New Roman" w:hAnsi="Times New Roman" w:cs="Times New Roman"/>
          <w:color w:val="000000"/>
          <w:sz w:val="28"/>
          <w:szCs w:val="28"/>
          <w:vertAlign w:val="subscript"/>
        </w:rPr>
        <w:t>1</w:t>
      </w:r>
      <w:proofErr w:type="gramEnd"/>
      <w:r w:rsidRPr="008072AA">
        <w:rPr>
          <w:rFonts w:ascii="Times New Roman" w:hAnsi="Times New Roman" w:cs="Times New Roman"/>
          <w:color w:val="000000"/>
          <w:sz w:val="28"/>
          <w:szCs w:val="28"/>
        </w:rPr>
        <w:t xml:space="preserve"> получил название тиамина, поскольку содержит серу и азот.</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сульфаниловой кислоты 1%, нитрата натрия 5%, и карбоната натрия 10% раствор окрашивается в </w:t>
      </w:r>
      <w:r w:rsidRPr="008072AA">
        <w:rPr>
          <w:rFonts w:ascii="Times New Roman" w:hAnsi="Times New Roman" w:cs="Times New Roman"/>
          <w:b/>
          <w:sz w:val="28"/>
          <w:szCs w:val="28"/>
        </w:rPr>
        <w:t>оранжево - красный цвет.</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b/>
          <w:sz w:val="28"/>
          <w:szCs w:val="28"/>
        </w:rPr>
        <w:t>4)</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рибофлавин</w:t>
      </w:r>
      <w:r w:rsidRPr="008072AA">
        <w:rPr>
          <w:rFonts w:ascii="Times New Roman" w:hAnsi="Times New Roman" w:cs="Times New Roman"/>
          <w:b/>
          <w:sz w:val="28"/>
          <w:szCs w:val="28"/>
        </w:rPr>
        <w:t xml:space="preserve">  (витамин В</w:t>
      </w:r>
      <w:r w:rsidRPr="008072AA">
        <w:rPr>
          <w:rFonts w:ascii="Times New Roman" w:hAnsi="Times New Roman" w:cs="Times New Roman"/>
          <w:b/>
          <w:sz w:val="28"/>
          <w:szCs w:val="28"/>
          <w:vertAlign w:val="subscript"/>
        </w:rPr>
        <w:t>2</w:t>
      </w:r>
      <w:proofErr w:type="gramStart"/>
      <w:r w:rsidRPr="008072AA">
        <w:rPr>
          <w:rFonts w:ascii="Times New Roman" w:hAnsi="Times New Roman" w:cs="Times New Roman"/>
          <w:b/>
          <w:sz w:val="28"/>
          <w:szCs w:val="28"/>
        </w:rPr>
        <w:t xml:space="preserve"> )</w:t>
      </w:r>
      <w:proofErr w:type="gramEnd"/>
      <w:r w:rsidRPr="008072AA">
        <w:rPr>
          <w:rFonts w:ascii="Times New Roman" w:hAnsi="Times New Roman" w:cs="Times New Roman"/>
          <w:b/>
          <w:sz w:val="28"/>
          <w:szCs w:val="28"/>
        </w:rPr>
        <w:t>:</w:t>
      </w:r>
    </w:p>
    <w:p w:rsidR="00A20737" w:rsidRPr="008072AA" w:rsidRDefault="00A20737" w:rsidP="00B02167">
      <w:pPr>
        <w:pStyle w:val="aa"/>
        <w:spacing w:before="0" w:beforeAutospacing="0" w:after="0" w:afterAutospacing="0" w:line="360" w:lineRule="auto"/>
        <w:ind w:firstLine="567"/>
        <w:jc w:val="both"/>
        <w:rPr>
          <w:color w:val="000000"/>
          <w:sz w:val="28"/>
          <w:szCs w:val="28"/>
        </w:rPr>
      </w:pPr>
      <w:r w:rsidRPr="008072AA">
        <w:rPr>
          <w:color w:val="000000"/>
          <w:sz w:val="28"/>
          <w:szCs w:val="28"/>
        </w:rPr>
        <w:t>Рибофлавин состоит из изоаллоксазинового ядра и спирта рибитола. Рибофлавин входит в состав простетической группы флавиновых ферментов – флавопротеидов в виде коферментов флавинадениндинуклеотида (ФАД) и флавинаденинмононуклеотида (ФМН)</w:t>
      </w:r>
      <w:proofErr w:type="gramStart"/>
      <w:r w:rsidRPr="008072AA">
        <w:rPr>
          <w:color w:val="000000"/>
          <w:sz w:val="28"/>
          <w:szCs w:val="28"/>
        </w:rPr>
        <w:t>.Ф</w:t>
      </w:r>
      <w:proofErr w:type="gramEnd"/>
      <w:r w:rsidRPr="008072AA">
        <w:rPr>
          <w:color w:val="000000"/>
          <w:sz w:val="28"/>
          <w:szCs w:val="28"/>
        </w:rPr>
        <w:t xml:space="preserve">лавопротеиды активируют реакции дегидрирования, т. е. отщепления протонов и электронов от субстратов. Они участвуют в окислении D-аминокислот, </w:t>
      </w:r>
      <w:proofErr w:type="gramStart"/>
      <w:r w:rsidRPr="008072AA">
        <w:rPr>
          <w:color w:val="000000"/>
          <w:sz w:val="28"/>
          <w:szCs w:val="28"/>
        </w:rPr>
        <w:t>β-</w:t>
      </w:r>
      <w:proofErr w:type="gramEnd"/>
      <w:r w:rsidRPr="008072AA">
        <w:rPr>
          <w:color w:val="000000"/>
          <w:sz w:val="28"/>
          <w:szCs w:val="28"/>
        </w:rPr>
        <w:t>оксикетокислот, НАДН (Н+), в биологическом окислении и др.</w:t>
      </w:r>
    </w:p>
    <w:p w:rsidR="00A20737" w:rsidRPr="008072AA" w:rsidRDefault="00A20737" w:rsidP="00B02167">
      <w:pPr>
        <w:pStyle w:val="aa"/>
        <w:spacing w:before="0" w:beforeAutospacing="0" w:after="0" w:afterAutospacing="0" w:line="360" w:lineRule="auto"/>
        <w:ind w:firstLine="567"/>
        <w:jc w:val="both"/>
        <w:rPr>
          <w:color w:val="000000"/>
          <w:sz w:val="28"/>
          <w:szCs w:val="28"/>
        </w:rPr>
      </w:pPr>
      <w:r w:rsidRPr="008072AA">
        <w:rPr>
          <w:color w:val="000000"/>
          <w:sz w:val="28"/>
          <w:szCs w:val="28"/>
        </w:rPr>
        <w:t>Биологическое действие флавиновых ферментов связано с наличием в изоаллоксазиновом кольце двойных связей: флавиновый фермент отнимает от окисляемой молекулы два электрона, присоединяя их к азоту по месту двойных связей, и два протона.</w:t>
      </w:r>
    </w:p>
    <w:p w:rsidR="00A20737" w:rsidRPr="008072AA" w:rsidRDefault="00A20737" w:rsidP="00B02167">
      <w:pPr>
        <w:pStyle w:val="aa"/>
        <w:spacing w:before="0" w:beforeAutospacing="0" w:after="0" w:afterAutospacing="0" w:line="360" w:lineRule="auto"/>
        <w:ind w:firstLine="567"/>
        <w:jc w:val="both"/>
        <w:rPr>
          <w:color w:val="000000"/>
          <w:sz w:val="28"/>
          <w:szCs w:val="28"/>
        </w:rPr>
      </w:pPr>
      <w:r w:rsidRPr="008072AA">
        <w:rPr>
          <w:color w:val="000000"/>
          <w:sz w:val="28"/>
          <w:szCs w:val="28"/>
        </w:rPr>
        <w:t>При недостатке в организме витамина В</w:t>
      </w:r>
      <w:proofErr w:type="gramStart"/>
      <w:r w:rsidRPr="008072AA">
        <w:rPr>
          <w:color w:val="000000"/>
          <w:sz w:val="28"/>
          <w:szCs w:val="28"/>
          <w:vertAlign w:val="subscript"/>
        </w:rPr>
        <w:t>2</w:t>
      </w:r>
      <w:proofErr w:type="gramEnd"/>
      <w:r w:rsidRPr="008072AA">
        <w:rPr>
          <w:color w:val="000000"/>
          <w:sz w:val="28"/>
          <w:szCs w:val="28"/>
        </w:rPr>
        <w:t> могут возникнуть, например, катаракта (помутнение хрусталика) и другие заболевания.</w:t>
      </w:r>
    </w:p>
    <w:p w:rsidR="00A20737" w:rsidRPr="008072AA" w:rsidRDefault="00A20737" w:rsidP="00B02167">
      <w:pPr>
        <w:pStyle w:val="aa"/>
        <w:spacing w:before="0" w:beforeAutospacing="0" w:after="0" w:afterAutospacing="0" w:line="360" w:lineRule="auto"/>
        <w:ind w:firstLine="567"/>
        <w:jc w:val="both"/>
        <w:rPr>
          <w:color w:val="000000"/>
          <w:sz w:val="28"/>
          <w:szCs w:val="28"/>
        </w:rPr>
      </w:pPr>
      <w:r w:rsidRPr="008072AA">
        <w:rPr>
          <w:sz w:val="28"/>
          <w:szCs w:val="28"/>
        </w:rPr>
        <w:t xml:space="preserve">Реакция основана на способности витамина легко </w:t>
      </w:r>
      <w:proofErr w:type="gramStart"/>
      <w:r w:rsidRPr="008072AA">
        <w:rPr>
          <w:sz w:val="28"/>
          <w:szCs w:val="28"/>
        </w:rPr>
        <w:t>восстанавливаться</w:t>
      </w:r>
      <w:proofErr w:type="gramEnd"/>
      <w:r w:rsidRPr="008072AA">
        <w:rPr>
          <w:sz w:val="28"/>
          <w:szCs w:val="28"/>
        </w:rPr>
        <w:t>, что сопровождается изменением цвета окраски.</w:t>
      </w:r>
    </w:p>
    <w:p w:rsidR="00A20737" w:rsidRPr="008072AA" w:rsidRDefault="00B02167" w:rsidP="00B02167">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00A20737" w:rsidRPr="008072AA">
        <w:rPr>
          <w:rFonts w:ascii="Times New Roman" w:hAnsi="Times New Roman" w:cs="Times New Roman"/>
          <w:sz w:val="28"/>
          <w:szCs w:val="28"/>
        </w:rPr>
        <w:t xml:space="preserve">При добавлении концентрированной соляной кислоты и металлического цинка выделяющийся водород реагирует с витамином, восстанавливая его, и раствор меняет окраску </w:t>
      </w:r>
      <w:proofErr w:type="gramStart"/>
      <w:r w:rsidR="00A20737" w:rsidRPr="008072AA">
        <w:rPr>
          <w:rFonts w:ascii="Times New Roman" w:hAnsi="Times New Roman" w:cs="Times New Roman"/>
          <w:b/>
          <w:sz w:val="28"/>
          <w:szCs w:val="28"/>
        </w:rPr>
        <w:t>из</w:t>
      </w:r>
      <w:proofErr w:type="gramEnd"/>
      <w:r w:rsidR="00A20737" w:rsidRPr="008072AA">
        <w:rPr>
          <w:rFonts w:ascii="Times New Roman" w:hAnsi="Times New Roman" w:cs="Times New Roman"/>
          <w:b/>
          <w:sz w:val="28"/>
          <w:szCs w:val="28"/>
        </w:rPr>
        <w:t xml:space="preserve"> желтой на красную,</w:t>
      </w:r>
      <w:r w:rsidR="00A20737" w:rsidRPr="008072AA">
        <w:rPr>
          <w:rFonts w:ascii="Times New Roman" w:hAnsi="Times New Roman" w:cs="Times New Roman"/>
          <w:sz w:val="28"/>
          <w:szCs w:val="28"/>
        </w:rPr>
        <w:t xml:space="preserve"> а затем </w:t>
      </w:r>
      <w:r w:rsidR="00A20737" w:rsidRPr="008072AA">
        <w:rPr>
          <w:rFonts w:ascii="Times New Roman" w:hAnsi="Times New Roman" w:cs="Times New Roman"/>
          <w:b/>
          <w:sz w:val="28"/>
          <w:szCs w:val="28"/>
        </w:rPr>
        <w:t>обесцвечивается.</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b/>
          <w:sz w:val="28"/>
          <w:szCs w:val="28"/>
        </w:rPr>
        <w:t>5)</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никотиновую кислоту</w:t>
      </w:r>
      <w:proofErr w:type="gramStart"/>
      <w:r w:rsidRPr="008072AA">
        <w:rPr>
          <w:rFonts w:ascii="Times New Roman" w:hAnsi="Times New Roman" w:cs="Times New Roman"/>
          <w:b/>
          <w:sz w:val="28"/>
          <w:szCs w:val="28"/>
        </w:rPr>
        <w:t xml:space="preserve"> :</w:t>
      </w:r>
      <w:proofErr w:type="gramEnd"/>
    </w:p>
    <w:p w:rsidR="00A20737"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10Н уксусной кислоты, карбоната меди образовавшийся осадок </w:t>
      </w:r>
      <w:proofErr w:type="gramStart"/>
      <w:r w:rsidRPr="008072AA">
        <w:rPr>
          <w:rFonts w:ascii="Times New Roman" w:hAnsi="Times New Roman" w:cs="Times New Roman"/>
          <w:sz w:val="28"/>
          <w:szCs w:val="28"/>
        </w:rPr>
        <w:t>растворяется</w:t>
      </w:r>
      <w:proofErr w:type="gramEnd"/>
      <w:r w:rsidRPr="008072AA">
        <w:rPr>
          <w:rFonts w:ascii="Times New Roman" w:hAnsi="Times New Roman" w:cs="Times New Roman"/>
          <w:sz w:val="28"/>
          <w:szCs w:val="28"/>
        </w:rPr>
        <w:t xml:space="preserve"> и </w:t>
      </w:r>
      <w:r w:rsidRPr="008072AA">
        <w:rPr>
          <w:rFonts w:ascii="Times New Roman" w:hAnsi="Times New Roman" w:cs="Times New Roman"/>
          <w:b/>
          <w:sz w:val="28"/>
          <w:szCs w:val="28"/>
        </w:rPr>
        <w:t xml:space="preserve">раствор окрашивается в синий цвет. </w:t>
      </w:r>
    </w:p>
    <w:p w:rsidR="00B02167" w:rsidRDefault="00B02167" w:rsidP="00B02167">
      <w:pPr>
        <w:spacing w:after="0" w:line="360" w:lineRule="auto"/>
        <w:ind w:firstLine="567"/>
        <w:jc w:val="both"/>
        <w:rPr>
          <w:rFonts w:ascii="Times New Roman" w:hAnsi="Times New Roman" w:cs="Times New Roman"/>
          <w:b/>
          <w:sz w:val="28"/>
          <w:szCs w:val="28"/>
        </w:rPr>
      </w:pPr>
    </w:p>
    <w:p w:rsidR="00B02167" w:rsidRPr="00087AC6" w:rsidRDefault="00B02167" w:rsidP="00B02167">
      <w:pPr>
        <w:spacing w:after="0" w:line="360" w:lineRule="auto"/>
        <w:ind w:firstLine="567"/>
        <w:jc w:val="both"/>
        <w:rPr>
          <w:rFonts w:ascii="Times New Roman" w:hAnsi="Times New Roman" w:cs="Times New Roman"/>
          <w:b/>
          <w:sz w:val="28"/>
          <w:szCs w:val="28"/>
        </w:rPr>
      </w:pPr>
    </w:p>
    <w:p w:rsidR="008072AA" w:rsidRPr="00087AC6" w:rsidRDefault="008072AA" w:rsidP="00B02167">
      <w:pPr>
        <w:spacing w:after="0" w:line="360" w:lineRule="auto"/>
        <w:ind w:firstLine="567"/>
        <w:jc w:val="both"/>
        <w:rPr>
          <w:rFonts w:ascii="Times New Roman" w:hAnsi="Times New Roman" w:cs="Times New Roman"/>
          <w:b/>
          <w:sz w:val="28"/>
          <w:szCs w:val="28"/>
        </w:rPr>
      </w:pPr>
    </w:p>
    <w:p w:rsidR="00A20737" w:rsidRPr="008072AA" w:rsidRDefault="00A20737" w:rsidP="00B02167">
      <w:pPr>
        <w:spacing w:after="0" w:line="360" w:lineRule="auto"/>
        <w:ind w:firstLine="567"/>
        <w:jc w:val="center"/>
        <w:rPr>
          <w:rFonts w:ascii="Times New Roman" w:hAnsi="Times New Roman" w:cs="Times New Roman"/>
          <w:b/>
          <w:i/>
          <w:sz w:val="28"/>
          <w:szCs w:val="28"/>
        </w:rPr>
      </w:pPr>
      <w:r w:rsidRPr="008072AA">
        <w:rPr>
          <w:rFonts w:ascii="Times New Roman" w:hAnsi="Times New Roman" w:cs="Times New Roman"/>
          <w:b/>
          <w:bCs/>
          <w:color w:val="000000"/>
          <w:sz w:val="28"/>
          <w:szCs w:val="28"/>
          <w:u w:val="single"/>
          <w:shd w:val="clear" w:color="auto" w:fill="FFFFFF"/>
        </w:rPr>
        <w:lastRenderedPageBreak/>
        <w:t>Реакции на витамин В3 (РР, никотиновую кислоту, никотинамид)</w:t>
      </w:r>
      <w:r w:rsidRPr="008072AA">
        <w:rPr>
          <w:rFonts w:ascii="Times New Roman" w:hAnsi="Times New Roman" w:cs="Times New Roman"/>
          <w:color w:val="000000"/>
          <w:sz w:val="28"/>
          <w:szCs w:val="28"/>
        </w:rPr>
        <w:br/>
      </w:r>
      <w:r w:rsidRPr="008072AA">
        <w:rPr>
          <w:rFonts w:ascii="Times New Roman" w:hAnsi="Times New Roman" w:cs="Times New Roman"/>
          <w:color w:val="000000"/>
          <w:sz w:val="28"/>
          <w:szCs w:val="28"/>
        </w:rPr>
        <w:br/>
      </w:r>
      <w:r w:rsidRPr="008072AA">
        <w:rPr>
          <w:rFonts w:ascii="Times New Roman" w:hAnsi="Times New Roman" w:cs="Times New Roman"/>
          <w:b/>
          <w:i/>
          <w:iCs/>
          <w:color w:val="000000"/>
          <w:sz w:val="28"/>
          <w:szCs w:val="28"/>
          <w:shd w:val="clear" w:color="auto" w:fill="FFFFFF"/>
        </w:rPr>
        <w:t xml:space="preserve">а) </w:t>
      </w:r>
      <w:r w:rsidR="00DF3174" w:rsidRPr="008072AA">
        <w:rPr>
          <w:rFonts w:ascii="Times New Roman" w:hAnsi="Times New Roman" w:cs="Times New Roman"/>
          <w:b/>
          <w:i/>
          <w:iCs/>
          <w:color w:val="000000"/>
          <w:sz w:val="28"/>
          <w:szCs w:val="28"/>
          <w:shd w:val="clear" w:color="auto" w:fill="FFFFFF"/>
        </w:rPr>
        <w:t>р</w:t>
      </w:r>
      <w:r w:rsidRPr="008072AA">
        <w:rPr>
          <w:rFonts w:ascii="Times New Roman" w:hAnsi="Times New Roman" w:cs="Times New Roman"/>
          <w:b/>
          <w:i/>
          <w:iCs/>
          <w:color w:val="000000"/>
          <w:sz w:val="28"/>
          <w:szCs w:val="28"/>
          <w:u w:val="single"/>
          <w:shd w:val="clear" w:color="auto" w:fill="FFFFFF"/>
        </w:rPr>
        <w:t>еакция с ацетатом меди</w:t>
      </w:r>
      <w:proofErr w:type="gramStart"/>
      <w:r w:rsidRPr="008072AA">
        <w:rPr>
          <w:rFonts w:ascii="Times New Roman" w:hAnsi="Times New Roman" w:cs="Times New Roman"/>
          <w:color w:val="000000"/>
          <w:sz w:val="28"/>
          <w:szCs w:val="28"/>
        </w:rPr>
        <w:br/>
      </w:r>
      <w:r w:rsidRPr="008072AA">
        <w:rPr>
          <w:rFonts w:ascii="Times New Roman" w:hAnsi="Times New Roman" w:cs="Times New Roman"/>
          <w:color w:val="000000"/>
          <w:sz w:val="28"/>
          <w:szCs w:val="28"/>
          <w:shd w:val="clear" w:color="auto" w:fill="FFFFFF"/>
        </w:rPr>
        <w:t>П</w:t>
      </w:r>
      <w:proofErr w:type="gramEnd"/>
      <w:r w:rsidRPr="008072AA">
        <w:rPr>
          <w:rFonts w:ascii="Times New Roman" w:hAnsi="Times New Roman" w:cs="Times New Roman"/>
          <w:color w:val="000000"/>
          <w:sz w:val="28"/>
          <w:szCs w:val="28"/>
          <w:shd w:val="clear" w:color="auto" w:fill="FFFFFF"/>
        </w:rPr>
        <w:t>ри нагревании никотиновой кислоты с раствором уксуснокислой меди образуется плохорастворимый синий осадок медной соли витамина РР. </w:t>
      </w:r>
      <w:r w:rsidRPr="008072AA">
        <w:rPr>
          <w:rFonts w:ascii="Times New Roman" w:hAnsi="Times New Roman" w:cs="Times New Roman"/>
          <w:color w:val="000000"/>
          <w:sz w:val="28"/>
          <w:szCs w:val="28"/>
        </w:rPr>
        <w:br/>
      </w:r>
      <w:r w:rsidRPr="00DB23C0">
        <w:rPr>
          <w:rFonts w:ascii="Times New Roman" w:hAnsi="Times New Roman" w:cs="Times New Roman"/>
          <w:color w:val="000000"/>
          <w:sz w:val="24"/>
          <w:szCs w:val="24"/>
        </w:rPr>
        <w:br/>
      </w:r>
      <w:r w:rsidRPr="00DB23C0">
        <w:rPr>
          <w:rFonts w:ascii="Times New Roman" w:hAnsi="Times New Roman" w:cs="Times New Roman"/>
          <w:b/>
          <w:noProof/>
          <w:sz w:val="24"/>
          <w:szCs w:val="24"/>
        </w:rPr>
        <w:drawing>
          <wp:inline distT="0" distB="0" distL="0" distR="0">
            <wp:extent cx="2863215" cy="1687195"/>
            <wp:effectExtent l="19050" t="0" r="0" b="0"/>
            <wp:docPr id="79" name="Рисунок 6" descr="http://topuch.ru/kachestvennie-reakcii-na-vitamini/38137_html_25779d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puch.ru/kachestvennie-reakcii-na-vitamini/38137_html_25779d00.gif"/>
                    <pic:cNvPicPr>
                      <a:picLocks noChangeAspect="1" noChangeArrowheads="1"/>
                    </pic:cNvPicPr>
                  </pic:nvPicPr>
                  <pic:blipFill>
                    <a:blip r:embed="rId291" cstate="print"/>
                    <a:srcRect/>
                    <a:stretch>
                      <a:fillRect/>
                    </a:stretch>
                  </pic:blipFill>
                  <pic:spPr bwMode="auto">
                    <a:xfrm>
                      <a:off x="0" y="0"/>
                      <a:ext cx="2863215" cy="1687195"/>
                    </a:xfrm>
                    <a:prstGeom prst="rect">
                      <a:avLst/>
                    </a:prstGeom>
                    <a:noFill/>
                    <a:ln w="9525">
                      <a:noFill/>
                      <a:miter lim="800000"/>
                      <a:headEnd/>
                      <a:tailEnd/>
                    </a:ln>
                  </pic:spPr>
                </pic:pic>
              </a:graphicData>
            </a:graphic>
          </wp:inline>
        </w:drawing>
      </w:r>
      <w:r w:rsidRPr="00DB23C0">
        <w:rPr>
          <w:rFonts w:ascii="Times New Roman" w:hAnsi="Times New Roman" w:cs="Times New Roman"/>
          <w:color w:val="000000"/>
          <w:sz w:val="24"/>
          <w:szCs w:val="24"/>
        </w:rPr>
        <w:br/>
      </w:r>
      <w:r w:rsidRPr="00DB23C0">
        <w:rPr>
          <w:rFonts w:ascii="Times New Roman" w:hAnsi="Times New Roman" w:cs="Times New Roman"/>
          <w:color w:val="000000"/>
          <w:sz w:val="24"/>
          <w:szCs w:val="24"/>
        </w:rPr>
        <w:br/>
      </w:r>
      <w:r w:rsidRPr="008072AA">
        <w:rPr>
          <w:rFonts w:ascii="Times New Roman" w:hAnsi="Times New Roman" w:cs="Times New Roman"/>
          <w:b/>
          <w:i/>
          <w:sz w:val="28"/>
          <w:szCs w:val="28"/>
        </w:rPr>
        <w:t>Качественные реакции на жирорастворимые витамины</w:t>
      </w:r>
    </w:p>
    <w:p w:rsidR="00A20737" w:rsidRPr="008072AA" w:rsidRDefault="00A20737" w:rsidP="00A20737">
      <w:pPr>
        <w:rPr>
          <w:rFonts w:ascii="Times New Roman" w:hAnsi="Times New Roman" w:cs="Times New Roman"/>
          <w:b/>
          <w:sz w:val="28"/>
          <w:szCs w:val="28"/>
        </w:rPr>
      </w:pPr>
      <w:r w:rsidRPr="008072AA">
        <w:rPr>
          <w:rFonts w:ascii="Times New Roman" w:hAnsi="Times New Roman" w:cs="Times New Roman"/>
          <w:b/>
          <w:sz w:val="28"/>
          <w:szCs w:val="28"/>
        </w:rPr>
        <w:t>1</w:t>
      </w:r>
      <w:r w:rsidR="00DF3174" w:rsidRPr="008072AA">
        <w:rPr>
          <w:rFonts w:ascii="Times New Roman" w:hAnsi="Times New Roman" w:cs="Times New Roman"/>
          <w:b/>
          <w:sz w:val="28"/>
          <w:szCs w:val="28"/>
        </w:rPr>
        <w:t>)</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ретинол</w:t>
      </w:r>
      <w:r w:rsidRPr="008072AA">
        <w:rPr>
          <w:rFonts w:ascii="Times New Roman" w:hAnsi="Times New Roman" w:cs="Times New Roman"/>
          <w:b/>
          <w:sz w:val="28"/>
          <w:szCs w:val="28"/>
        </w:rPr>
        <w:t xml:space="preserve"> (витамин А):</w:t>
      </w:r>
    </w:p>
    <w:p w:rsidR="00A20737" w:rsidRPr="008072AA" w:rsidRDefault="00A20737" w:rsidP="00B02167">
      <w:pPr>
        <w:spacing w:after="0" w:line="360" w:lineRule="auto"/>
        <w:ind w:firstLine="567"/>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хлорида железа 1% , раствор окрашивается в </w:t>
      </w:r>
      <w:r w:rsidRPr="008072AA">
        <w:rPr>
          <w:rFonts w:ascii="Times New Roman" w:hAnsi="Times New Roman" w:cs="Times New Roman"/>
          <w:b/>
          <w:sz w:val="28"/>
          <w:szCs w:val="28"/>
        </w:rPr>
        <w:t>ярко-зеленый цвет.</w:t>
      </w:r>
    </w:p>
    <w:p w:rsidR="00B02167" w:rsidRDefault="00A20737" w:rsidP="00A20737">
      <w:pPr>
        <w:rPr>
          <w:rFonts w:ascii="Times New Roman" w:hAnsi="Times New Roman" w:cs="Times New Roman"/>
          <w:color w:val="000000"/>
          <w:sz w:val="28"/>
          <w:szCs w:val="28"/>
          <w:shd w:val="clear" w:color="auto" w:fill="FFFFFF"/>
        </w:rPr>
      </w:pPr>
      <w:r w:rsidRPr="008072AA">
        <w:rPr>
          <w:rFonts w:ascii="Times New Roman" w:hAnsi="Times New Roman" w:cs="Times New Roman"/>
          <w:b/>
          <w:bCs/>
          <w:color w:val="000000"/>
          <w:sz w:val="28"/>
          <w:szCs w:val="28"/>
          <w:u w:val="single"/>
          <w:shd w:val="clear" w:color="auto" w:fill="FFFFFF"/>
        </w:rPr>
        <w:t>Реакции на витамин</w:t>
      </w:r>
      <w:proofErr w:type="gramStart"/>
      <w:r w:rsidRPr="008072AA">
        <w:rPr>
          <w:rFonts w:ascii="Times New Roman" w:hAnsi="Times New Roman" w:cs="Times New Roman"/>
          <w:b/>
          <w:bCs/>
          <w:color w:val="000000"/>
          <w:sz w:val="28"/>
          <w:szCs w:val="28"/>
          <w:u w:val="single"/>
          <w:shd w:val="clear" w:color="auto" w:fill="FFFFFF"/>
        </w:rPr>
        <w:t xml:space="preserve"> А</w:t>
      </w:r>
      <w:proofErr w:type="gramEnd"/>
      <w:r>
        <w:rPr>
          <w:color w:val="000000"/>
          <w:sz w:val="27"/>
          <w:szCs w:val="27"/>
        </w:rPr>
        <w:br/>
      </w:r>
      <w:r>
        <w:rPr>
          <w:noProof/>
        </w:rPr>
        <w:drawing>
          <wp:inline distT="0" distB="0" distL="0" distR="0">
            <wp:extent cx="2710815" cy="870585"/>
            <wp:effectExtent l="19050" t="0" r="0" b="0"/>
            <wp:docPr id="80" name="Рисунок 3" descr="http://topuch.ru/kachestvennie-reakcii-na-vitamini/38137_html_m4ca44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uch.ru/kachestvennie-reakcii-na-vitamini/38137_html_m4ca44c47.gif"/>
                    <pic:cNvPicPr>
                      <a:picLocks noChangeAspect="1" noChangeArrowheads="1"/>
                    </pic:cNvPicPr>
                  </pic:nvPicPr>
                  <pic:blipFill>
                    <a:blip r:embed="rId292" cstate="print"/>
                    <a:srcRect/>
                    <a:stretch>
                      <a:fillRect/>
                    </a:stretch>
                  </pic:blipFill>
                  <pic:spPr bwMode="auto">
                    <a:xfrm>
                      <a:off x="0" y="0"/>
                      <a:ext cx="2710815" cy="870585"/>
                    </a:xfrm>
                    <a:prstGeom prst="rect">
                      <a:avLst/>
                    </a:prstGeom>
                    <a:noFill/>
                    <a:ln w="9525">
                      <a:noFill/>
                      <a:miter lim="800000"/>
                      <a:headEnd/>
                      <a:tailEnd/>
                    </a:ln>
                  </pic:spPr>
                </pic:pic>
              </a:graphicData>
            </a:graphic>
          </wp:inline>
        </w:drawing>
      </w:r>
      <w:r>
        <w:rPr>
          <w:color w:val="000000"/>
          <w:sz w:val="27"/>
          <w:szCs w:val="27"/>
        </w:rPr>
        <w:br/>
      </w:r>
      <w:r w:rsidRPr="00B02167">
        <w:rPr>
          <w:rFonts w:ascii="Times New Roman" w:hAnsi="Times New Roman" w:cs="Times New Roman"/>
          <w:color w:val="000000"/>
          <w:sz w:val="24"/>
          <w:szCs w:val="24"/>
          <w:shd w:val="clear" w:color="auto" w:fill="FFFFFF"/>
          <w:vertAlign w:val="subscript"/>
        </w:rPr>
        <w:t>витамин А1 (ретинол)</w:t>
      </w:r>
      <w:r w:rsidRPr="00CF3204">
        <w:rPr>
          <w:rFonts w:ascii="Times New Roman" w:hAnsi="Times New Roman" w:cs="Times New Roman"/>
          <w:color w:val="000000"/>
          <w:sz w:val="24"/>
          <w:szCs w:val="24"/>
        </w:rPr>
        <w:br/>
      </w:r>
    </w:p>
    <w:p w:rsidR="00A20737" w:rsidRPr="008072AA" w:rsidRDefault="00A20737" w:rsidP="00B02167">
      <w:pPr>
        <w:spacing w:after="0" w:line="360" w:lineRule="auto"/>
        <w:ind w:firstLine="567"/>
        <w:rPr>
          <w:rFonts w:ascii="Times New Roman" w:hAnsi="Times New Roman" w:cs="Times New Roman"/>
          <w:b/>
          <w:sz w:val="28"/>
          <w:szCs w:val="28"/>
        </w:rPr>
      </w:pPr>
      <w:r w:rsidRPr="008072AA">
        <w:rPr>
          <w:rFonts w:ascii="Times New Roman" w:hAnsi="Times New Roman" w:cs="Times New Roman"/>
          <w:color w:val="000000"/>
          <w:sz w:val="28"/>
          <w:szCs w:val="28"/>
          <w:shd w:val="clear" w:color="auto" w:fill="FFFFFF"/>
        </w:rPr>
        <w:t>Качественные реакции на витамин</w:t>
      </w:r>
      <w:proofErr w:type="gramStart"/>
      <w:r w:rsidRPr="008072AA">
        <w:rPr>
          <w:rFonts w:ascii="Times New Roman" w:hAnsi="Times New Roman" w:cs="Times New Roman"/>
          <w:color w:val="000000"/>
          <w:sz w:val="28"/>
          <w:szCs w:val="28"/>
          <w:shd w:val="clear" w:color="auto" w:fill="FFFFFF"/>
        </w:rPr>
        <w:t xml:space="preserve"> А</w:t>
      </w:r>
      <w:proofErr w:type="gramEnd"/>
      <w:r w:rsidRPr="008072AA">
        <w:rPr>
          <w:rFonts w:ascii="Times New Roman" w:hAnsi="Times New Roman" w:cs="Times New Roman"/>
          <w:color w:val="000000"/>
          <w:sz w:val="28"/>
          <w:szCs w:val="28"/>
          <w:shd w:val="clear" w:color="auto" w:fill="FFFFFF"/>
        </w:rPr>
        <w:t xml:space="preserve"> основаны на образовании окрашенных соединений сложной структуры.</w:t>
      </w:r>
      <w:r w:rsidRPr="008072AA">
        <w:rPr>
          <w:rFonts w:ascii="Times New Roman" w:hAnsi="Times New Roman" w:cs="Times New Roman"/>
          <w:color w:val="000000"/>
          <w:sz w:val="28"/>
          <w:szCs w:val="28"/>
        </w:rPr>
        <w:br/>
      </w:r>
      <w:r w:rsidRPr="008072AA">
        <w:rPr>
          <w:rFonts w:ascii="Times New Roman" w:hAnsi="Times New Roman" w:cs="Times New Roman"/>
          <w:color w:val="000000"/>
          <w:sz w:val="28"/>
          <w:szCs w:val="28"/>
          <w:shd w:val="clear" w:color="auto" w:fill="FFFFFF"/>
        </w:rPr>
        <w:t>При взаимодействии ретинола с FeSО</w:t>
      </w:r>
      <w:r w:rsidRPr="008072AA">
        <w:rPr>
          <w:rFonts w:ascii="Times New Roman" w:hAnsi="Times New Roman" w:cs="Times New Roman"/>
          <w:color w:val="000000"/>
          <w:sz w:val="28"/>
          <w:szCs w:val="28"/>
          <w:shd w:val="clear" w:color="auto" w:fill="FFFFFF"/>
          <w:vertAlign w:val="subscript"/>
        </w:rPr>
        <w:t>4</w:t>
      </w:r>
      <w:r w:rsidRPr="008072AA">
        <w:rPr>
          <w:rFonts w:ascii="Times New Roman" w:hAnsi="Times New Roman" w:cs="Times New Roman"/>
          <w:color w:val="000000"/>
          <w:sz w:val="28"/>
          <w:szCs w:val="28"/>
          <w:shd w:val="clear" w:color="auto" w:fill="FFFFFF"/>
        </w:rPr>
        <w:t xml:space="preserve"> в кислой среде образуется соединение розово-красного цвета. </w:t>
      </w:r>
      <w:r w:rsidRPr="008072AA">
        <w:rPr>
          <w:rFonts w:ascii="Times New Roman" w:hAnsi="Times New Roman" w:cs="Times New Roman"/>
          <w:b/>
          <w:color w:val="000000"/>
          <w:sz w:val="28"/>
          <w:szCs w:val="28"/>
          <w:shd w:val="clear" w:color="auto" w:fill="FFFFFF"/>
        </w:rPr>
        <w:t>Каротины</w:t>
      </w:r>
      <w:r w:rsidRPr="008072AA">
        <w:rPr>
          <w:rFonts w:ascii="Times New Roman" w:hAnsi="Times New Roman" w:cs="Times New Roman"/>
          <w:color w:val="000000"/>
          <w:sz w:val="28"/>
          <w:szCs w:val="28"/>
          <w:shd w:val="clear" w:color="auto" w:fill="FFFFFF"/>
        </w:rPr>
        <w:t xml:space="preserve"> дают в этой реакции </w:t>
      </w:r>
      <w:r w:rsidRPr="008072AA">
        <w:rPr>
          <w:rFonts w:ascii="Times New Roman" w:hAnsi="Times New Roman" w:cs="Times New Roman"/>
          <w:b/>
          <w:color w:val="000000"/>
          <w:sz w:val="28"/>
          <w:szCs w:val="28"/>
          <w:shd w:val="clear" w:color="auto" w:fill="FFFFFF"/>
        </w:rPr>
        <w:t>зеленоватое окрашивание.</w:t>
      </w:r>
    </w:p>
    <w:p w:rsidR="00B02167" w:rsidRDefault="00B02167" w:rsidP="00574007">
      <w:pPr>
        <w:jc w:val="center"/>
        <w:rPr>
          <w:rFonts w:ascii="Times New Roman" w:hAnsi="Times New Roman" w:cs="Times New Roman"/>
          <w:b/>
          <w:color w:val="000000" w:themeColor="text1"/>
          <w:sz w:val="28"/>
          <w:szCs w:val="28"/>
        </w:rPr>
      </w:pPr>
    </w:p>
    <w:p w:rsidR="00B02167" w:rsidRDefault="00B02167" w:rsidP="00574007">
      <w:pPr>
        <w:jc w:val="center"/>
        <w:rPr>
          <w:rFonts w:ascii="Times New Roman" w:hAnsi="Times New Roman" w:cs="Times New Roman"/>
          <w:b/>
          <w:color w:val="000000" w:themeColor="text1"/>
          <w:sz w:val="28"/>
          <w:szCs w:val="28"/>
        </w:rPr>
      </w:pPr>
    </w:p>
    <w:p w:rsidR="00336745" w:rsidRPr="00B02167" w:rsidRDefault="00DC2CF0" w:rsidP="00DC2CF0">
      <w:pPr>
        <w:rPr>
          <w:rFonts w:ascii="Times New Roman" w:eastAsia="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lastRenderedPageBreak/>
        <w:t xml:space="preserve"> </w:t>
      </w:r>
      <w:r>
        <w:rPr>
          <w:rFonts w:ascii="Times New Roman" w:eastAsia="Times New Roman" w:hAnsi="Times New Roman" w:cs="Times New Roman"/>
          <w:b/>
          <w:color w:val="000000" w:themeColor="text1"/>
          <w:sz w:val="28"/>
          <w:szCs w:val="28"/>
          <w:lang w:val="en-US"/>
        </w:rPr>
        <w:t xml:space="preserve">II. </w:t>
      </w:r>
      <w:r w:rsidR="00336745" w:rsidRPr="00B02167">
        <w:rPr>
          <w:rFonts w:ascii="Times New Roman" w:eastAsia="Times New Roman" w:hAnsi="Times New Roman" w:cs="Times New Roman"/>
          <w:b/>
          <w:color w:val="000000" w:themeColor="text1"/>
          <w:sz w:val="28"/>
          <w:szCs w:val="28"/>
        </w:rPr>
        <w:t>Ферменты</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bCs/>
          <w:color w:val="424242"/>
          <w:sz w:val="28"/>
          <w:szCs w:val="28"/>
        </w:rPr>
        <w:t>Ферменты</w:t>
      </w:r>
      <w:r w:rsidRPr="009D6002">
        <w:rPr>
          <w:rFonts w:ascii="Times New Roman" w:eastAsia="Times New Roman" w:hAnsi="Times New Roman" w:cs="Times New Roman"/>
          <w:color w:val="424242"/>
          <w:sz w:val="28"/>
          <w:szCs w:val="28"/>
        </w:rPr>
        <w:t> - это биокатализаторы, образующиеся в клетке, и представляющие собой простые или сложные белки. Слово </w:t>
      </w:r>
      <w:r w:rsidRPr="009D6002">
        <w:rPr>
          <w:rFonts w:ascii="Times New Roman" w:eastAsia="Times New Roman" w:hAnsi="Times New Roman" w:cs="Times New Roman"/>
          <w:b/>
          <w:i/>
          <w:iCs/>
          <w:color w:val="424242"/>
          <w:sz w:val="28"/>
          <w:szCs w:val="28"/>
          <w:u w:val="single"/>
        </w:rPr>
        <w:t>фермент</w:t>
      </w:r>
      <w:r w:rsidRPr="009D6002">
        <w:rPr>
          <w:rFonts w:ascii="Times New Roman" w:eastAsia="Times New Roman" w:hAnsi="Times New Roman" w:cs="Times New Roman"/>
          <w:color w:val="424242"/>
          <w:sz w:val="28"/>
          <w:szCs w:val="28"/>
        </w:rPr>
        <w:t xml:space="preserve"> происходит от </w:t>
      </w:r>
      <w:proofErr w:type="gramStart"/>
      <w:r w:rsidRPr="009D6002">
        <w:rPr>
          <w:rFonts w:ascii="Times New Roman" w:eastAsia="Times New Roman" w:hAnsi="Times New Roman" w:cs="Times New Roman"/>
          <w:color w:val="424242"/>
          <w:sz w:val="28"/>
          <w:szCs w:val="28"/>
        </w:rPr>
        <w:t>латинского</w:t>
      </w:r>
      <w:proofErr w:type="gramEnd"/>
      <w:r w:rsidRPr="009D6002">
        <w:rPr>
          <w:rFonts w:ascii="Times New Roman" w:eastAsia="Times New Roman" w:hAnsi="Times New Roman" w:cs="Times New Roman"/>
          <w:color w:val="424242"/>
          <w:sz w:val="28"/>
          <w:szCs w:val="28"/>
        </w:rPr>
        <w:t xml:space="preserve"> - </w:t>
      </w:r>
      <w:r w:rsidRPr="009D6002">
        <w:rPr>
          <w:rFonts w:ascii="Times New Roman" w:eastAsia="Times New Roman" w:hAnsi="Times New Roman" w:cs="Times New Roman"/>
          <w:i/>
          <w:iCs/>
          <w:color w:val="424242"/>
          <w:sz w:val="28"/>
          <w:szCs w:val="28"/>
        </w:rPr>
        <w:t>fermentum </w:t>
      </w:r>
      <w:r w:rsidRPr="009D6002">
        <w:rPr>
          <w:rFonts w:ascii="Times New Roman" w:eastAsia="Times New Roman" w:hAnsi="Times New Roman" w:cs="Times New Roman"/>
          <w:color w:val="424242"/>
          <w:sz w:val="28"/>
          <w:szCs w:val="28"/>
        </w:rPr>
        <w:t>-</w:t>
      </w:r>
      <w:r w:rsidRPr="009D6002">
        <w:rPr>
          <w:rFonts w:ascii="Times New Roman" w:eastAsia="Times New Roman" w:hAnsi="Times New Roman" w:cs="Times New Roman"/>
          <w:b/>
          <w:color w:val="424242"/>
          <w:sz w:val="28"/>
          <w:szCs w:val="28"/>
          <w:u w:val="single"/>
        </w:rPr>
        <w:t>закваска</w:t>
      </w:r>
      <w:r w:rsidRPr="009D6002">
        <w:rPr>
          <w:rFonts w:ascii="Times New Roman" w:eastAsia="Times New Roman" w:hAnsi="Times New Roman" w:cs="Times New Roman"/>
          <w:color w:val="424242"/>
          <w:sz w:val="28"/>
          <w:szCs w:val="28"/>
        </w:rPr>
        <w:t xml:space="preserve">; другое название </w:t>
      </w:r>
      <w:r w:rsidRPr="009D6002">
        <w:rPr>
          <w:rFonts w:ascii="Times New Roman" w:eastAsia="Times New Roman" w:hAnsi="Times New Roman" w:cs="Times New Roman"/>
          <w:b/>
          <w:color w:val="424242"/>
          <w:sz w:val="28"/>
          <w:szCs w:val="28"/>
        </w:rPr>
        <w:t>ферментов</w:t>
      </w:r>
      <w:r w:rsidRPr="009D6002">
        <w:rPr>
          <w:rFonts w:ascii="Times New Roman" w:eastAsia="Times New Roman" w:hAnsi="Times New Roman" w:cs="Times New Roman"/>
          <w:color w:val="424242"/>
          <w:sz w:val="28"/>
          <w:szCs w:val="28"/>
        </w:rPr>
        <w:t xml:space="preserve"> -</w:t>
      </w:r>
      <w:r w:rsidRPr="009D6002">
        <w:rPr>
          <w:rFonts w:ascii="Times New Roman" w:eastAsia="Times New Roman" w:hAnsi="Times New Roman" w:cs="Times New Roman"/>
          <w:i/>
          <w:iCs/>
          <w:color w:val="424242"/>
          <w:sz w:val="28"/>
          <w:szCs w:val="28"/>
        </w:rPr>
        <w:t> </w:t>
      </w:r>
      <w:r w:rsidRPr="009D6002">
        <w:rPr>
          <w:rFonts w:ascii="Times New Roman" w:eastAsia="Times New Roman" w:hAnsi="Times New Roman" w:cs="Times New Roman"/>
          <w:b/>
          <w:i/>
          <w:iCs/>
          <w:color w:val="424242"/>
          <w:sz w:val="28"/>
          <w:szCs w:val="28"/>
          <w:u w:val="single"/>
        </w:rPr>
        <w:t>энзимы</w:t>
      </w:r>
      <w:r w:rsidRPr="009D6002">
        <w:rPr>
          <w:rFonts w:ascii="Times New Roman" w:eastAsia="Times New Roman" w:hAnsi="Times New Roman" w:cs="Times New Roman"/>
          <w:color w:val="424242"/>
          <w:sz w:val="28"/>
          <w:szCs w:val="28"/>
        </w:rPr>
        <w:t> - происходит от греческого- </w:t>
      </w:r>
      <w:r w:rsidRPr="009D6002">
        <w:rPr>
          <w:rFonts w:ascii="Times New Roman" w:eastAsia="Times New Roman" w:hAnsi="Times New Roman" w:cs="Times New Roman"/>
          <w:i/>
          <w:iCs/>
          <w:color w:val="424242"/>
          <w:sz w:val="28"/>
          <w:szCs w:val="28"/>
        </w:rPr>
        <w:t>enzyme </w:t>
      </w:r>
      <w:r w:rsidRPr="009D6002">
        <w:rPr>
          <w:rFonts w:ascii="Times New Roman" w:eastAsia="Times New Roman" w:hAnsi="Times New Roman" w:cs="Times New Roman"/>
          <w:color w:val="424242"/>
          <w:sz w:val="28"/>
          <w:szCs w:val="28"/>
        </w:rPr>
        <w:t xml:space="preserve">- </w:t>
      </w:r>
      <w:r w:rsidRPr="009D6002">
        <w:rPr>
          <w:rFonts w:ascii="Times New Roman" w:eastAsia="Times New Roman" w:hAnsi="Times New Roman" w:cs="Times New Roman"/>
          <w:b/>
          <w:color w:val="424242"/>
          <w:sz w:val="28"/>
          <w:szCs w:val="28"/>
        </w:rPr>
        <w:t>в дрожжах</w:t>
      </w:r>
      <w:r w:rsidRPr="009D6002">
        <w:rPr>
          <w:rFonts w:ascii="Times New Roman" w:eastAsia="Times New Roman" w:hAnsi="Times New Roman" w:cs="Times New Roman"/>
          <w:color w:val="424242"/>
          <w:sz w:val="28"/>
          <w:szCs w:val="28"/>
        </w:rPr>
        <w:t>. В 30-х годах XX века некоторые ферменты были выделены в высокоочищенном кристаллическом состоянии. По химической природе кристаллы оказались белковыми.</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color w:val="424242"/>
          <w:sz w:val="28"/>
          <w:szCs w:val="28"/>
        </w:rPr>
        <w:t xml:space="preserve">История изучения ферментов тесно переплетается с историей катализа. Катализом называют ускорение химической реакции, вызванное добавлением малых количеств катализатора. Катализатор ускоряет реакцию не просто своим присутствием, а взаимодействием с веществом, подвергающимся превращению, но при этом регенерируется в ходе реакции. </w:t>
      </w:r>
      <w:r w:rsidRPr="009D6002">
        <w:rPr>
          <w:rFonts w:ascii="Times New Roman" w:eastAsia="Times New Roman" w:hAnsi="Times New Roman" w:cs="Times New Roman"/>
          <w:b/>
          <w:color w:val="424242"/>
          <w:sz w:val="28"/>
          <w:szCs w:val="28"/>
        </w:rPr>
        <w:t>Ферменты - биокатализаторы</w:t>
      </w:r>
      <w:r w:rsidRPr="009D6002">
        <w:rPr>
          <w:rFonts w:ascii="Times New Roman" w:eastAsia="Times New Roman" w:hAnsi="Times New Roman" w:cs="Times New Roman"/>
          <w:color w:val="424242"/>
          <w:sz w:val="28"/>
          <w:szCs w:val="28"/>
        </w:rPr>
        <w:t xml:space="preserve"> - не являются исключением.</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Ферменты - это белки</w:t>
      </w:r>
      <w:r w:rsidRPr="009D6002">
        <w:rPr>
          <w:rFonts w:ascii="Times New Roman" w:eastAsia="Times New Roman" w:hAnsi="Times New Roman" w:cs="Times New Roman"/>
          <w:color w:val="424242"/>
          <w:sz w:val="28"/>
          <w:szCs w:val="28"/>
        </w:rPr>
        <w:t xml:space="preserve">, и подобно всем белкам, они могут избирательно присоединять определенные вещества - </w:t>
      </w:r>
      <w:r w:rsidRPr="009D6002">
        <w:rPr>
          <w:rFonts w:ascii="Times New Roman" w:eastAsia="Times New Roman" w:hAnsi="Times New Roman" w:cs="Times New Roman"/>
          <w:b/>
          <w:color w:val="424242"/>
          <w:sz w:val="28"/>
          <w:szCs w:val="28"/>
        </w:rPr>
        <w:t>лиганды.</w:t>
      </w:r>
      <w:r w:rsidRPr="009D6002">
        <w:rPr>
          <w:rFonts w:ascii="Times New Roman" w:eastAsia="Times New Roman" w:hAnsi="Times New Roman" w:cs="Times New Roman"/>
          <w:color w:val="424242"/>
          <w:sz w:val="28"/>
          <w:szCs w:val="28"/>
        </w:rPr>
        <w:t xml:space="preserve"> Лиганд, подвергающийся химическому превращению под действием фермента, называют </w:t>
      </w:r>
      <w:r w:rsidRPr="009D6002">
        <w:rPr>
          <w:rFonts w:ascii="Times New Roman" w:eastAsia="Times New Roman" w:hAnsi="Times New Roman" w:cs="Times New Roman"/>
          <w:i/>
          <w:iCs/>
          <w:color w:val="424242"/>
          <w:sz w:val="28"/>
          <w:szCs w:val="28"/>
        </w:rPr>
        <w:t>субстратом </w:t>
      </w:r>
      <w:r w:rsidRPr="009D6002">
        <w:rPr>
          <w:rFonts w:ascii="Times New Roman" w:eastAsia="Times New Roman" w:hAnsi="Times New Roman" w:cs="Times New Roman"/>
          <w:color w:val="424242"/>
          <w:sz w:val="28"/>
          <w:szCs w:val="28"/>
        </w:rPr>
        <w:t>(S), </w:t>
      </w:r>
      <w:r w:rsidRPr="009D6002">
        <w:rPr>
          <w:rFonts w:ascii="Times New Roman" w:eastAsia="Times New Roman" w:hAnsi="Times New Roman" w:cs="Times New Roman"/>
          <w:i/>
          <w:iCs/>
          <w:color w:val="424242"/>
          <w:sz w:val="28"/>
          <w:szCs w:val="28"/>
        </w:rPr>
        <w:t>продукты</w:t>
      </w:r>
      <w:r w:rsidRPr="009D6002">
        <w:rPr>
          <w:rFonts w:ascii="Times New Roman" w:eastAsia="Times New Roman" w:hAnsi="Times New Roman" w:cs="Times New Roman"/>
          <w:color w:val="424242"/>
          <w:sz w:val="28"/>
          <w:szCs w:val="28"/>
        </w:rPr>
        <w:t> (</w:t>
      </w:r>
      <w:proofErr w:type="gramStart"/>
      <w:r w:rsidRPr="009D6002">
        <w:rPr>
          <w:rFonts w:ascii="Times New Roman" w:eastAsia="Times New Roman" w:hAnsi="Times New Roman" w:cs="Times New Roman"/>
          <w:color w:val="424242"/>
          <w:sz w:val="28"/>
          <w:szCs w:val="28"/>
        </w:rPr>
        <w:t xml:space="preserve">P) </w:t>
      </w:r>
      <w:proofErr w:type="gramEnd"/>
      <w:r w:rsidRPr="009D6002">
        <w:rPr>
          <w:rFonts w:ascii="Times New Roman" w:eastAsia="Times New Roman" w:hAnsi="Times New Roman" w:cs="Times New Roman"/>
          <w:color w:val="424242"/>
          <w:sz w:val="28"/>
          <w:szCs w:val="28"/>
        </w:rPr>
        <w:t xml:space="preserve">реакции освобождаются в раствор. </w:t>
      </w:r>
      <w:r w:rsidRPr="009D6002">
        <w:rPr>
          <w:rFonts w:ascii="Times New Roman" w:eastAsia="Times New Roman" w:hAnsi="Times New Roman" w:cs="Times New Roman"/>
          <w:b/>
          <w:color w:val="424242"/>
          <w:sz w:val="28"/>
          <w:szCs w:val="28"/>
        </w:rPr>
        <w:t>Ферменты являются наиболее изученным классом белков</w:t>
      </w:r>
      <w:r w:rsidRPr="009D6002">
        <w:rPr>
          <w:rFonts w:ascii="Times New Roman" w:eastAsia="Times New Roman" w:hAnsi="Times New Roman" w:cs="Times New Roman"/>
          <w:color w:val="424242"/>
          <w:sz w:val="28"/>
          <w:szCs w:val="28"/>
        </w:rPr>
        <w:t>. Это объясняется той важной ролью, которую играют ферменты: любое химическое превращение в организме происходит с их участием. К тому же, ферменты, в отличие от других белков, сравнительно легко обнаруживать и измерять их количество по катализируемой реакции.</w:t>
      </w:r>
    </w:p>
    <w:p w:rsidR="00336745" w:rsidRPr="00336745" w:rsidRDefault="00DC2CF0" w:rsidP="00DC2CF0">
      <w:pPr>
        <w:shd w:val="clear" w:color="auto" w:fill="FFFFFF"/>
        <w:spacing w:before="100" w:beforeAutospacing="1" w:after="100" w:afterAutospacing="1" w:line="240" w:lineRule="auto"/>
        <w:ind w:right="343"/>
        <w:jc w:val="center"/>
        <w:rPr>
          <w:rFonts w:ascii="Times New Roman" w:eastAsia="Times New Roman" w:hAnsi="Times New Roman" w:cs="Times New Roman"/>
          <w:color w:val="000000" w:themeColor="text1"/>
          <w:sz w:val="28"/>
          <w:szCs w:val="28"/>
        </w:rPr>
      </w:pPr>
      <w:r w:rsidRPr="00DC2CF0">
        <w:rPr>
          <w:rFonts w:ascii="Times New Roman" w:eastAsia="Times New Roman" w:hAnsi="Times New Roman" w:cs="Times New Roman"/>
          <w:b/>
          <w:bCs/>
          <w:color w:val="000000" w:themeColor="text1"/>
          <w:sz w:val="28"/>
          <w:szCs w:val="28"/>
        </w:rPr>
        <w:t xml:space="preserve">1. </w:t>
      </w:r>
      <w:r w:rsidR="00336745" w:rsidRPr="00336745">
        <w:rPr>
          <w:rFonts w:ascii="Times New Roman" w:eastAsia="Times New Roman" w:hAnsi="Times New Roman" w:cs="Times New Roman"/>
          <w:b/>
          <w:bCs/>
          <w:color w:val="000000" w:themeColor="text1"/>
          <w:sz w:val="28"/>
          <w:szCs w:val="28"/>
        </w:rPr>
        <w:t>Особенности ферментов как биокатализаторов</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color w:val="424242"/>
          <w:sz w:val="28"/>
          <w:szCs w:val="28"/>
        </w:rPr>
        <w:t>Ферменты как катализаторы имеют ряд особенностей:</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1) высокоэффективные катализаторы -</w:t>
      </w:r>
      <w:r w:rsidRPr="009D6002">
        <w:rPr>
          <w:rFonts w:ascii="Times New Roman" w:eastAsia="Times New Roman" w:hAnsi="Times New Roman" w:cs="Times New Roman"/>
          <w:color w:val="424242"/>
          <w:sz w:val="28"/>
          <w:szCs w:val="28"/>
        </w:rPr>
        <w:t xml:space="preserve"> ускоряют реакцию в 10</w:t>
      </w:r>
      <w:r w:rsidRPr="009D6002">
        <w:rPr>
          <w:rFonts w:ascii="Times New Roman" w:eastAsia="Times New Roman" w:hAnsi="Times New Roman" w:cs="Times New Roman"/>
          <w:color w:val="424242"/>
          <w:sz w:val="28"/>
          <w:szCs w:val="28"/>
          <w:vertAlign w:val="superscript"/>
        </w:rPr>
        <w:t>10</w:t>
      </w:r>
      <w:r w:rsidRPr="009D6002">
        <w:rPr>
          <w:rFonts w:ascii="Times New Roman" w:eastAsia="Times New Roman" w:hAnsi="Times New Roman" w:cs="Times New Roman"/>
          <w:color w:val="424242"/>
          <w:sz w:val="28"/>
          <w:szCs w:val="28"/>
        </w:rPr>
        <w:t>раз:</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color w:val="424242"/>
          <w:sz w:val="28"/>
          <w:szCs w:val="28"/>
        </w:rPr>
        <w:t>1 моль каталазы при 0</w:t>
      </w:r>
      <w:r w:rsidRPr="009D6002">
        <w:rPr>
          <w:rFonts w:ascii="Times New Roman" w:eastAsia="Times New Roman" w:hAnsi="Times New Roman" w:cs="Times New Roman"/>
          <w:color w:val="424242"/>
          <w:sz w:val="28"/>
          <w:szCs w:val="28"/>
          <w:vertAlign w:val="superscript"/>
        </w:rPr>
        <w:t>0</w:t>
      </w:r>
      <w:proofErr w:type="gramStart"/>
      <w:r w:rsidRPr="009D6002">
        <w:rPr>
          <w:rFonts w:ascii="Times New Roman" w:eastAsia="Times New Roman" w:hAnsi="Times New Roman" w:cs="Times New Roman"/>
          <w:color w:val="424242"/>
          <w:sz w:val="28"/>
          <w:szCs w:val="28"/>
          <w:vertAlign w:val="superscript"/>
        </w:rPr>
        <w:t> </w:t>
      </w:r>
      <w:r w:rsidRPr="009D6002">
        <w:rPr>
          <w:rFonts w:ascii="Times New Roman" w:eastAsia="Times New Roman" w:hAnsi="Times New Roman" w:cs="Times New Roman"/>
          <w:color w:val="424242"/>
          <w:sz w:val="28"/>
          <w:szCs w:val="28"/>
        </w:rPr>
        <w:t>С</w:t>
      </w:r>
      <w:proofErr w:type="gramEnd"/>
      <w:r w:rsidRPr="009D6002">
        <w:rPr>
          <w:rFonts w:ascii="Times New Roman" w:eastAsia="Times New Roman" w:hAnsi="Times New Roman" w:cs="Times New Roman"/>
          <w:color w:val="424242"/>
          <w:sz w:val="28"/>
          <w:szCs w:val="28"/>
        </w:rPr>
        <w:t xml:space="preserve"> обеспечивает разложение за 1 мин 5 млн. H</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O</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 в то время как 1 моль Pt катализирует только 250- 2000 молекул H</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O</w:t>
      </w:r>
      <w:r w:rsidRPr="009D6002">
        <w:rPr>
          <w:rFonts w:ascii="Times New Roman" w:eastAsia="Times New Roman" w:hAnsi="Times New Roman" w:cs="Times New Roman"/>
          <w:color w:val="424242"/>
          <w:sz w:val="28"/>
          <w:szCs w:val="28"/>
          <w:vertAlign w:val="subscript"/>
        </w:rPr>
        <w:t>2.</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lastRenderedPageBreak/>
        <w:t>2) высокоспецифичны -</w:t>
      </w:r>
      <w:r w:rsidRPr="009D6002">
        <w:rPr>
          <w:rFonts w:ascii="Times New Roman" w:eastAsia="Times New Roman" w:hAnsi="Times New Roman" w:cs="Times New Roman"/>
          <w:color w:val="424242"/>
          <w:sz w:val="28"/>
          <w:szCs w:val="28"/>
        </w:rPr>
        <w:t xml:space="preserve"> катализируют, как правило, реакцию одного типа или воздействуют на один субстрат. Это наиболее важное свойство ферментов.</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3) эффективно</w:t>
      </w:r>
      <w:r w:rsidRPr="009D6002">
        <w:rPr>
          <w:rFonts w:ascii="Times New Roman" w:eastAsia="Times New Roman" w:hAnsi="Times New Roman" w:cs="Times New Roman"/>
          <w:color w:val="424242"/>
          <w:sz w:val="28"/>
          <w:szCs w:val="28"/>
        </w:rPr>
        <w:t xml:space="preserve"> работают в мягких условиях.</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color w:val="424242"/>
          <w:sz w:val="28"/>
          <w:szCs w:val="28"/>
        </w:rPr>
        <w:t>Синтез аммиака по реакции: N</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 + 3H</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 = 2NH</w:t>
      </w:r>
      <w:r w:rsidRPr="009D6002">
        <w:rPr>
          <w:rFonts w:ascii="Times New Roman" w:eastAsia="Times New Roman" w:hAnsi="Times New Roman" w:cs="Times New Roman"/>
          <w:color w:val="424242"/>
          <w:sz w:val="28"/>
          <w:szCs w:val="28"/>
          <w:vertAlign w:val="subscript"/>
        </w:rPr>
        <w:t>3</w:t>
      </w:r>
      <w:r w:rsidRPr="009D6002">
        <w:rPr>
          <w:rFonts w:ascii="Times New Roman" w:eastAsia="Times New Roman" w:hAnsi="Times New Roman" w:cs="Times New Roman"/>
          <w:color w:val="424242"/>
          <w:sz w:val="28"/>
          <w:szCs w:val="28"/>
        </w:rPr>
        <w:t> проводят при t = 500-550</w:t>
      </w:r>
      <w:r w:rsidRPr="009D6002">
        <w:rPr>
          <w:rFonts w:ascii="Times New Roman" w:eastAsia="Times New Roman" w:hAnsi="Times New Roman" w:cs="Times New Roman"/>
          <w:color w:val="424242"/>
          <w:sz w:val="28"/>
          <w:szCs w:val="28"/>
          <w:vertAlign w:val="superscript"/>
        </w:rPr>
        <w:t>0</w:t>
      </w:r>
      <w:r w:rsidRPr="009D6002">
        <w:rPr>
          <w:rFonts w:ascii="Times New Roman" w:eastAsia="Times New Roman" w:hAnsi="Times New Roman" w:cs="Times New Roman"/>
          <w:color w:val="424242"/>
          <w:sz w:val="28"/>
          <w:szCs w:val="28"/>
        </w:rPr>
        <w:t>C, p = 10</w:t>
      </w:r>
      <w:r w:rsidRPr="009D6002">
        <w:rPr>
          <w:rFonts w:ascii="Times New Roman" w:eastAsia="Times New Roman" w:hAnsi="Times New Roman" w:cs="Times New Roman"/>
          <w:color w:val="424242"/>
          <w:sz w:val="28"/>
          <w:szCs w:val="28"/>
          <w:vertAlign w:val="superscript"/>
        </w:rPr>
        <w:t>7</w:t>
      </w:r>
      <w:r w:rsidRPr="009D6002">
        <w:rPr>
          <w:rFonts w:ascii="Times New Roman" w:eastAsia="Times New Roman" w:hAnsi="Times New Roman" w:cs="Times New Roman"/>
          <w:color w:val="424242"/>
          <w:sz w:val="28"/>
          <w:szCs w:val="28"/>
        </w:rPr>
        <w:t>-10</w:t>
      </w:r>
      <w:r w:rsidRPr="009D6002">
        <w:rPr>
          <w:rFonts w:ascii="Times New Roman" w:eastAsia="Times New Roman" w:hAnsi="Times New Roman" w:cs="Times New Roman"/>
          <w:color w:val="424242"/>
          <w:sz w:val="28"/>
          <w:szCs w:val="28"/>
          <w:vertAlign w:val="superscript"/>
        </w:rPr>
        <w:t>8</w:t>
      </w:r>
      <w:r w:rsidRPr="009D6002">
        <w:rPr>
          <w:rFonts w:ascii="Times New Roman" w:eastAsia="Times New Roman" w:hAnsi="Times New Roman" w:cs="Times New Roman"/>
          <w:color w:val="424242"/>
          <w:sz w:val="28"/>
          <w:szCs w:val="28"/>
        </w:rPr>
        <w:t xml:space="preserve">Па, </w:t>
      </w:r>
      <w:proofErr w:type="gramStart"/>
      <w:r w:rsidRPr="009D6002">
        <w:rPr>
          <w:rFonts w:ascii="Times New Roman" w:eastAsia="Times New Roman" w:hAnsi="Times New Roman" w:cs="Times New Roman"/>
          <w:color w:val="424242"/>
          <w:sz w:val="28"/>
          <w:szCs w:val="28"/>
        </w:rPr>
        <w:t>ферменты, содержащиеся в бобовых культурах обеспечивают</w:t>
      </w:r>
      <w:proofErr w:type="gramEnd"/>
      <w:r w:rsidRPr="009D6002">
        <w:rPr>
          <w:rFonts w:ascii="Times New Roman" w:eastAsia="Times New Roman" w:hAnsi="Times New Roman" w:cs="Times New Roman"/>
          <w:color w:val="424242"/>
          <w:sz w:val="28"/>
          <w:szCs w:val="28"/>
        </w:rPr>
        <w:t xml:space="preserve"> протекание подобного процесса при обычных условиях.</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Ферменты</w:t>
      </w:r>
      <w:r w:rsidRPr="009D6002">
        <w:rPr>
          <w:rFonts w:ascii="Times New Roman" w:eastAsia="Times New Roman" w:hAnsi="Times New Roman" w:cs="Times New Roman"/>
          <w:color w:val="424242"/>
          <w:sz w:val="28"/>
          <w:szCs w:val="28"/>
        </w:rPr>
        <w:t xml:space="preserve"> - это катализаторы, работу которых можно регулировать.</w:t>
      </w:r>
    </w:p>
    <w:p w:rsidR="00336745" w:rsidRPr="00336745" w:rsidRDefault="00336745" w:rsidP="00DC2CF0">
      <w:pPr>
        <w:shd w:val="clear" w:color="auto" w:fill="FFFFFF"/>
        <w:spacing w:before="100" w:beforeAutospacing="1" w:after="100" w:afterAutospacing="1" w:line="240" w:lineRule="auto"/>
        <w:ind w:right="343"/>
        <w:jc w:val="center"/>
        <w:rPr>
          <w:rFonts w:ascii="Times New Roman" w:eastAsia="Times New Roman" w:hAnsi="Times New Roman" w:cs="Times New Roman"/>
          <w:color w:val="000000" w:themeColor="text1"/>
          <w:sz w:val="28"/>
          <w:szCs w:val="28"/>
        </w:rPr>
      </w:pPr>
      <w:r w:rsidRPr="00336745">
        <w:rPr>
          <w:rFonts w:ascii="Times New Roman" w:eastAsia="Times New Roman" w:hAnsi="Times New Roman" w:cs="Times New Roman"/>
          <w:b/>
          <w:bCs/>
          <w:color w:val="000000" w:themeColor="text1"/>
          <w:sz w:val="28"/>
          <w:szCs w:val="28"/>
        </w:rPr>
        <w:t>Активный центр ферментов</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Ферменты</w:t>
      </w:r>
      <w:r w:rsidRPr="009D6002">
        <w:rPr>
          <w:rFonts w:ascii="Times New Roman" w:eastAsia="Times New Roman" w:hAnsi="Times New Roman" w:cs="Times New Roman"/>
          <w:color w:val="424242"/>
          <w:sz w:val="28"/>
          <w:szCs w:val="28"/>
        </w:rPr>
        <w:t xml:space="preserve"> (с точки зрения строения) – это глобулярные белки, которые имеют в глобуле полость или щель определенных размеров – </w:t>
      </w:r>
      <w:r w:rsidRPr="009D6002">
        <w:rPr>
          <w:rFonts w:ascii="Times New Roman" w:eastAsia="Times New Roman" w:hAnsi="Times New Roman" w:cs="Times New Roman"/>
          <w:b/>
          <w:i/>
          <w:iCs/>
          <w:color w:val="424242"/>
          <w:sz w:val="28"/>
          <w:szCs w:val="28"/>
        </w:rPr>
        <w:t>активный центр фермента.</w:t>
      </w:r>
    </w:p>
    <w:p w:rsidR="00336745" w:rsidRPr="00DC2CF0" w:rsidRDefault="00336745" w:rsidP="00B02167">
      <w:pPr>
        <w:shd w:val="clear" w:color="auto" w:fill="FFFFFF"/>
        <w:spacing w:after="0" w:line="360" w:lineRule="auto"/>
        <w:ind w:firstLine="567"/>
        <w:rPr>
          <w:rFonts w:ascii="Times New Roman" w:eastAsia="Times New Roman" w:hAnsi="Times New Roman" w:cs="Times New Roman"/>
          <w:b/>
          <w:color w:val="000000" w:themeColor="text1"/>
          <w:sz w:val="28"/>
          <w:szCs w:val="28"/>
        </w:rPr>
      </w:pPr>
      <w:r w:rsidRPr="00DC2CF0">
        <w:rPr>
          <w:rFonts w:ascii="Times New Roman" w:eastAsia="Times New Roman" w:hAnsi="Times New Roman" w:cs="Times New Roman"/>
          <w:b/>
          <w:color w:val="000000" w:themeColor="text1"/>
          <w:sz w:val="28"/>
          <w:szCs w:val="28"/>
        </w:rPr>
        <w:t>Общие черты активного центра фермента:</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а.ц.ф. – небольшая часть белковой молекулы;</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а.ц.ф. – имеет строго определенную трехмерную структуру и размеры;</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а.ц.ф. – формируется из аминокислотных остатков, удаленных в первичной структуре, но сближенных в третичной структуре;</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а.ц.ф. – состоит из </w:t>
      </w:r>
      <w:r w:rsidRPr="009D6002">
        <w:rPr>
          <w:rFonts w:ascii="Times New Roman" w:eastAsia="Times New Roman" w:hAnsi="Times New Roman" w:cs="Times New Roman"/>
          <w:b/>
          <w:i/>
          <w:iCs/>
          <w:color w:val="000000" w:themeColor="text1"/>
          <w:sz w:val="28"/>
          <w:szCs w:val="28"/>
        </w:rPr>
        <w:t>связывающего </w:t>
      </w:r>
      <w:r w:rsidRPr="009D6002">
        <w:rPr>
          <w:rFonts w:ascii="Times New Roman" w:eastAsia="Times New Roman" w:hAnsi="Times New Roman" w:cs="Times New Roman"/>
          <w:b/>
          <w:color w:val="000000" w:themeColor="text1"/>
          <w:sz w:val="28"/>
          <w:szCs w:val="28"/>
        </w:rPr>
        <w:t>и</w:t>
      </w:r>
      <w:r w:rsidRPr="009D6002">
        <w:rPr>
          <w:rFonts w:ascii="Times New Roman" w:eastAsia="Times New Roman" w:hAnsi="Times New Roman" w:cs="Times New Roman"/>
          <w:b/>
          <w:i/>
          <w:iCs/>
          <w:color w:val="000000" w:themeColor="text1"/>
          <w:sz w:val="28"/>
          <w:szCs w:val="28"/>
        </w:rPr>
        <w:t> каталитического</w:t>
      </w:r>
      <w:r w:rsidRPr="009D6002">
        <w:rPr>
          <w:rFonts w:ascii="Times New Roman" w:eastAsia="Times New Roman" w:hAnsi="Times New Roman" w:cs="Times New Roman"/>
          <w:i/>
          <w:iCs/>
          <w:color w:val="000000" w:themeColor="text1"/>
          <w:sz w:val="28"/>
          <w:szCs w:val="28"/>
        </w:rPr>
        <w:t> </w:t>
      </w:r>
      <w:r w:rsidRPr="009D6002">
        <w:rPr>
          <w:rFonts w:ascii="Times New Roman" w:eastAsia="Times New Roman" w:hAnsi="Times New Roman" w:cs="Times New Roman"/>
          <w:color w:val="000000" w:themeColor="text1"/>
          <w:sz w:val="28"/>
          <w:szCs w:val="28"/>
        </w:rPr>
        <w:t>участков.</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     Если белок сложный, то простетическая группа входит в состав а.ц. фермента.</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Вся белковая молекула укладывается определенным образом в пространстве, образуя единственно возможный (термодинамически устойчивый) вариант третичной структуры данного белка, </w:t>
      </w:r>
      <w:proofErr w:type="gramStart"/>
      <w:r w:rsidRPr="009D6002">
        <w:rPr>
          <w:rFonts w:ascii="Times New Roman" w:eastAsia="Times New Roman" w:hAnsi="Times New Roman" w:cs="Times New Roman"/>
          <w:color w:val="000000" w:themeColor="text1"/>
          <w:sz w:val="28"/>
          <w:szCs w:val="28"/>
        </w:rPr>
        <w:t>а</w:t>
      </w:r>
      <w:proofErr w:type="gramEnd"/>
      <w:r w:rsidRPr="009D6002">
        <w:rPr>
          <w:rFonts w:ascii="Times New Roman" w:eastAsia="Times New Roman" w:hAnsi="Times New Roman" w:cs="Times New Roman"/>
          <w:color w:val="000000" w:themeColor="text1"/>
          <w:sz w:val="28"/>
          <w:szCs w:val="28"/>
        </w:rPr>
        <w:t xml:space="preserve"> следовательно и уникальный активный центр данного фермента.</w:t>
      </w:r>
    </w:p>
    <w:p w:rsidR="00336745" w:rsidRPr="00336745" w:rsidRDefault="00336745" w:rsidP="005600C6">
      <w:pPr>
        <w:shd w:val="clear" w:color="auto" w:fill="FFFFFF"/>
        <w:spacing w:before="100" w:beforeAutospacing="1" w:after="100" w:afterAutospacing="1" w:line="240" w:lineRule="auto"/>
        <w:ind w:right="343"/>
        <w:rPr>
          <w:rFonts w:ascii="Times New Roman" w:eastAsia="Times New Roman" w:hAnsi="Times New Roman" w:cs="Times New Roman"/>
          <w:color w:val="000000" w:themeColor="text1"/>
          <w:sz w:val="28"/>
          <w:szCs w:val="28"/>
        </w:rPr>
      </w:pPr>
      <w:r w:rsidRPr="00336745">
        <w:rPr>
          <w:rFonts w:ascii="Times New Roman" w:eastAsia="Times New Roman" w:hAnsi="Times New Roman" w:cs="Times New Roman"/>
          <w:b/>
          <w:bCs/>
          <w:color w:val="000000" w:themeColor="text1"/>
          <w:sz w:val="28"/>
          <w:szCs w:val="28"/>
        </w:rPr>
        <w:t>Причины высокой каталитической активности:</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1) фермент поддерживает микроокружение субстрата в активном центре</w:t>
      </w:r>
      <w:r w:rsidRPr="009D6002">
        <w:rPr>
          <w:rFonts w:ascii="Times New Roman" w:eastAsia="Times New Roman" w:hAnsi="Times New Roman" w:cs="Times New Roman"/>
          <w:color w:val="424242"/>
          <w:sz w:val="28"/>
          <w:szCs w:val="28"/>
        </w:rPr>
        <w:t xml:space="preserve"> в состоянии отличном от его состояния в водной среде;</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lastRenderedPageBreak/>
        <w:t>2) располагает реагирующие атомы в правильной ориентации и на необходимом расстоянии друг от друга,</w:t>
      </w:r>
      <w:r w:rsidRPr="009D6002">
        <w:rPr>
          <w:rFonts w:ascii="Times New Roman" w:eastAsia="Times New Roman" w:hAnsi="Times New Roman" w:cs="Times New Roman"/>
          <w:color w:val="424242"/>
          <w:sz w:val="28"/>
          <w:szCs w:val="28"/>
        </w:rPr>
        <w:t xml:space="preserve"> чтобы обеспечить оптимальное протекание реакции.</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 xml:space="preserve">3) за счет кооперативного взаимодействия субстрата и нескольких остатков аминокислот </w:t>
      </w:r>
      <w:r w:rsidRPr="009D6002">
        <w:rPr>
          <w:rFonts w:ascii="Times New Roman" w:eastAsia="Times New Roman" w:hAnsi="Times New Roman" w:cs="Times New Roman"/>
          <w:color w:val="424242"/>
          <w:sz w:val="28"/>
          <w:szCs w:val="28"/>
        </w:rPr>
        <w:t>в активном центре фермент снижает энергию активации данной реакции.</w:t>
      </w:r>
    </w:p>
    <w:p w:rsidR="00336745" w:rsidRPr="00295BD4" w:rsidRDefault="00336745" w:rsidP="005600C6">
      <w:pPr>
        <w:shd w:val="clear" w:color="auto" w:fill="FFFFFF"/>
        <w:spacing w:before="100" w:beforeAutospacing="1" w:after="100" w:afterAutospacing="1" w:line="240" w:lineRule="auto"/>
        <w:ind w:right="343"/>
        <w:rPr>
          <w:rFonts w:ascii="Times New Roman" w:eastAsia="Times New Roman" w:hAnsi="Times New Roman" w:cs="Times New Roman"/>
          <w:color w:val="000000" w:themeColor="text1"/>
          <w:sz w:val="28"/>
          <w:szCs w:val="28"/>
        </w:rPr>
      </w:pPr>
      <w:r w:rsidRPr="00295BD4">
        <w:rPr>
          <w:rFonts w:ascii="Times New Roman" w:eastAsia="Times New Roman" w:hAnsi="Times New Roman" w:cs="Times New Roman"/>
          <w:b/>
          <w:bCs/>
          <w:color w:val="000000" w:themeColor="text1"/>
          <w:sz w:val="28"/>
          <w:szCs w:val="28"/>
        </w:rPr>
        <w:t>Субстратная специфичность</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Структура активного центра фермента комплементарна структуре субстрата, т.е. соответствует ему </w:t>
      </w:r>
      <w:proofErr w:type="gramStart"/>
      <w:r w:rsidRPr="009D6002">
        <w:rPr>
          <w:rFonts w:ascii="Times New Roman" w:eastAsia="Times New Roman" w:hAnsi="Times New Roman" w:cs="Times New Roman"/>
          <w:color w:val="000000" w:themeColor="text1"/>
          <w:sz w:val="28"/>
          <w:szCs w:val="28"/>
        </w:rPr>
        <w:t>по</w:t>
      </w:r>
      <w:proofErr w:type="gramEnd"/>
      <w:r w:rsidRPr="009D6002">
        <w:rPr>
          <w:rFonts w:ascii="Times New Roman" w:eastAsia="Times New Roman" w:hAnsi="Times New Roman" w:cs="Times New Roman"/>
          <w:color w:val="000000" w:themeColor="text1"/>
          <w:sz w:val="28"/>
          <w:szCs w:val="28"/>
        </w:rPr>
        <w:t>:</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 1) форме;</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 2) размерам;</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 3) способности взаимодействовать. Это является причинами высокой специфичности ферментов.</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Первоначально модель активного центра, предложенная Э.Фишером, трактовала взаимодействие субстрата и фермента по аналогии с системой «ключ-замок» – модель «жесткой матрицы». Однако эта модель объясняла лишь </w:t>
      </w:r>
      <w:r w:rsidRPr="009D6002">
        <w:rPr>
          <w:rFonts w:ascii="Times New Roman" w:eastAsia="Times New Roman" w:hAnsi="Times New Roman" w:cs="Times New Roman"/>
          <w:i/>
          <w:iCs/>
          <w:color w:val="000000" w:themeColor="text1"/>
          <w:sz w:val="28"/>
          <w:szCs w:val="28"/>
        </w:rPr>
        <w:t>абсолютную субстратную специфичность.</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Кошланд предложил </w:t>
      </w:r>
      <w:r w:rsidRPr="009D6002">
        <w:rPr>
          <w:rFonts w:ascii="Times New Roman" w:eastAsia="Times New Roman" w:hAnsi="Times New Roman" w:cs="Times New Roman"/>
          <w:i/>
          <w:iCs/>
          <w:color w:val="000000" w:themeColor="text1"/>
          <w:sz w:val="28"/>
          <w:szCs w:val="28"/>
        </w:rPr>
        <w:t>модель индуцированного соответствия</w:t>
      </w:r>
      <w:r w:rsidRPr="009D6002">
        <w:rPr>
          <w:rFonts w:ascii="Times New Roman" w:eastAsia="Times New Roman" w:hAnsi="Times New Roman" w:cs="Times New Roman"/>
          <w:color w:val="000000" w:themeColor="text1"/>
          <w:sz w:val="28"/>
          <w:szCs w:val="28"/>
        </w:rPr>
        <w:t>. Главная черта этой модели – гибкость каталитического центра. В модели Фишера каталитический центр считается заранее подготовленным под форму молекулы-субстрата. В модели   Кошланда субстрат индуцирует конформационные изменения фермента, и лишь в результате этих аминокислотные остатки и другие группы фермента принимают пространственную ориентацию, необходимую для связи с субстратом и катализа. Эта модель позволяет объяснить </w:t>
      </w:r>
      <w:r w:rsidRPr="009D6002">
        <w:rPr>
          <w:rFonts w:ascii="Times New Roman" w:eastAsia="Times New Roman" w:hAnsi="Times New Roman" w:cs="Times New Roman"/>
          <w:i/>
          <w:iCs/>
          <w:color w:val="000000" w:themeColor="text1"/>
          <w:sz w:val="28"/>
          <w:szCs w:val="28"/>
        </w:rPr>
        <w:t>относительную специфичность </w:t>
      </w:r>
      <w:r w:rsidRPr="009D6002">
        <w:rPr>
          <w:rFonts w:ascii="Times New Roman" w:eastAsia="Times New Roman" w:hAnsi="Times New Roman" w:cs="Times New Roman"/>
          <w:color w:val="000000" w:themeColor="text1"/>
          <w:sz w:val="28"/>
          <w:szCs w:val="28"/>
        </w:rPr>
        <w:t>фермента.</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Каждый фермент катализирует не любые из всех возможных путей превращения субстрата, а какое-либо одно. Это свойство называется </w:t>
      </w:r>
      <w:r w:rsidRPr="009D6002">
        <w:rPr>
          <w:rFonts w:ascii="Times New Roman" w:eastAsia="Times New Roman" w:hAnsi="Times New Roman" w:cs="Times New Roman"/>
          <w:i/>
          <w:iCs/>
          <w:color w:val="000000" w:themeColor="text1"/>
          <w:sz w:val="28"/>
          <w:szCs w:val="28"/>
        </w:rPr>
        <w:t>специфичностью пути превращения.</w:t>
      </w:r>
    </w:p>
    <w:p w:rsidR="00336745" w:rsidRPr="00295BD4" w:rsidRDefault="00336745" w:rsidP="005600C6">
      <w:pPr>
        <w:shd w:val="clear" w:color="auto" w:fill="FFFFFF"/>
        <w:spacing w:before="100" w:beforeAutospacing="1" w:after="100" w:afterAutospacing="1" w:line="240" w:lineRule="auto"/>
        <w:ind w:right="343"/>
        <w:rPr>
          <w:rFonts w:ascii="Times New Roman" w:eastAsia="Times New Roman" w:hAnsi="Times New Roman" w:cs="Times New Roman"/>
          <w:color w:val="000000" w:themeColor="text1"/>
          <w:sz w:val="28"/>
          <w:szCs w:val="28"/>
        </w:rPr>
      </w:pPr>
      <w:r w:rsidRPr="00295BD4">
        <w:rPr>
          <w:rFonts w:ascii="Times New Roman" w:eastAsia="Times New Roman" w:hAnsi="Times New Roman" w:cs="Times New Roman"/>
          <w:b/>
          <w:bCs/>
          <w:color w:val="000000" w:themeColor="text1"/>
          <w:sz w:val="28"/>
          <w:szCs w:val="28"/>
        </w:rPr>
        <w:lastRenderedPageBreak/>
        <w:t>Аллостерическая регуляция</w:t>
      </w:r>
    </w:p>
    <w:p w:rsidR="00336745" w:rsidRPr="009D6002" w:rsidRDefault="00336745" w:rsidP="00547EBF">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Последовательность реакций синтеза сложного природного соединения из простых называется </w:t>
      </w:r>
      <w:r w:rsidRPr="009D6002">
        <w:rPr>
          <w:rFonts w:ascii="Times New Roman" w:eastAsia="Times New Roman" w:hAnsi="Times New Roman" w:cs="Times New Roman"/>
          <w:b/>
          <w:bCs/>
          <w:i/>
          <w:iCs/>
          <w:color w:val="000000" w:themeColor="text1"/>
          <w:sz w:val="28"/>
          <w:szCs w:val="28"/>
        </w:rPr>
        <w:t>анаболическим путем</w:t>
      </w:r>
      <w:r w:rsidRPr="009D6002">
        <w:rPr>
          <w:rFonts w:ascii="Times New Roman" w:eastAsia="Times New Roman" w:hAnsi="Times New Roman" w:cs="Times New Roman"/>
          <w:color w:val="000000" w:themeColor="text1"/>
          <w:sz w:val="28"/>
          <w:szCs w:val="28"/>
        </w:rPr>
        <w:t>, а последовательность реакций его распада - </w:t>
      </w:r>
      <w:r w:rsidRPr="009D6002">
        <w:rPr>
          <w:rFonts w:ascii="Times New Roman" w:eastAsia="Times New Roman" w:hAnsi="Times New Roman" w:cs="Times New Roman"/>
          <w:b/>
          <w:bCs/>
          <w:i/>
          <w:iCs/>
          <w:color w:val="000000" w:themeColor="text1"/>
          <w:sz w:val="28"/>
          <w:szCs w:val="28"/>
        </w:rPr>
        <w:t>катаболическим путем.</w:t>
      </w:r>
      <w:r w:rsidRPr="009D6002">
        <w:rPr>
          <w:rFonts w:ascii="Times New Roman" w:eastAsia="Times New Roman" w:hAnsi="Times New Roman" w:cs="Times New Roman"/>
          <w:color w:val="000000" w:themeColor="text1"/>
          <w:sz w:val="28"/>
          <w:szCs w:val="28"/>
        </w:rPr>
        <w:t xml:space="preserve"> Катаболические и анаболические пути одного итого же вещества не совпадают полностью. Как правило, биохимические реакции, различающиеся в катаболическом и </w:t>
      </w:r>
      <w:proofErr w:type="gramStart"/>
      <w:r w:rsidRPr="009D6002">
        <w:rPr>
          <w:rFonts w:ascii="Times New Roman" w:eastAsia="Times New Roman" w:hAnsi="Times New Roman" w:cs="Times New Roman"/>
          <w:color w:val="000000" w:themeColor="text1"/>
          <w:sz w:val="28"/>
          <w:szCs w:val="28"/>
        </w:rPr>
        <w:t>анаболическом</w:t>
      </w:r>
      <w:proofErr w:type="gramEnd"/>
      <w:r w:rsidRPr="009D6002">
        <w:rPr>
          <w:rFonts w:ascii="Times New Roman" w:eastAsia="Times New Roman" w:hAnsi="Times New Roman" w:cs="Times New Roman"/>
          <w:color w:val="000000" w:themeColor="text1"/>
          <w:sz w:val="28"/>
          <w:szCs w:val="28"/>
        </w:rPr>
        <w:t xml:space="preserve"> путях, катализируются ключевыми аллостерическими ферментами, которые называют также </w:t>
      </w:r>
      <w:r w:rsidRPr="009D6002">
        <w:rPr>
          <w:rFonts w:ascii="Times New Roman" w:eastAsia="Times New Roman" w:hAnsi="Times New Roman" w:cs="Times New Roman"/>
          <w:b/>
          <w:bCs/>
          <w:i/>
          <w:iCs/>
          <w:color w:val="000000" w:themeColor="text1"/>
          <w:sz w:val="28"/>
          <w:szCs w:val="28"/>
        </w:rPr>
        <w:t>регуляторными</w:t>
      </w:r>
      <w:r w:rsidRPr="009D6002">
        <w:rPr>
          <w:rFonts w:ascii="Times New Roman" w:eastAsia="Times New Roman" w:hAnsi="Times New Roman" w:cs="Times New Roman"/>
          <w:color w:val="000000" w:themeColor="text1"/>
          <w:sz w:val="28"/>
          <w:szCs w:val="28"/>
        </w:rPr>
        <w:t>. Благодаря существованию таких ферментов возможно независимое регулирование процессов синтеза и распада.</w:t>
      </w:r>
    </w:p>
    <w:p w:rsidR="00336745" w:rsidRDefault="00336745" w:rsidP="00336745">
      <w:pPr>
        <w:pStyle w:val="11"/>
        <w:widowControl w:val="0"/>
        <w:spacing w:line="240" w:lineRule="auto"/>
        <w:rPr>
          <w:rFonts w:ascii="Times New Roman" w:hAnsi="Times New Roman" w:cs="Times New Roman"/>
          <w:b/>
          <w:sz w:val="24"/>
          <w:szCs w:val="24"/>
          <w:u w:val="single"/>
        </w:rPr>
      </w:pPr>
    </w:p>
    <w:p w:rsidR="00336745" w:rsidRPr="00DC2CF0" w:rsidRDefault="00336745" w:rsidP="00336745">
      <w:pPr>
        <w:pStyle w:val="11"/>
        <w:widowControl w:val="0"/>
        <w:spacing w:line="240" w:lineRule="auto"/>
        <w:jc w:val="center"/>
        <w:rPr>
          <w:rFonts w:ascii="Times New Roman" w:hAnsi="Times New Roman" w:cs="Times New Roman"/>
          <w:b/>
          <w:sz w:val="28"/>
          <w:szCs w:val="28"/>
        </w:rPr>
      </w:pPr>
      <w:r w:rsidRPr="00DC2CF0">
        <w:rPr>
          <w:rFonts w:ascii="Times New Roman" w:hAnsi="Times New Roman" w:cs="Times New Roman"/>
          <w:b/>
          <w:sz w:val="28"/>
          <w:szCs w:val="28"/>
        </w:rPr>
        <w:t>2. Механизм ферментативной реакции</w:t>
      </w:r>
    </w:p>
    <w:p w:rsidR="00336745" w:rsidRPr="00DC2CF0" w:rsidRDefault="00336745" w:rsidP="00336745">
      <w:pPr>
        <w:pStyle w:val="aa"/>
        <w:shd w:val="clear" w:color="auto" w:fill="FFFFFF"/>
        <w:spacing w:before="0" w:beforeAutospacing="0" w:after="135" w:afterAutospacing="0"/>
        <w:jc w:val="center"/>
        <w:rPr>
          <w:b/>
          <w:sz w:val="28"/>
          <w:szCs w:val="28"/>
          <w:u w:val="single"/>
        </w:rPr>
      </w:pP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b/>
          <w:color w:val="000000"/>
          <w:sz w:val="28"/>
          <w:szCs w:val="28"/>
        </w:rPr>
        <w:t>Фермент Е</w:t>
      </w:r>
      <w:r w:rsidRPr="009D6002">
        <w:rPr>
          <w:rFonts w:ascii="Times New Roman" w:eastAsia="Times New Roman" w:hAnsi="Times New Roman" w:cs="Times New Roman"/>
          <w:color w:val="000000"/>
          <w:sz w:val="28"/>
          <w:szCs w:val="28"/>
        </w:rPr>
        <w:t xml:space="preserve"> обратимо соединяется с </w:t>
      </w:r>
      <w:r w:rsidRPr="009D6002">
        <w:rPr>
          <w:rFonts w:ascii="Times New Roman" w:eastAsia="Times New Roman" w:hAnsi="Times New Roman" w:cs="Times New Roman"/>
          <w:b/>
          <w:color w:val="000000"/>
          <w:sz w:val="28"/>
          <w:szCs w:val="28"/>
        </w:rPr>
        <w:t>субстратом S</w:t>
      </w:r>
      <w:r w:rsidRPr="009D6002">
        <w:rPr>
          <w:rFonts w:ascii="Times New Roman" w:eastAsia="Times New Roman" w:hAnsi="Times New Roman" w:cs="Times New Roman"/>
          <w:color w:val="000000"/>
          <w:sz w:val="28"/>
          <w:szCs w:val="28"/>
        </w:rPr>
        <w:t xml:space="preserve">, образуя нестойкий промежуточный </w:t>
      </w:r>
      <w:r w:rsidRPr="009D6002">
        <w:rPr>
          <w:rFonts w:ascii="Times New Roman" w:eastAsia="Times New Roman" w:hAnsi="Times New Roman" w:cs="Times New Roman"/>
          <w:b/>
          <w:color w:val="000000"/>
          <w:sz w:val="28"/>
          <w:szCs w:val="28"/>
        </w:rPr>
        <w:t>фермент-субстратный комплекс ES</w:t>
      </w:r>
      <w:r w:rsidRPr="009D6002">
        <w:rPr>
          <w:rFonts w:ascii="Times New Roman" w:eastAsia="Times New Roman" w:hAnsi="Times New Roman" w:cs="Times New Roman"/>
          <w:color w:val="000000"/>
          <w:sz w:val="28"/>
          <w:szCs w:val="28"/>
        </w:rPr>
        <w:t xml:space="preserve">, который в конце реакции распадается с освобождением </w:t>
      </w:r>
      <w:r w:rsidRPr="009D6002">
        <w:rPr>
          <w:rFonts w:ascii="Times New Roman" w:eastAsia="Times New Roman" w:hAnsi="Times New Roman" w:cs="Times New Roman"/>
          <w:b/>
          <w:color w:val="000000"/>
          <w:sz w:val="28"/>
          <w:szCs w:val="28"/>
        </w:rPr>
        <w:t>фермента и продуктов реакции Р</w:t>
      </w:r>
      <w:r w:rsidRPr="009D6002">
        <w:rPr>
          <w:rFonts w:ascii="Times New Roman" w:eastAsia="Times New Roman" w:hAnsi="Times New Roman" w:cs="Times New Roman"/>
          <w:color w:val="000000"/>
          <w:sz w:val="28"/>
          <w:szCs w:val="28"/>
        </w:rPr>
        <w:t>.</w:t>
      </w:r>
    </w:p>
    <w:p w:rsidR="00336745" w:rsidRPr="009D6002" w:rsidRDefault="00336745" w:rsidP="0033674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9D6002">
        <w:rPr>
          <w:rFonts w:ascii="Times New Roman" w:eastAsia="Times New Roman" w:hAnsi="Times New Roman" w:cs="Times New Roman"/>
          <w:noProof/>
          <w:color w:val="000000"/>
          <w:sz w:val="28"/>
          <w:szCs w:val="28"/>
        </w:rPr>
        <w:drawing>
          <wp:inline distT="0" distB="0" distL="0" distR="0">
            <wp:extent cx="1741805" cy="337185"/>
            <wp:effectExtent l="19050" t="0" r="0" b="0"/>
            <wp:docPr id="1" name="Рисунок 1" descr="https://studfiles.net/html/2706/646/html_lVHTSzDEgw.vBrf/img-0XbH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646/html_lVHTSzDEgw.vBrf/img-0XbHyP.jpg"/>
                    <pic:cNvPicPr>
                      <a:picLocks noChangeAspect="1" noChangeArrowheads="1"/>
                    </pic:cNvPicPr>
                  </pic:nvPicPr>
                  <pic:blipFill>
                    <a:blip r:embed="rId293" cstate="print"/>
                    <a:srcRect/>
                    <a:stretch>
                      <a:fillRect/>
                    </a:stretch>
                  </pic:blipFill>
                  <pic:spPr bwMode="auto">
                    <a:xfrm>
                      <a:off x="0" y="0"/>
                      <a:ext cx="1741805" cy="337185"/>
                    </a:xfrm>
                    <a:prstGeom prst="rect">
                      <a:avLst/>
                    </a:prstGeom>
                    <a:noFill/>
                    <a:ln w="9525">
                      <a:noFill/>
                      <a:miter lim="800000"/>
                      <a:headEnd/>
                      <a:tailEnd/>
                    </a:ln>
                  </pic:spPr>
                </pic:pic>
              </a:graphicData>
            </a:graphic>
          </wp:inline>
        </w:drawing>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Эти представления легли в основу </w:t>
      </w:r>
      <w:r w:rsidRPr="009D6002">
        <w:rPr>
          <w:rFonts w:ascii="Times New Roman" w:eastAsia="Times New Roman" w:hAnsi="Times New Roman" w:cs="Times New Roman"/>
          <w:b/>
          <w:bCs/>
          <w:color w:val="000000"/>
          <w:sz w:val="28"/>
          <w:szCs w:val="28"/>
        </w:rPr>
        <w:t>теории «ключ-замок» Э. Фишера (1890).</w:t>
      </w:r>
      <w:r w:rsidRPr="009D6002">
        <w:rPr>
          <w:rFonts w:ascii="Times New Roman" w:eastAsia="Times New Roman" w:hAnsi="Times New Roman" w:cs="Times New Roman"/>
          <w:color w:val="000000"/>
          <w:sz w:val="28"/>
          <w:szCs w:val="28"/>
        </w:rPr>
        <w:t> Структура активного центра комплементарна молекулярной структуре субстрата, обеспечивая тем самым высокую специфичность фермента. В образовании фермент-субстратных комплексов участвуют водородные связи, электростатические и гидрофобные взаимодействия, а в ряде случаев также ковалентные, координационные связи.</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b/>
          <w:bCs/>
          <w:color w:val="000000"/>
          <w:sz w:val="28"/>
          <w:szCs w:val="28"/>
        </w:rPr>
        <w:t>Д. Кошлендом</w:t>
      </w:r>
      <w:r w:rsidRPr="009D6002">
        <w:rPr>
          <w:rFonts w:ascii="Times New Roman" w:eastAsia="Times New Roman" w:hAnsi="Times New Roman" w:cs="Times New Roman"/>
          <w:color w:val="000000"/>
          <w:sz w:val="28"/>
          <w:szCs w:val="28"/>
        </w:rPr>
        <w:t> была разработана </w:t>
      </w:r>
      <w:r w:rsidRPr="009D6002">
        <w:rPr>
          <w:rFonts w:ascii="Times New Roman" w:eastAsia="Times New Roman" w:hAnsi="Times New Roman" w:cs="Times New Roman"/>
          <w:b/>
          <w:bCs/>
          <w:color w:val="000000"/>
          <w:sz w:val="28"/>
          <w:szCs w:val="28"/>
        </w:rPr>
        <w:t>теория «индуцированного соответствия» (1958)</w:t>
      </w:r>
      <w:r w:rsidRPr="009D6002">
        <w:rPr>
          <w:rFonts w:ascii="Times New Roman" w:eastAsia="Times New Roman" w:hAnsi="Times New Roman" w:cs="Times New Roman"/>
          <w:color w:val="000000"/>
          <w:sz w:val="28"/>
          <w:szCs w:val="28"/>
        </w:rPr>
        <w:t>. Пространственное соответствие структуры субстрата и активного центра фермента создается в момент их взаимодействия друг с другом, что может быть выражено формулой </w:t>
      </w:r>
      <w:r w:rsidRPr="009D6002">
        <w:rPr>
          <w:rFonts w:ascii="Times New Roman" w:eastAsia="Times New Roman" w:hAnsi="Times New Roman" w:cs="Times New Roman"/>
          <w:b/>
          <w:bCs/>
          <w:color w:val="000000"/>
          <w:sz w:val="28"/>
          <w:szCs w:val="28"/>
        </w:rPr>
        <w:t>«перчатка — рука».</w:t>
      </w:r>
      <w:r w:rsidRPr="009D6002">
        <w:rPr>
          <w:rFonts w:ascii="Times New Roman" w:eastAsia="Times New Roman" w:hAnsi="Times New Roman" w:cs="Times New Roman"/>
          <w:color w:val="000000"/>
          <w:sz w:val="28"/>
          <w:szCs w:val="28"/>
        </w:rPr>
        <w:t xml:space="preserve"> Субстрат индуцирует конформационные изменения молекулы фермента таким образом, что активный центр принимает необходимую для связывания </w:t>
      </w:r>
      <w:r w:rsidRPr="009D6002">
        <w:rPr>
          <w:rFonts w:ascii="Times New Roman" w:eastAsia="Times New Roman" w:hAnsi="Times New Roman" w:cs="Times New Roman"/>
          <w:color w:val="000000"/>
          <w:sz w:val="28"/>
          <w:szCs w:val="28"/>
        </w:rPr>
        <w:lastRenderedPageBreak/>
        <w:t>субстрата пространственную ориентацию. Т.е. фермент только в момент присоединения субстрата будет находиться в активной (напряженной) Т-форме (tensile) в отличие от неактивной R-формы (relaxe).</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В настоящее время гипотеза Кошланда постепенно вытесняется </w:t>
      </w:r>
      <w:r w:rsidRPr="009D6002">
        <w:rPr>
          <w:rFonts w:ascii="Times New Roman" w:eastAsia="Times New Roman" w:hAnsi="Times New Roman" w:cs="Times New Roman"/>
          <w:b/>
          <w:bCs/>
          <w:color w:val="000000"/>
          <w:sz w:val="28"/>
          <w:szCs w:val="28"/>
        </w:rPr>
        <w:t>гипотезой</w:t>
      </w:r>
      <w:r w:rsidRPr="009D6002">
        <w:rPr>
          <w:rFonts w:ascii="Times New Roman" w:eastAsia="Times New Roman" w:hAnsi="Times New Roman" w:cs="Times New Roman"/>
          <w:color w:val="000000"/>
          <w:sz w:val="28"/>
          <w:szCs w:val="28"/>
        </w:rPr>
        <w:t> </w:t>
      </w:r>
      <w:r w:rsidRPr="009D6002">
        <w:rPr>
          <w:rFonts w:ascii="Times New Roman" w:eastAsia="Times New Roman" w:hAnsi="Times New Roman" w:cs="Times New Roman"/>
          <w:b/>
          <w:bCs/>
          <w:color w:val="000000"/>
          <w:sz w:val="28"/>
          <w:szCs w:val="28"/>
        </w:rPr>
        <w:t>топохимического соответствия. </w:t>
      </w:r>
      <w:r w:rsidRPr="009D6002">
        <w:rPr>
          <w:rFonts w:ascii="Times New Roman" w:eastAsia="Times New Roman" w:hAnsi="Times New Roman" w:cs="Times New Roman"/>
          <w:color w:val="000000"/>
          <w:sz w:val="28"/>
          <w:szCs w:val="28"/>
        </w:rPr>
        <w:t>Сохраняя основные положения теории «индуцированного соответствия», она объясняет специфичность действия ферментов узнаванием той части субстрата, которая не изменяется при катализе.</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Подобно другим катализаторам, ферменты, с термодинамической точки зрения, ускоряют химические реакции за счет снижения энергии активации.</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b/>
          <w:bCs/>
          <w:color w:val="000000"/>
          <w:sz w:val="28"/>
          <w:szCs w:val="28"/>
        </w:rPr>
        <w:t>Энергией активации</w:t>
      </w:r>
      <w:r w:rsidRPr="009D6002">
        <w:rPr>
          <w:rFonts w:ascii="Times New Roman" w:eastAsia="Times New Roman" w:hAnsi="Times New Roman" w:cs="Times New Roman"/>
          <w:color w:val="000000"/>
          <w:sz w:val="28"/>
          <w:szCs w:val="28"/>
        </w:rPr>
        <w:t> называется энергия, необходимая для перевода всех молекул моля вещества в активированное состояние при данной температуре.</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 xml:space="preserve">Как катализируемая ферментом, так и не катализируемая им реакция имеет одинаковую величину стандартного изменения свободной энергии (ΔG). Однако ферментативная реакция имеет более низкую энергию активации. </w:t>
      </w:r>
      <w:proofErr w:type="gramStart"/>
      <w:r w:rsidRPr="009D6002">
        <w:rPr>
          <w:rFonts w:ascii="Times New Roman" w:eastAsia="Times New Roman" w:hAnsi="Times New Roman" w:cs="Times New Roman"/>
          <w:color w:val="000000"/>
          <w:sz w:val="28"/>
          <w:szCs w:val="28"/>
        </w:rPr>
        <w:t>Действуя на скорость реакции, ферменты не изменяют положения равновесия между прямой и обратной реакциями, а лишь ускоряют его наступление.</w:t>
      </w:r>
      <w:proofErr w:type="gramEnd"/>
    </w:p>
    <w:p w:rsidR="00336745" w:rsidRDefault="00336745" w:rsidP="00DC2CF0">
      <w:pPr>
        <w:spacing w:after="0" w:line="240" w:lineRule="auto"/>
        <w:jc w:val="center"/>
        <w:outlineLvl w:val="1"/>
        <w:rPr>
          <w:rFonts w:ascii="Times New Roman" w:eastAsia="Times New Roman" w:hAnsi="Times New Roman" w:cs="Times New Roman"/>
          <w:b/>
          <w:color w:val="000000"/>
          <w:sz w:val="28"/>
          <w:szCs w:val="28"/>
        </w:rPr>
      </w:pPr>
      <w:r w:rsidRPr="002F1105">
        <w:rPr>
          <w:rFonts w:ascii="Times New Roman" w:eastAsia="Times New Roman" w:hAnsi="Times New Roman" w:cs="Times New Roman"/>
          <w:b/>
          <w:color w:val="000000"/>
          <w:sz w:val="28"/>
          <w:szCs w:val="28"/>
        </w:rPr>
        <w:t>Кинетика ферментативных реакций</w:t>
      </w:r>
    </w:p>
    <w:p w:rsidR="00547EBF" w:rsidRPr="002F1105" w:rsidRDefault="00547EBF" w:rsidP="00336745">
      <w:pPr>
        <w:spacing w:after="0" w:line="240" w:lineRule="auto"/>
        <w:jc w:val="center"/>
        <w:outlineLvl w:val="1"/>
        <w:rPr>
          <w:rFonts w:ascii="Times New Roman" w:eastAsia="Times New Roman" w:hAnsi="Times New Roman" w:cs="Times New Roman"/>
          <w:b/>
          <w:color w:val="000000"/>
          <w:sz w:val="28"/>
          <w:szCs w:val="28"/>
        </w:rPr>
      </w:pPr>
    </w:p>
    <w:p w:rsidR="00336745" w:rsidRPr="009D6002" w:rsidRDefault="00336745" w:rsidP="00547EBF">
      <w:pPr>
        <w:spacing w:after="0" w:line="360" w:lineRule="auto"/>
        <w:ind w:firstLine="567"/>
        <w:jc w:val="both"/>
        <w:rPr>
          <w:rFonts w:ascii="Times New Roman" w:eastAsia="Times New Roman" w:hAnsi="Times New Roman" w:cs="Times New Roman"/>
          <w:b/>
          <w:color w:val="000000"/>
          <w:sz w:val="28"/>
          <w:szCs w:val="28"/>
        </w:rPr>
      </w:pPr>
      <w:r w:rsidRPr="009D6002">
        <w:rPr>
          <w:rFonts w:ascii="Times New Roman" w:eastAsia="Times New Roman" w:hAnsi="Times New Roman" w:cs="Times New Roman"/>
          <w:b/>
          <w:color w:val="000000"/>
          <w:sz w:val="28"/>
          <w:szCs w:val="28"/>
        </w:rPr>
        <w:t>Ферментативная кинетика</w:t>
      </w:r>
      <w:r w:rsidRPr="009D6002">
        <w:rPr>
          <w:rFonts w:ascii="Times New Roman" w:eastAsia="Times New Roman" w:hAnsi="Times New Roman" w:cs="Times New Roman"/>
          <w:color w:val="000000"/>
          <w:sz w:val="28"/>
          <w:szCs w:val="28"/>
        </w:rPr>
        <w:t xml:space="preserve"> исследует влияние химической природы реагирующих веществ (ферментов, субстратов) и условий их взаимодействия (концентрация, рН среды, температура, присутствие активаторов или ингибиторов) на скорость ферментативной реакции. </w:t>
      </w:r>
      <w:r w:rsidRPr="009D6002">
        <w:rPr>
          <w:rFonts w:ascii="Times New Roman" w:eastAsia="Times New Roman" w:hAnsi="Times New Roman" w:cs="Times New Roman"/>
          <w:b/>
          <w:color w:val="000000"/>
          <w:sz w:val="28"/>
          <w:szCs w:val="28"/>
        </w:rPr>
        <w:t>Скорость ферментативной реакции (V) измеряют по убыли количества субстрата или приросту продукта за единицу времени.</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 xml:space="preserve">При ферментном катализе фермент (Е) обратимо соединяется с субстратом (S), образуя нестойкий фермент-субстратный комплекс (ES), </w:t>
      </w:r>
      <w:r w:rsidRPr="009D6002">
        <w:rPr>
          <w:rFonts w:ascii="Times New Roman" w:eastAsia="Times New Roman" w:hAnsi="Times New Roman" w:cs="Times New Roman"/>
          <w:color w:val="000000"/>
          <w:sz w:val="28"/>
          <w:szCs w:val="28"/>
        </w:rPr>
        <w:lastRenderedPageBreak/>
        <w:t>который в конце реакции распадается с освобождением фермента (Е) и продуктов реакции (Р):</w:t>
      </w:r>
    </w:p>
    <w:p w:rsidR="00336745" w:rsidRPr="009D6002" w:rsidRDefault="00336745" w:rsidP="0033674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9D6002">
        <w:rPr>
          <w:rFonts w:ascii="Times New Roman" w:eastAsia="Times New Roman" w:hAnsi="Times New Roman" w:cs="Times New Roman"/>
          <w:noProof/>
          <w:color w:val="000000"/>
          <w:sz w:val="28"/>
          <w:szCs w:val="28"/>
        </w:rPr>
        <w:drawing>
          <wp:inline distT="0" distB="0" distL="0" distR="0">
            <wp:extent cx="1926590" cy="533400"/>
            <wp:effectExtent l="0" t="0" r="0" b="0"/>
            <wp:docPr id="2" name="Рисунок 2" descr="https://studfiles.net/html/2706/646/html_lVHTSzDEgw.vBrf/img-hJRK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646/html_lVHTSzDEgw.vBrf/img-hJRKcn.png"/>
                    <pic:cNvPicPr>
                      <a:picLocks noChangeAspect="1" noChangeArrowheads="1"/>
                    </pic:cNvPicPr>
                  </pic:nvPicPr>
                  <pic:blipFill>
                    <a:blip r:embed="rId294" cstate="print"/>
                    <a:srcRect/>
                    <a:stretch>
                      <a:fillRect/>
                    </a:stretch>
                  </pic:blipFill>
                  <pic:spPr bwMode="auto">
                    <a:xfrm>
                      <a:off x="0" y="0"/>
                      <a:ext cx="1926590" cy="533400"/>
                    </a:xfrm>
                    <a:prstGeom prst="rect">
                      <a:avLst/>
                    </a:prstGeom>
                    <a:noFill/>
                    <a:ln w="9525">
                      <a:noFill/>
                      <a:miter lim="800000"/>
                      <a:headEnd/>
                      <a:tailEnd/>
                    </a:ln>
                  </pic:spPr>
                </pic:pic>
              </a:graphicData>
            </a:graphic>
          </wp:inline>
        </w:drawing>
      </w:r>
    </w:p>
    <w:p w:rsidR="00547EBF" w:rsidRPr="009D6002" w:rsidRDefault="00336745" w:rsidP="00547EBF">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Важная особенность ферментативных реакций – </w:t>
      </w:r>
      <w:r w:rsidRPr="009D6002">
        <w:rPr>
          <w:rFonts w:ascii="Times New Roman" w:eastAsia="Times New Roman" w:hAnsi="Times New Roman" w:cs="Times New Roman"/>
          <w:b/>
          <w:bCs/>
          <w:color w:val="000000"/>
          <w:sz w:val="28"/>
          <w:szCs w:val="28"/>
        </w:rPr>
        <w:t>насыщение фермента субстратом</w:t>
      </w:r>
      <w:r w:rsidRPr="009D6002">
        <w:rPr>
          <w:rFonts w:ascii="Times New Roman" w:eastAsia="Times New Roman" w:hAnsi="Times New Roman" w:cs="Times New Roman"/>
          <w:color w:val="000000"/>
          <w:sz w:val="28"/>
          <w:szCs w:val="28"/>
        </w:rPr>
        <w:t xml:space="preserve">. При низкой концентрации субстрата скорость реакции прямо пропорциональна его концентрации. </w:t>
      </w:r>
      <w:proofErr w:type="gramStart"/>
      <w:r w:rsidRPr="009D6002">
        <w:rPr>
          <w:rFonts w:ascii="Times New Roman" w:eastAsia="Times New Roman" w:hAnsi="Times New Roman" w:cs="Times New Roman"/>
          <w:color w:val="000000"/>
          <w:sz w:val="28"/>
          <w:szCs w:val="28"/>
        </w:rPr>
        <w:t>При высокой - скорость реакции максимальна, становится постоянной и не зависящей от концентрации субстрата [S] и целиком определяется концентрацией фермента.</w:t>
      </w:r>
      <w:proofErr w:type="gramEnd"/>
    </w:p>
    <w:tbl>
      <w:tblPr>
        <w:tblW w:w="47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785"/>
      </w:tblGrid>
      <w:tr w:rsidR="00336745" w:rsidRPr="002F1105" w:rsidTr="000A56DD">
        <w:trPr>
          <w:jc w:val="center"/>
        </w:trPr>
        <w:tc>
          <w:tcPr>
            <w:tcW w:w="4575" w:type="dxa"/>
            <w:tcBorders>
              <w:top w:val="single" w:sz="6" w:space="0" w:color="000000"/>
              <w:left w:val="single" w:sz="6" w:space="0" w:color="000000"/>
              <w:bottom w:val="single" w:sz="6" w:space="0" w:color="000000"/>
              <w:right w:val="single" w:sz="6" w:space="0" w:color="000000"/>
            </w:tcBorders>
            <w:hideMark/>
          </w:tcPr>
          <w:p w:rsidR="00336745" w:rsidRPr="002F1105" w:rsidRDefault="00336745" w:rsidP="000A56DD">
            <w:pPr>
              <w:spacing w:after="0" w:line="240" w:lineRule="auto"/>
              <w:jc w:val="center"/>
              <w:rPr>
                <w:rFonts w:ascii="Times New Roman" w:eastAsia="Times New Roman" w:hAnsi="Times New Roman" w:cs="Times New Roman"/>
                <w:sz w:val="24"/>
                <w:szCs w:val="24"/>
              </w:rPr>
            </w:pPr>
            <w:r w:rsidRPr="00D0440C">
              <w:rPr>
                <w:rFonts w:ascii="Times New Roman" w:eastAsia="Times New Roman" w:hAnsi="Times New Roman" w:cs="Times New Roman"/>
                <w:noProof/>
                <w:sz w:val="24"/>
                <w:szCs w:val="24"/>
              </w:rPr>
              <w:drawing>
                <wp:inline distT="0" distB="0" distL="0" distR="0">
                  <wp:extent cx="2068195" cy="1894205"/>
                  <wp:effectExtent l="0" t="0" r="0" b="0"/>
                  <wp:docPr id="3" name="Рисунок 3" descr="https://studfiles.net/html/2706/646/html_lVHTSzDEgw.vBrf/img-Mb9M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646/html_lVHTSzDEgw.vBrf/img-Mb9Mrq.png"/>
                          <pic:cNvPicPr>
                            <a:picLocks noChangeAspect="1" noChangeArrowheads="1"/>
                          </pic:cNvPicPr>
                        </pic:nvPicPr>
                        <pic:blipFill>
                          <a:blip r:embed="rId295" cstate="print"/>
                          <a:srcRect/>
                          <a:stretch>
                            <a:fillRect/>
                          </a:stretch>
                        </pic:blipFill>
                        <pic:spPr bwMode="auto">
                          <a:xfrm>
                            <a:off x="0" y="0"/>
                            <a:ext cx="2068195" cy="1894205"/>
                          </a:xfrm>
                          <a:prstGeom prst="rect">
                            <a:avLst/>
                          </a:prstGeom>
                          <a:noFill/>
                          <a:ln w="9525">
                            <a:noFill/>
                            <a:miter lim="800000"/>
                            <a:headEnd/>
                            <a:tailEnd/>
                          </a:ln>
                        </pic:spPr>
                      </pic:pic>
                    </a:graphicData>
                  </a:graphic>
                </wp:inline>
              </w:drawing>
            </w:r>
          </w:p>
        </w:tc>
      </w:tr>
      <w:tr w:rsidR="00336745" w:rsidRPr="002F1105" w:rsidTr="00DC2CF0">
        <w:trPr>
          <w:trHeight w:val="906"/>
          <w:jc w:val="center"/>
        </w:trPr>
        <w:tc>
          <w:tcPr>
            <w:tcW w:w="4575" w:type="dxa"/>
            <w:tcBorders>
              <w:top w:val="single" w:sz="6" w:space="0" w:color="000000"/>
              <w:left w:val="single" w:sz="6" w:space="0" w:color="000000"/>
              <w:bottom w:val="single" w:sz="6" w:space="0" w:color="000000"/>
              <w:right w:val="single" w:sz="6" w:space="0" w:color="000000"/>
            </w:tcBorders>
            <w:hideMark/>
          </w:tcPr>
          <w:p w:rsidR="00336745" w:rsidRPr="00865C26" w:rsidRDefault="00336745" w:rsidP="00AB7856">
            <w:pPr>
              <w:spacing w:after="0" w:line="240" w:lineRule="auto"/>
              <w:rPr>
                <w:rFonts w:ascii="Times New Roman" w:eastAsia="Times New Roman" w:hAnsi="Times New Roman" w:cs="Times New Roman"/>
                <w:sz w:val="24"/>
                <w:szCs w:val="24"/>
              </w:rPr>
            </w:pPr>
            <w:r w:rsidRPr="000708A7">
              <w:rPr>
                <w:rFonts w:ascii="Times New Roman" w:eastAsia="Times New Roman" w:hAnsi="Times New Roman" w:cs="Times New Roman"/>
                <w:b/>
                <w:iCs/>
                <w:sz w:val="24"/>
                <w:szCs w:val="24"/>
              </w:rPr>
              <w:t>Рис</w:t>
            </w:r>
            <w:r w:rsidR="00865C26" w:rsidRPr="000708A7">
              <w:rPr>
                <w:rFonts w:ascii="Times New Roman" w:eastAsia="Times New Roman" w:hAnsi="Times New Roman" w:cs="Times New Roman"/>
                <w:b/>
                <w:iCs/>
                <w:sz w:val="24"/>
                <w:szCs w:val="24"/>
              </w:rPr>
              <w:t xml:space="preserve">унок </w:t>
            </w:r>
            <w:r w:rsidRPr="000708A7">
              <w:rPr>
                <w:rFonts w:ascii="Times New Roman" w:eastAsia="Times New Roman" w:hAnsi="Times New Roman" w:cs="Times New Roman"/>
                <w:b/>
                <w:iCs/>
                <w:sz w:val="24"/>
                <w:szCs w:val="24"/>
              </w:rPr>
              <w:t>1</w:t>
            </w:r>
            <w:r w:rsidR="00AB7856">
              <w:rPr>
                <w:rFonts w:ascii="Times New Roman" w:eastAsia="Times New Roman" w:hAnsi="Times New Roman" w:cs="Times New Roman"/>
                <w:b/>
                <w:iCs/>
                <w:sz w:val="24"/>
                <w:szCs w:val="24"/>
              </w:rPr>
              <w:t>6</w:t>
            </w:r>
            <w:r w:rsidR="000708A7">
              <w:rPr>
                <w:rFonts w:ascii="Times New Roman" w:eastAsia="Times New Roman" w:hAnsi="Times New Roman" w:cs="Times New Roman"/>
                <w:iCs/>
                <w:sz w:val="24"/>
                <w:szCs w:val="24"/>
              </w:rPr>
              <w:t xml:space="preserve"> - </w:t>
            </w:r>
            <w:r w:rsidRPr="00865C26">
              <w:rPr>
                <w:rFonts w:ascii="Times New Roman" w:eastAsia="Times New Roman" w:hAnsi="Times New Roman" w:cs="Times New Roman"/>
                <w:iCs/>
                <w:sz w:val="24"/>
                <w:szCs w:val="24"/>
              </w:rPr>
              <w:t>Зависимость скорости ферментативной реакции от концентрации субстрата при постоянной концентрации фермента.</w:t>
            </w:r>
          </w:p>
        </w:tc>
      </w:tr>
    </w:tbl>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b/>
          <w:bCs/>
          <w:color w:val="000000"/>
          <w:sz w:val="28"/>
          <w:szCs w:val="28"/>
        </w:rPr>
        <w:t xml:space="preserve">     K</w:t>
      </w:r>
      <w:r w:rsidRPr="009D6002">
        <w:rPr>
          <w:rFonts w:ascii="Times New Roman" w:eastAsia="Times New Roman" w:hAnsi="Times New Roman" w:cs="Times New Roman"/>
          <w:b/>
          <w:bCs/>
          <w:color w:val="000000"/>
          <w:sz w:val="28"/>
          <w:szCs w:val="28"/>
          <w:vertAlign w:val="subscript"/>
        </w:rPr>
        <w:t>S</w:t>
      </w:r>
      <w:r w:rsidRPr="009D6002">
        <w:rPr>
          <w:rFonts w:ascii="Times New Roman" w:eastAsia="Times New Roman" w:hAnsi="Times New Roman" w:cs="Times New Roman"/>
          <w:b/>
          <w:bCs/>
          <w:color w:val="000000"/>
          <w:sz w:val="28"/>
          <w:szCs w:val="28"/>
        </w:rPr>
        <w:t> – константа диссоциации фермент-субстратного комплекса </w:t>
      </w:r>
      <w:r w:rsidRPr="009D6002">
        <w:rPr>
          <w:rFonts w:ascii="Times New Roman" w:eastAsia="Times New Roman" w:hAnsi="Times New Roman" w:cs="Times New Roman"/>
          <w:color w:val="000000"/>
          <w:sz w:val="28"/>
          <w:szCs w:val="28"/>
        </w:rPr>
        <w:t>ES, обратна константе равновесия:</w:t>
      </w:r>
    </w:p>
    <w:p w:rsidR="00336745" w:rsidRPr="009D6002" w:rsidRDefault="00336745" w:rsidP="0033674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9D6002">
        <w:rPr>
          <w:rFonts w:ascii="Times New Roman" w:eastAsia="Times New Roman" w:hAnsi="Times New Roman" w:cs="Times New Roman"/>
          <w:noProof/>
          <w:color w:val="000000"/>
          <w:sz w:val="28"/>
          <w:szCs w:val="28"/>
        </w:rPr>
        <w:drawing>
          <wp:inline distT="0" distB="0" distL="0" distR="0">
            <wp:extent cx="882015" cy="283210"/>
            <wp:effectExtent l="19050" t="0" r="0" b="0"/>
            <wp:docPr id="11" name="Рисунок 4" descr="https://studfiles.net/html/2706/646/html_lVHTSzDEgw.vBrf/img-IJqwF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646/html_lVHTSzDEgw.vBrf/img-IJqwFJ.png"/>
                    <pic:cNvPicPr>
                      <a:picLocks noChangeAspect="1" noChangeArrowheads="1"/>
                    </pic:cNvPicPr>
                  </pic:nvPicPr>
                  <pic:blipFill>
                    <a:blip r:embed="rId296" cstate="print"/>
                    <a:srcRect/>
                    <a:stretch>
                      <a:fillRect/>
                    </a:stretch>
                  </pic:blipFill>
                  <pic:spPr bwMode="auto">
                    <a:xfrm>
                      <a:off x="0" y="0"/>
                      <a:ext cx="882015" cy="283210"/>
                    </a:xfrm>
                    <a:prstGeom prst="rect">
                      <a:avLst/>
                    </a:prstGeom>
                    <a:noFill/>
                    <a:ln w="9525">
                      <a:noFill/>
                      <a:miter lim="800000"/>
                      <a:headEnd/>
                      <a:tailEnd/>
                    </a:ln>
                  </pic:spPr>
                </pic:pic>
              </a:graphicData>
            </a:graphic>
          </wp:inline>
        </w:drawing>
      </w:r>
    </w:p>
    <w:p w:rsidR="00336745" w:rsidRPr="009D6002" w:rsidRDefault="00336745" w:rsidP="00336745">
      <w:pPr>
        <w:spacing w:before="100" w:beforeAutospacing="1" w:after="100" w:afterAutospacing="1" w:line="240" w:lineRule="auto"/>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Чем меньше значение K</w:t>
      </w:r>
      <w:r w:rsidRPr="009D6002">
        <w:rPr>
          <w:rFonts w:ascii="Times New Roman" w:eastAsia="Times New Roman" w:hAnsi="Times New Roman" w:cs="Times New Roman"/>
          <w:color w:val="000000"/>
          <w:sz w:val="28"/>
          <w:szCs w:val="28"/>
          <w:vertAlign w:val="subscript"/>
        </w:rPr>
        <w:t>S</w:t>
      </w:r>
      <w:r w:rsidRPr="009D6002">
        <w:rPr>
          <w:rFonts w:ascii="Times New Roman" w:eastAsia="Times New Roman" w:hAnsi="Times New Roman" w:cs="Times New Roman"/>
          <w:color w:val="000000"/>
          <w:sz w:val="28"/>
          <w:szCs w:val="28"/>
        </w:rPr>
        <w:t>, тем выше сродство фермента к субстрату.</w:t>
      </w:r>
    </w:p>
    <w:p w:rsidR="00336745" w:rsidRPr="009D6002" w:rsidRDefault="00336745" w:rsidP="00547EBF">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Количественное соотношение между концентрацией субстрата и скоростью ферментативной реакции выражает </w:t>
      </w:r>
      <w:r w:rsidRPr="009D6002">
        <w:rPr>
          <w:rFonts w:ascii="Times New Roman" w:eastAsia="Times New Roman" w:hAnsi="Times New Roman" w:cs="Times New Roman"/>
          <w:b/>
          <w:bCs/>
          <w:color w:val="000000"/>
          <w:sz w:val="28"/>
          <w:szCs w:val="28"/>
        </w:rPr>
        <w:t>уравнение</w:t>
      </w:r>
      <w:r w:rsidRPr="009D6002">
        <w:rPr>
          <w:rFonts w:ascii="Times New Roman" w:eastAsia="Times New Roman" w:hAnsi="Times New Roman" w:cs="Times New Roman"/>
          <w:color w:val="000000"/>
          <w:sz w:val="28"/>
          <w:szCs w:val="28"/>
        </w:rPr>
        <w:t> </w:t>
      </w:r>
      <w:r w:rsidRPr="009D6002">
        <w:rPr>
          <w:rFonts w:ascii="Times New Roman" w:eastAsia="Times New Roman" w:hAnsi="Times New Roman" w:cs="Times New Roman"/>
          <w:b/>
          <w:bCs/>
          <w:color w:val="000000"/>
          <w:sz w:val="28"/>
          <w:szCs w:val="28"/>
        </w:rPr>
        <w:t>Михаэлиса-Ментен</w:t>
      </w:r>
      <w:r w:rsidRPr="009D6002">
        <w:rPr>
          <w:rFonts w:ascii="Times New Roman" w:eastAsia="Times New Roman" w:hAnsi="Times New Roman" w:cs="Times New Roman"/>
          <w:color w:val="000000"/>
          <w:sz w:val="28"/>
          <w:szCs w:val="28"/>
        </w:rPr>
        <w:t>:</w:t>
      </w:r>
    </w:p>
    <w:p w:rsidR="00336745" w:rsidRPr="009D6002" w:rsidRDefault="00336745" w:rsidP="0033674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9D6002">
        <w:rPr>
          <w:rFonts w:ascii="Times New Roman" w:eastAsia="Times New Roman" w:hAnsi="Times New Roman" w:cs="Times New Roman"/>
          <w:noProof/>
          <w:color w:val="000000"/>
          <w:sz w:val="28"/>
          <w:szCs w:val="28"/>
        </w:rPr>
        <w:drawing>
          <wp:inline distT="0" distB="0" distL="0" distR="0">
            <wp:extent cx="577215" cy="272415"/>
            <wp:effectExtent l="19050" t="0" r="0" b="0"/>
            <wp:docPr id="12" name="Рисунок 5" descr="https://studfiles.net/html/2706/646/html_lVHTSzDEgw.vBrf/img-9keXj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646/html_lVHTSzDEgw.vBrf/img-9keXjz.png"/>
                    <pic:cNvPicPr>
                      <a:picLocks noChangeAspect="1" noChangeArrowheads="1"/>
                    </pic:cNvPicPr>
                  </pic:nvPicPr>
                  <pic:blipFill>
                    <a:blip r:embed="rId297" cstate="print"/>
                    <a:srcRect/>
                    <a:stretch>
                      <a:fillRect/>
                    </a:stretch>
                  </pic:blipFill>
                  <pic:spPr bwMode="auto">
                    <a:xfrm>
                      <a:off x="0" y="0"/>
                      <a:ext cx="577215" cy="272415"/>
                    </a:xfrm>
                    <a:prstGeom prst="rect">
                      <a:avLst/>
                    </a:prstGeom>
                    <a:noFill/>
                    <a:ln w="9525">
                      <a:noFill/>
                      <a:miter lim="800000"/>
                      <a:headEnd/>
                      <a:tailEnd/>
                    </a:ln>
                  </pic:spPr>
                </pic:pic>
              </a:graphicData>
            </a:graphic>
          </wp:inline>
        </w:drawing>
      </w:r>
      <w:r w:rsidRPr="009D6002">
        <w:rPr>
          <w:rFonts w:ascii="Times New Roman" w:eastAsia="Times New Roman" w:hAnsi="Times New Roman" w:cs="Times New Roman"/>
          <w:b/>
          <w:bCs/>
          <w:color w:val="000000"/>
          <w:sz w:val="28"/>
          <w:szCs w:val="28"/>
        </w:rPr>
        <w:t>,</w:t>
      </w:r>
    </w:p>
    <w:p w:rsidR="00336745" w:rsidRPr="009D6002" w:rsidRDefault="00336745" w:rsidP="00DC2CF0">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lastRenderedPageBreak/>
        <w:t xml:space="preserve"> - скорость реакции, V</w:t>
      </w:r>
      <w:r w:rsidRPr="009D6002">
        <w:rPr>
          <w:rFonts w:ascii="Times New Roman" w:eastAsia="Times New Roman" w:hAnsi="Times New Roman" w:cs="Times New Roman"/>
          <w:color w:val="000000"/>
          <w:sz w:val="28"/>
          <w:szCs w:val="28"/>
        </w:rPr>
        <w:sym w:font="Symbol" w:char="F075"/>
      </w:r>
      <w:r w:rsidRPr="009D6002">
        <w:rPr>
          <w:rFonts w:ascii="Times New Roman" w:eastAsia="Times New Roman" w:hAnsi="Times New Roman" w:cs="Times New Roman"/>
          <w:color w:val="000000"/>
          <w:sz w:val="28"/>
          <w:szCs w:val="28"/>
          <w:vertAlign w:val="subscript"/>
        </w:rPr>
        <w:t>max</w:t>
      </w:r>
      <w:r w:rsidRPr="009D6002">
        <w:rPr>
          <w:rFonts w:ascii="Times New Roman" w:eastAsia="Times New Roman" w:hAnsi="Times New Roman" w:cs="Times New Roman"/>
          <w:color w:val="000000"/>
          <w:sz w:val="28"/>
          <w:szCs w:val="28"/>
        </w:rPr>
        <w:t> - максимальная скорость ферментативной реакции.</w:t>
      </w:r>
    </w:p>
    <w:p w:rsidR="00336745" w:rsidRPr="009D6002" w:rsidRDefault="00336745" w:rsidP="00DC2CF0">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Бриггс и Холдейн усовершенствовали уравнение, введя в него </w:t>
      </w:r>
      <w:r w:rsidRPr="009D6002">
        <w:rPr>
          <w:rFonts w:ascii="Times New Roman" w:eastAsia="Times New Roman" w:hAnsi="Times New Roman" w:cs="Times New Roman"/>
          <w:b/>
          <w:bCs/>
          <w:color w:val="000000"/>
          <w:sz w:val="28"/>
          <w:szCs w:val="28"/>
        </w:rPr>
        <w:t>константу Михаэлиса K</w:t>
      </w:r>
      <w:r w:rsidRPr="009D6002">
        <w:rPr>
          <w:rFonts w:ascii="Times New Roman" w:eastAsia="Times New Roman" w:hAnsi="Times New Roman" w:cs="Times New Roman"/>
          <w:b/>
          <w:bCs/>
          <w:color w:val="000000"/>
          <w:sz w:val="28"/>
          <w:szCs w:val="28"/>
          <w:vertAlign w:val="subscript"/>
        </w:rPr>
        <w:t>M</w:t>
      </w:r>
      <w:r w:rsidRPr="009D6002">
        <w:rPr>
          <w:rFonts w:ascii="Times New Roman" w:eastAsia="Times New Roman" w:hAnsi="Times New Roman" w:cs="Times New Roman"/>
          <w:color w:val="000000"/>
          <w:sz w:val="28"/>
          <w:szCs w:val="28"/>
        </w:rPr>
        <w:t>, определяемую экспериментально.</w:t>
      </w:r>
    </w:p>
    <w:p w:rsidR="00336745" w:rsidRPr="009D6002" w:rsidRDefault="00336745" w:rsidP="00336745">
      <w:pPr>
        <w:spacing w:before="100" w:beforeAutospacing="1" w:after="100" w:afterAutospacing="1" w:line="240" w:lineRule="auto"/>
        <w:rPr>
          <w:rFonts w:ascii="Times New Roman" w:eastAsia="Times New Roman" w:hAnsi="Times New Roman" w:cs="Times New Roman"/>
          <w:color w:val="000000"/>
          <w:sz w:val="28"/>
          <w:szCs w:val="28"/>
        </w:rPr>
      </w:pPr>
      <w:r w:rsidRPr="009D6002">
        <w:rPr>
          <w:rFonts w:ascii="Times New Roman" w:eastAsia="Times New Roman" w:hAnsi="Times New Roman" w:cs="Times New Roman"/>
          <w:b/>
          <w:bCs/>
          <w:color w:val="000000"/>
          <w:sz w:val="28"/>
          <w:szCs w:val="28"/>
        </w:rPr>
        <w:t>Уравнение Бриггса – Холдейна: </w:t>
      </w:r>
      <w:r w:rsidRPr="009D6002">
        <w:rPr>
          <w:rFonts w:ascii="Times New Roman" w:eastAsia="Times New Roman" w:hAnsi="Times New Roman" w:cs="Times New Roman"/>
          <w:b/>
          <w:bCs/>
          <w:noProof/>
          <w:color w:val="000000"/>
          <w:sz w:val="28"/>
          <w:szCs w:val="28"/>
        </w:rPr>
        <w:drawing>
          <wp:inline distT="0" distB="0" distL="0" distR="0">
            <wp:extent cx="631190" cy="283210"/>
            <wp:effectExtent l="19050" t="0" r="0" b="0"/>
            <wp:docPr id="13" name="Рисунок 6" descr="https://studfiles.net/html/2706/646/html_lVHTSzDEgw.vBrf/img-qX1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646/html_lVHTSzDEgw.vBrf/img-qX1PS5.png"/>
                    <pic:cNvPicPr>
                      <a:picLocks noChangeAspect="1" noChangeArrowheads="1"/>
                    </pic:cNvPicPr>
                  </pic:nvPicPr>
                  <pic:blipFill>
                    <a:blip r:embed="rId298" cstate="print"/>
                    <a:srcRect/>
                    <a:stretch>
                      <a:fillRect/>
                    </a:stretch>
                  </pic:blipFill>
                  <pic:spPr bwMode="auto">
                    <a:xfrm>
                      <a:off x="0" y="0"/>
                      <a:ext cx="631190" cy="283210"/>
                    </a:xfrm>
                    <a:prstGeom prst="rect">
                      <a:avLst/>
                    </a:prstGeom>
                    <a:noFill/>
                    <a:ln w="9525">
                      <a:noFill/>
                      <a:miter lim="800000"/>
                      <a:headEnd/>
                      <a:tailEnd/>
                    </a:ln>
                  </pic:spPr>
                </pic:pic>
              </a:graphicData>
            </a:graphic>
          </wp:inline>
        </w:drawing>
      </w:r>
    </w:p>
    <w:p w:rsidR="00336745" w:rsidRPr="009D6002" w:rsidRDefault="00336745" w:rsidP="00547EBF">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 xml:space="preserve">Константа Михаэлиса численно равна концентрации субстрата (моль/л), при которой скорость ферментативной реакции составляет половину </w:t>
      </w:r>
      <w:proofErr w:type="gramStart"/>
      <w:r w:rsidRPr="009D6002">
        <w:rPr>
          <w:rFonts w:ascii="Times New Roman" w:eastAsia="Times New Roman" w:hAnsi="Times New Roman" w:cs="Times New Roman"/>
          <w:color w:val="000000"/>
          <w:sz w:val="28"/>
          <w:szCs w:val="28"/>
        </w:rPr>
        <w:t>от</w:t>
      </w:r>
      <w:proofErr w:type="gramEnd"/>
      <w:r w:rsidRPr="009D6002">
        <w:rPr>
          <w:rFonts w:ascii="Times New Roman" w:eastAsia="Times New Roman" w:hAnsi="Times New Roman" w:cs="Times New Roman"/>
          <w:color w:val="000000"/>
          <w:sz w:val="28"/>
          <w:szCs w:val="28"/>
        </w:rPr>
        <w:t xml:space="preserve"> максимальной (рис. 1</w:t>
      </w:r>
      <w:r w:rsidR="00AB7856">
        <w:rPr>
          <w:rFonts w:ascii="Times New Roman" w:eastAsia="Times New Roman" w:hAnsi="Times New Roman" w:cs="Times New Roman"/>
          <w:color w:val="000000"/>
          <w:sz w:val="28"/>
          <w:szCs w:val="28"/>
        </w:rPr>
        <w:t>7</w:t>
      </w:r>
      <w:r w:rsidRPr="009D6002">
        <w:rPr>
          <w:rFonts w:ascii="Times New Roman" w:eastAsia="Times New Roman" w:hAnsi="Times New Roman" w:cs="Times New Roman"/>
          <w:color w:val="000000"/>
          <w:sz w:val="28"/>
          <w:szCs w:val="28"/>
        </w:rPr>
        <w:t>). К</w:t>
      </w:r>
      <w:proofErr w:type="gramStart"/>
      <w:r w:rsidRPr="009D6002">
        <w:rPr>
          <w:rFonts w:ascii="Times New Roman" w:eastAsia="Times New Roman" w:hAnsi="Times New Roman" w:cs="Times New Roman"/>
          <w:color w:val="000000"/>
          <w:sz w:val="28"/>
          <w:szCs w:val="28"/>
          <w:vertAlign w:val="subscript"/>
        </w:rPr>
        <w:t>m</w:t>
      </w:r>
      <w:proofErr w:type="gramEnd"/>
      <w:r w:rsidRPr="009D6002">
        <w:rPr>
          <w:rFonts w:ascii="Times New Roman" w:eastAsia="Times New Roman" w:hAnsi="Times New Roman" w:cs="Times New Roman"/>
          <w:color w:val="000000"/>
          <w:sz w:val="28"/>
          <w:szCs w:val="28"/>
        </w:rPr>
        <w:t> показывает сродство фермента к субстрату; чем меньше ее значение, тем больше сродство.</w:t>
      </w:r>
    </w:p>
    <w:p w:rsidR="00547EBF" w:rsidRPr="009D6002" w:rsidRDefault="00336745" w:rsidP="00DC2CF0">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Экспериментальные значения К</w:t>
      </w:r>
      <w:proofErr w:type="gramStart"/>
      <w:r w:rsidRPr="009D6002">
        <w:rPr>
          <w:rFonts w:ascii="Times New Roman" w:eastAsia="Times New Roman" w:hAnsi="Times New Roman" w:cs="Times New Roman"/>
          <w:color w:val="000000"/>
          <w:sz w:val="28"/>
          <w:szCs w:val="28"/>
          <w:vertAlign w:val="subscript"/>
        </w:rPr>
        <w:t>m</w:t>
      </w:r>
      <w:proofErr w:type="gramEnd"/>
      <w:r w:rsidRPr="009D6002">
        <w:rPr>
          <w:rFonts w:ascii="Times New Roman" w:eastAsia="Times New Roman" w:hAnsi="Times New Roman" w:cs="Times New Roman"/>
          <w:color w:val="000000"/>
          <w:sz w:val="28"/>
          <w:szCs w:val="28"/>
        </w:rPr>
        <w:t> для большинства ферментативных реакций с участием одного субстрата обычно 10</w:t>
      </w:r>
      <w:r w:rsidRPr="009D6002">
        <w:rPr>
          <w:rFonts w:ascii="Times New Roman" w:eastAsia="Times New Roman" w:hAnsi="Times New Roman" w:cs="Times New Roman"/>
          <w:color w:val="000000"/>
          <w:sz w:val="28"/>
          <w:szCs w:val="28"/>
          <w:vertAlign w:val="superscript"/>
        </w:rPr>
        <w:t>-2</w:t>
      </w:r>
      <w:r w:rsidRPr="009D6002">
        <w:rPr>
          <w:rFonts w:ascii="Times New Roman" w:eastAsia="Times New Roman" w:hAnsi="Times New Roman" w:cs="Times New Roman"/>
          <w:color w:val="000000"/>
          <w:sz w:val="28"/>
          <w:szCs w:val="28"/>
        </w:rPr>
        <w:t>-10</w:t>
      </w:r>
      <w:r w:rsidRPr="009D6002">
        <w:rPr>
          <w:rFonts w:ascii="Times New Roman" w:eastAsia="Times New Roman" w:hAnsi="Times New Roman" w:cs="Times New Roman"/>
          <w:color w:val="000000"/>
          <w:sz w:val="28"/>
          <w:szCs w:val="28"/>
          <w:vertAlign w:val="superscript"/>
        </w:rPr>
        <w:t>-5</w:t>
      </w:r>
      <w:r w:rsidRPr="009D6002">
        <w:rPr>
          <w:rFonts w:ascii="Times New Roman" w:eastAsia="Times New Roman" w:hAnsi="Times New Roman" w:cs="Times New Roman"/>
          <w:color w:val="000000"/>
          <w:sz w:val="28"/>
          <w:szCs w:val="28"/>
        </w:rPr>
        <w:t> М. Если реакция обратима, то взаимодействие фермента с субстратом прямой реакции характеризуется К</w:t>
      </w:r>
      <w:r w:rsidRPr="009D6002">
        <w:rPr>
          <w:rFonts w:ascii="Times New Roman" w:eastAsia="Times New Roman" w:hAnsi="Times New Roman" w:cs="Times New Roman"/>
          <w:color w:val="000000"/>
          <w:sz w:val="28"/>
          <w:szCs w:val="28"/>
          <w:vertAlign w:val="subscript"/>
        </w:rPr>
        <w:t>m</w:t>
      </w:r>
      <w:r w:rsidRPr="009D6002">
        <w:rPr>
          <w:rFonts w:ascii="Times New Roman" w:eastAsia="Times New Roman" w:hAnsi="Times New Roman" w:cs="Times New Roman"/>
          <w:color w:val="000000"/>
          <w:sz w:val="28"/>
          <w:szCs w:val="28"/>
        </w:rPr>
        <w:t>, отличающейся от таковой для субстрата обратной реакции.</w:t>
      </w:r>
    </w:p>
    <w:tbl>
      <w:tblPr>
        <w:tblW w:w="47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785"/>
      </w:tblGrid>
      <w:tr w:rsidR="00336745" w:rsidRPr="002F1105" w:rsidTr="000A56DD">
        <w:trPr>
          <w:jc w:val="center"/>
        </w:trPr>
        <w:tc>
          <w:tcPr>
            <w:tcW w:w="4575" w:type="dxa"/>
            <w:tcBorders>
              <w:top w:val="single" w:sz="6" w:space="0" w:color="000000"/>
              <w:left w:val="single" w:sz="6" w:space="0" w:color="000000"/>
              <w:bottom w:val="single" w:sz="6" w:space="0" w:color="000000"/>
              <w:right w:val="single" w:sz="6" w:space="0" w:color="000000"/>
            </w:tcBorders>
            <w:hideMark/>
          </w:tcPr>
          <w:p w:rsidR="00336745" w:rsidRPr="002F1105" w:rsidRDefault="00336745" w:rsidP="000A56DD">
            <w:pPr>
              <w:spacing w:after="0" w:line="240" w:lineRule="auto"/>
              <w:jc w:val="center"/>
              <w:rPr>
                <w:rFonts w:ascii="Times New Roman" w:eastAsia="Times New Roman" w:hAnsi="Times New Roman" w:cs="Times New Roman"/>
                <w:sz w:val="24"/>
                <w:szCs w:val="24"/>
              </w:rPr>
            </w:pPr>
            <w:r w:rsidRPr="00D0440C">
              <w:rPr>
                <w:rFonts w:ascii="Times New Roman" w:eastAsia="Times New Roman" w:hAnsi="Times New Roman" w:cs="Times New Roman"/>
                <w:noProof/>
                <w:sz w:val="24"/>
                <w:szCs w:val="24"/>
              </w:rPr>
              <w:drawing>
                <wp:inline distT="0" distB="0" distL="0" distR="0">
                  <wp:extent cx="2231390" cy="1556385"/>
                  <wp:effectExtent l="19050" t="0" r="0" b="0"/>
                  <wp:docPr id="21" name="Рисунок 7" descr="https://studfiles.net/html/2706/646/html_lVHTSzDEgw.vBrf/img-5qrs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646/html_lVHTSzDEgw.vBrf/img-5qrsr7.png"/>
                          <pic:cNvPicPr>
                            <a:picLocks noChangeAspect="1" noChangeArrowheads="1"/>
                          </pic:cNvPicPr>
                        </pic:nvPicPr>
                        <pic:blipFill>
                          <a:blip r:embed="rId299" cstate="print"/>
                          <a:srcRect/>
                          <a:stretch>
                            <a:fillRect/>
                          </a:stretch>
                        </pic:blipFill>
                        <pic:spPr bwMode="auto">
                          <a:xfrm>
                            <a:off x="0" y="0"/>
                            <a:ext cx="2231390" cy="1556385"/>
                          </a:xfrm>
                          <a:prstGeom prst="rect">
                            <a:avLst/>
                          </a:prstGeom>
                          <a:noFill/>
                          <a:ln w="9525">
                            <a:noFill/>
                            <a:miter lim="800000"/>
                            <a:headEnd/>
                            <a:tailEnd/>
                          </a:ln>
                        </pic:spPr>
                      </pic:pic>
                    </a:graphicData>
                  </a:graphic>
                </wp:inline>
              </w:drawing>
            </w:r>
          </w:p>
        </w:tc>
      </w:tr>
      <w:tr w:rsidR="00336745" w:rsidRPr="002F1105" w:rsidTr="000A56DD">
        <w:trPr>
          <w:jc w:val="center"/>
        </w:trPr>
        <w:tc>
          <w:tcPr>
            <w:tcW w:w="4575" w:type="dxa"/>
            <w:tcBorders>
              <w:top w:val="single" w:sz="6" w:space="0" w:color="000000"/>
              <w:left w:val="single" w:sz="6" w:space="0" w:color="000000"/>
              <w:bottom w:val="single" w:sz="6" w:space="0" w:color="000000"/>
              <w:right w:val="single" w:sz="6" w:space="0" w:color="000000"/>
            </w:tcBorders>
            <w:hideMark/>
          </w:tcPr>
          <w:p w:rsidR="00336745" w:rsidRPr="000708A7" w:rsidRDefault="00336745" w:rsidP="000A56DD">
            <w:pPr>
              <w:spacing w:after="0" w:line="240" w:lineRule="auto"/>
              <w:jc w:val="center"/>
              <w:rPr>
                <w:rFonts w:ascii="Times New Roman" w:eastAsia="Times New Roman" w:hAnsi="Times New Roman" w:cs="Times New Roman"/>
                <w:sz w:val="24"/>
                <w:szCs w:val="24"/>
              </w:rPr>
            </w:pPr>
            <w:r w:rsidRPr="000708A7">
              <w:rPr>
                <w:rFonts w:ascii="Times New Roman" w:eastAsia="Times New Roman" w:hAnsi="Times New Roman" w:cs="Times New Roman"/>
                <w:b/>
                <w:iCs/>
                <w:sz w:val="24"/>
                <w:szCs w:val="24"/>
              </w:rPr>
              <w:t>Рис</w:t>
            </w:r>
            <w:r w:rsidR="000708A7" w:rsidRPr="000708A7">
              <w:rPr>
                <w:rFonts w:ascii="Times New Roman" w:eastAsia="Times New Roman" w:hAnsi="Times New Roman" w:cs="Times New Roman"/>
                <w:b/>
                <w:iCs/>
                <w:sz w:val="24"/>
                <w:szCs w:val="24"/>
              </w:rPr>
              <w:t>унок 1</w:t>
            </w:r>
            <w:r w:rsidR="00AB7856">
              <w:rPr>
                <w:rFonts w:ascii="Times New Roman" w:eastAsia="Times New Roman" w:hAnsi="Times New Roman" w:cs="Times New Roman"/>
                <w:b/>
                <w:iCs/>
                <w:sz w:val="24"/>
                <w:szCs w:val="24"/>
              </w:rPr>
              <w:t>7</w:t>
            </w:r>
            <w:r w:rsidR="000708A7">
              <w:rPr>
                <w:rFonts w:ascii="Times New Roman" w:eastAsia="Times New Roman" w:hAnsi="Times New Roman" w:cs="Times New Roman"/>
                <w:iCs/>
                <w:sz w:val="24"/>
                <w:szCs w:val="24"/>
              </w:rPr>
              <w:t xml:space="preserve"> - </w:t>
            </w:r>
            <w:r w:rsidRPr="000708A7">
              <w:rPr>
                <w:rFonts w:ascii="Times New Roman" w:eastAsia="Times New Roman" w:hAnsi="Times New Roman" w:cs="Times New Roman"/>
                <w:iCs/>
                <w:sz w:val="24"/>
                <w:szCs w:val="24"/>
              </w:rPr>
              <w:t xml:space="preserve"> Графическое определение</w:t>
            </w:r>
          </w:p>
          <w:p w:rsidR="00336745" w:rsidRPr="002F1105" w:rsidRDefault="00336745" w:rsidP="000708A7">
            <w:pPr>
              <w:spacing w:after="0" w:line="240" w:lineRule="auto"/>
              <w:jc w:val="center"/>
              <w:rPr>
                <w:rFonts w:ascii="Times New Roman" w:eastAsia="Times New Roman" w:hAnsi="Times New Roman" w:cs="Times New Roman"/>
                <w:sz w:val="24"/>
                <w:szCs w:val="24"/>
              </w:rPr>
            </w:pPr>
            <w:r w:rsidRPr="000708A7">
              <w:rPr>
                <w:rFonts w:ascii="Times New Roman" w:eastAsia="Times New Roman" w:hAnsi="Times New Roman" w:cs="Times New Roman"/>
                <w:iCs/>
                <w:sz w:val="24"/>
                <w:szCs w:val="24"/>
              </w:rPr>
              <w:t>константы Михаэлиса</w:t>
            </w:r>
            <w:r w:rsidR="000708A7">
              <w:rPr>
                <w:rFonts w:ascii="Times New Roman" w:eastAsia="Times New Roman" w:hAnsi="Times New Roman" w:cs="Times New Roman"/>
                <w:iCs/>
                <w:sz w:val="24"/>
                <w:szCs w:val="24"/>
              </w:rPr>
              <w:t xml:space="preserve"> </w:t>
            </w:r>
          </w:p>
        </w:tc>
      </w:tr>
    </w:tbl>
    <w:p w:rsidR="006F0699" w:rsidRPr="00547EBF" w:rsidRDefault="006F0699" w:rsidP="006F0699">
      <w:pPr>
        <w:rPr>
          <w:rFonts w:ascii="Times New Roman" w:hAnsi="Times New Roman" w:cs="Times New Roman"/>
          <w:b/>
          <w:sz w:val="28"/>
          <w:szCs w:val="28"/>
        </w:rPr>
      </w:pPr>
      <w:r w:rsidRPr="00547EBF">
        <w:rPr>
          <w:rFonts w:ascii="Times New Roman" w:hAnsi="Times New Roman" w:cs="Times New Roman"/>
          <w:b/>
          <w:sz w:val="28"/>
          <w:szCs w:val="28"/>
        </w:rPr>
        <w:t>Вопросы по теме:</w:t>
      </w:r>
    </w:p>
    <w:p w:rsidR="00006BF4" w:rsidRPr="00547EBF" w:rsidRDefault="006F0699" w:rsidP="00547EBF">
      <w:pPr>
        <w:spacing w:after="0" w:line="360" w:lineRule="auto"/>
        <w:ind w:firstLine="567"/>
        <w:rPr>
          <w:rFonts w:ascii="Times New Roman" w:hAnsi="Times New Roman" w:cs="Times New Roman"/>
          <w:sz w:val="28"/>
          <w:szCs w:val="28"/>
        </w:rPr>
      </w:pPr>
      <w:r w:rsidRPr="00547EBF">
        <w:rPr>
          <w:rFonts w:ascii="Times New Roman" w:hAnsi="Times New Roman" w:cs="Times New Roman"/>
          <w:sz w:val="28"/>
          <w:szCs w:val="28"/>
        </w:rPr>
        <w:t>1) Какие вещества называются витаминами, а какие ферментами?</w:t>
      </w:r>
    </w:p>
    <w:p w:rsidR="006F0699" w:rsidRPr="00547EBF" w:rsidRDefault="006F0699" w:rsidP="00547EBF">
      <w:pPr>
        <w:spacing w:after="0" w:line="360" w:lineRule="auto"/>
        <w:ind w:firstLine="567"/>
        <w:rPr>
          <w:rFonts w:ascii="Times New Roman" w:hAnsi="Times New Roman" w:cs="Times New Roman"/>
          <w:sz w:val="28"/>
          <w:szCs w:val="28"/>
        </w:rPr>
      </w:pPr>
      <w:r w:rsidRPr="00547EBF">
        <w:rPr>
          <w:rFonts w:ascii="Times New Roman" w:hAnsi="Times New Roman" w:cs="Times New Roman"/>
          <w:sz w:val="28"/>
          <w:szCs w:val="28"/>
        </w:rPr>
        <w:t>2) В чем состоит различие между витаминами и ферментами?</w:t>
      </w:r>
    </w:p>
    <w:p w:rsidR="00407CE7" w:rsidRPr="00850554" w:rsidRDefault="006F0699" w:rsidP="00547EBF">
      <w:pPr>
        <w:spacing w:after="0" w:line="360" w:lineRule="auto"/>
        <w:ind w:firstLine="567"/>
        <w:rPr>
          <w:rFonts w:ascii="Times New Roman" w:hAnsi="Times New Roman" w:cs="Times New Roman"/>
          <w:sz w:val="28"/>
          <w:szCs w:val="28"/>
        </w:rPr>
      </w:pPr>
      <w:r w:rsidRPr="00547EBF">
        <w:rPr>
          <w:rFonts w:ascii="Times New Roman" w:hAnsi="Times New Roman" w:cs="Times New Roman"/>
          <w:sz w:val="28"/>
          <w:szCs w:val="28"/>
        </w:rPr>
        <w:t xml:space="preserve">3) На какие две основные группы делятся все витамины? Дайте краткую характеристику этим группам. </w:t>
      </w:r>
      <w:r w:rsidR="00407CE7" w:rsidRPr="00407CE7">
        <w:rPr>
          <w:rFonts w:ascii="Times New Roman" w:hAnsi="Times New Roman" w:cs="Times New Roman"/>
          <w:sz w:val="28"/>
          <w:szCs w:val="28"/>
        </w:rPr>
        <w:t xml:space="preserve"> </w:t>
      </w:r>
    </w:p>
    <w:p w:rsidR="006F0699" w:rsidRPr="006F0699" w:rsidRDefault="006F0699" w:rsidP="00547EBF">
      <w:pPr>
        <w:spacing w:after="0" w:line="360" w:lineRule="auto"/>
        <w:ind w:firstLine="567"/>
        <w:rPr>
          <w:rFonts w:ascii="Times New Roman" w:hAnsi="Times New Roman" w:cs="Times New Roman"/>
          <w:sz w:val="28"/>
          <w:szCs w:val="28"/>
        </w:rPr>
      </w:pPr>
      <w:r w:rsidRPr="00547EBF">
        <w:rPr>
          <w:rFonts w:ascii="Times New Roman" w:hAnsi="Times New Roman" w:cs="Times New Roman"/>
          <w:sz w:val="28"/>
          <w:szCs w:val="28"/>
        </w:rPr>
        <w:t xml:space="preserve">4) </w:t>
      </w:r>
      <w:r w:rsidR="00F175DE" w:rsidRPr="00547EBF">
        <w:rPr>
          <w:rFonts w:ascii="Times New Roman" w:hAnsi="Times New Roman" w:cs="Times New Roman"/>
          <w:sz w:val="28"/>
          <w:szCs w:val="28"/>
        </w:rPr>
        <w:t>Дайте краткую характеристику "механизму ферментативной</w:t>
      </w:r>
      <w:r w:rsidR="00F175DE">
        <w:rPr>
          <w:rFonts w:ascii="Times New Roman" w:hAnsi="Times New Roman" w:cs="Times New Roman"/>
          <w:sz w:val="28"/>
          <w:szCs w:val="28"/>
        </w:rPr>
        <w:t xml:space="preserve"> реакции".</w:t>
      </w:r>
    </w:p>
    <w:p w:rsidR="00E92CBA" w:rsidRDefault="00E92CBA" w:rsidP="0065350B">
      <w:pPr>
        <w:spacing w:after="0"/>
        <w:jc w:val="center"/>
        <w:rPr>
          <w:rFonts w:ascii="Times New Roman" w:hAnsi="Times New Roman" w:cs="Times New Roman"/>
          <w:b/>
          <w:sz w:val="32"/>
          <w:szCs w:val="32"/>
        </w:rPr>
      </w:pPr>
      <w:r w:rsidRPr="00006BF4">
        <w:rPr>
          <w:rFonts w:ascii="Times New Roman" w:hAnsi="Times New Roman" w:cs="Times New Roman"/>
          <w:b/>
          <w:sz w:val="32"/>
          <w:szCs w:val="32"/>
        </w:rPr>
        <w:lastRenderedPageBreak/>
        <w:t xml:space="preserve">Тема </w:t>
      </w:r>
      <w:r w:rsidR="00006BF4" w:rsidRPr="00006BF4">
        <w:rPr>
          <w:rFonts w:ascii="Times New Roman" w:hAnsi="Times New Roman" w:cs="Times New Roman"/>
          <w:b/>
          <w:sz w:val="32"/>
          <w:szCs w:val="32"/>
        </w:rPr>
        <w:t>2</w:t>
      </w:r>
      <w:r w:rsidRPr="00006BF4">
        <w:rPr>
          <w:rFonts w:ascii="Times New Roman" w:hAnsi="Times New Roman" w:cs="Times New Roman"/>
          <w:b/>
          <w:sz w:val="32"/>
          <w:szCs w:val="32"/>
        </w:rPr>
        <w:t>.5. Липиды</w:t>
      </w:r>
    </w:p>
    <w:p w:rsidR="0065350B" w:rsidRPr="00006BF4" w:rsidRDefault="0065350B" w:rsidP="0065350B">
      <w:pPr>
        <w:spacing w:after="0"/>
        <w:jc w:val="center"/>
        <w:rPr>
          <w:rFonts w:ascii="Times New Roman" w:eastAsia="Times New Roman" w:hAnsi="Times New Roman" w:cs="Times New Roman"/>
          <w:b/>
          <w:bCs/>
          <w:color w:val="474747"/>
          <w:kern w:val="36"/>
          <w:sz w:val="32"/>
          <w:szCs w:val="32"/>
        </w:rPr>
      </w:pPr>
    </w:p>
    <w:p w:rsidR="004C717B" w:rsidRPr="008072AA" w:rsidRDefault="004C717B" w:rsidP="005600C6">
      <w:pPr>
        <w:rPr>
          <w:rFonts w:ascii="Times New Roman" w:eastAsia="Times New Roman" w:hAnsi="Times New Roman" w:cs="Times New Roman"/>
          <w:b/>
          <w:bCs/>
          <w:color w:val="000000" w:themeColor="text1"/>
          <w:kern w:val="36"/>
          <w:sz w:val="28"/>
          <w:szCs w:val="28"/>
        </w:rPr>
      </w:pPr>
      <w:r w:rsidRPr="008072AA">
        <w:rPr>
          <w:rFonts w:ascii="Times New Roman" w:eastAsia="Times New Roman" w:hAnsi="Times New Roman" w:cs="Times New Roman"/>
          <w:b/>
          <w:bCs/>
          <w:color w:val="000000" w:themeColor="text1"/>
          <w:kern w:val="36"/>
          <w:sz w:val="28"/>
          <w:szCs w:val="28"/>
        </w:rPr>
        <w:t>Общая характеристика и классификация липидов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I.</w:t>
      </w:r>
      <w:r w:rsidRPr="008072AA">
        <w:rPr>
          <w:rFonts w:ascii="Times New Roman" w:eastAsia="Times New Roman" w:hAnsi="Times New Roman" w:cs="Times New Roman"/>
          <w:color w:val="000000" w:themeColor="text1"/>
          <w:sz w:val="28"/>
          <w:szCs w:val="28"/>
        </w:rPr>
        <w:t> </w:t>
      </w:r>
      <w:r w:rsidRPr="008072AA">
        <w:rPr>
          <w:rFonts w:ascii="Times New Roman" w:eastAsia="Times New Roman" w:hAnsi="Times New Roman" w:cs="Times New Roman"/>
          <w:b/>
          <w:color w:val="000000" w:themeColor="text1"/>
          <w:sz w:val="28"/>
          <w:szCs w:val="28"/>
        </w:rPr>
        <w:t>Л</w:t>
      </w:r>
      <w:r w:rsidR="005600C6">
        <w:rPr>
          <w:rFonts w:ascii="Times New Roman" w:eastAsia="Times New Roman" w:hAnsi="Times New Roman" w:cs="Times New Roman"/>
          <w:b/>
          <w:color w:val="000000" w:themeColor="text1"/>
          <w:sz w:val="28"/>
          <w:szCs w:val="28"/>
        </w:rPr>
        <w:t>ипиды</w:t>
      </w:r>
      <w:r w:rsidRPr="008072AA">
        <w:rPr>
          <w:rFonts w:ascii="Times New Roman" w:eastAsia="Times New Roman" w:hAnsi="Times New Roman" w:cs="Times New Roman"/>
          <w:b/>
          <w:color w:val="000000" w:themeColor="text1"/>
          <w:sz w:val="28"/>
          <w:szCs w:val="28"/>
        </w:rPr>
        <w:t xml:space="preserve"> -</w:t>
      </w:r>
      <w:r w:rsidRPr="008072AA">
        <w:rPr>
          <w:rFonts w:ascii="Times New Roman" w:eastAsia="Times New Roman" w:hAnsi="Times New Roman" w:cs="Times New Roman"/>
          <w:color w:val="000000" w:themeColor="text1"/>
          <w:sz w:val="28"/>
          <w:szCs w:val="28"/>
        </w:rPr>
        <w:t xml:space="preserve"> органические вещества, характерные для живых организмов, нерастворимые в воде, но растворимые в органических растворителях (сероуглероде, хлороформе, эфире, бензоле), дающих при </w:t>
      </w:r>
      <w:r w:rsidRPr="008072AA">
        <w:rPr>
          <w:rFonts w:ascii="Times New Roman" w:eastAsia="Times New Roman" w:hAnsi="Times New Roman" w:cs="Times New Roman"/>
          <w:i/>
          <w:iCs/>
          <w:color w:val="000000" w:themeColor="text1"/>
          <w:sz w:val="28"/>
          <w:szCs w:val="28"/>
        </w:rPr>
        <w:t>гидролизе высокомолекулярные жирные кислоты. </w:t>
      </w:r>
      <w:r w:rsidRPr="008072AA">
        <w:rPr>
          <w:rFonts w:ascii="Times New Roman" w:eastAsia="Times New Roman" w:hAnsi="Times New Roman" w:cs="Times New Roman"/>
          <w:color w:val="000000" w:themeColor="text1"/>
          <w:sz w:val="28"/>
          <w:szCs w:val="28"/>
        </w:rPr>
        <w:t>Они не являются в отличие от белков, нуклеиновых кислот и полисахаридов, не являются высокомолекулярными соединениями, их структура весьма разнообразна, они имеют лишь один общий признак – гидрофобность.</w:t>
      </w:r>
    </w:p>
    <w:p w:rsidR="004C717B" w:rsidRPr="008072AA" w:rsidRDefault="004C717B" w:rsidP="004C717B">
      <w:pPr>
        <w:spacing w:before="150" w:after="150" w:line="240" w:lineRule="auto"/>
        <w:ind w:left="150" w:right="150"/>
        <w:jc w:val="center"/>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b/>
          <w:color w:val="000000" w:themeColor="text1"/>
          <w:sz w:val="28"/>
          <w:szCs w:val="28"/>
        </w:rPr>
        <w:t>В организме липиды выполняют следующие функции: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1</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proofErr w:type="gramStart"/>
      <w:r w:rsidRPr="00407CE7">
        <w:rPr>
          <w:rFonts w:ascii="Times New Roman" w:eastAsia="Times New Roman" w:hAnsi="Times New Roman" w:cs="Times New Roman"/>
          <w:b/>
          <w:i/>
          <w:iCs/>
          <w:color w:val="000000" w:themeColor="text1"/>
          <w:sz w:val="28"/>
          <w:szCs w:val="28"/>
        </w:rPr>
        <w:t>энергетическая</w:t>
      </w:r>
      <w:proofErr w:type="gramEnd"/>
      <w:r w:rsidRPr="008072AA">
        <w:rPr>
          <w:rFonts w:ascii="Times New Roman" w:eastAsia="Times New Roman" w:hAnsi="Times New Roman" w:cs="Times New Roman"/>
          <w:i/>
          <w:iCs/>
          <w:color w:val="000000" w:themeColor="text1"/>
          <w:sz w:val="28"/>
          <w:szCs w:val="28"/>
        </w:rPr>
        <w:t xml:space="preserve"> - </w:t>
      </w:r>
      <w:r w:rsidRPr="008072AA">
        <w:rPr>
          <w:rFonts w:ascii="Times New Roman" w:eastAsia="Times New Roman" w:hAnsi="Times New Roman" w:cs="Times New Roman"/>
          <w:color w:val="000000" w:themeColor="text1"/>
          <w:sz w:val="28"/>
          <w:szCs w:val="28"/>
        </w:rPr>
        <w:t>являются резервными соединениями, основной формой запаса энергии и углерода. При окислении 1 г нейтральных жиров (триацилглицеролов) выделяется около 38 кДж энергии;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2</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proofErr w:type="gramStart"/>
      <w:r w:rsidRPr="00407CE7">
        <w:rPr>
          <w:rFonts w:ascii="Times New Roman" w:eastAsia="Times New Roman" w:hAnsi="Times New Roman" w:cs="Times New Roman"/>
          <w:b/>
          <w:i/>
          <w:iCs/>
          <w:color w:val="000000" w:themeColor="text1"/>
          <w:sz w:val="28"/>
          <w:szCs w:val="28"/>
        </w:rPr>
        <w:t>регуляторная</w:t>
      </w:r>
      <w:proofErr w:type="gramEnd"/>
      <w:r w:rsidRPr="00407CE7">
        <w:rPr>
          <w:rFonts w:ascii="Times New Roman" w:eastAsia="Times New Roman" w:hAnsi="Times New Roman" w:cs="Times New Roman"/>
          <w:color w:val="000000" w:themeColor="text1"/>
          <w:sz w:val="28"/>
          <w:szCs w:val="28"/>
        </w:rPr>
        <w:t> </w:t>
      </w:r>
      <w:r w:rsidRPr="008072AA">
        <w:rPr>
          <w:rFonts w:ascii="Times New Roman" w:eastAsia="Times New Roman" w:hAnsi="Times New Roman" w:cs="Times New Roman"/>
          <w:color w:val="000000" w:themeColor="text1"/>
          <w:sz w:val="28"/>
          <w:szCs w:val="28"/>
        </w:rPr>
        <w:t>– липидами являются жирорастворимые витамины и производные некоторых жирных кислот, которые участвуют в обмене веществ.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3</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proofErr w:type="gramStart"/>
      <w:r w:rsidRPr="00407CE7">
        <w:rPr>
          <w:rFonts w:ascii="Times New Roman" w:eastAsia="Times New Roman" w:hAnsi="Times New Roman" w:cs="Times New Roman"/>
          <w:b/>
          <w:i/>
          <w:iCs/>
          <w:color w:val="000000" w:themeColor="text1"/>
          <w:sz w:val="28"/>
          <w:szCs w:val="28"/>
        </w:rPr>
        <w:t>структурная</w:t>
      </w:r>
      <w:proofErr w:type="gramEnd"/>
      <w:r w:rsidRPr="008072AA">
        <w:rPr>
          <w:rFonts w:ascii="Times New Roman" w:eastAsia="Times New Roman" w:hAnsi="Times New Roman" w:cs="Times New Roman"/>
          <w:i/>
          <w:iCs/>
          <w:color w:val="000000" w:themeColor="text1"/>
          <w:sz w:val="28"/>
          <w:szCs w:val="28"/>
        </w:rPr>
        <w:t xml:space="preserve"> - </w:t>
      </w:r>
      <w:r w:rsidRPr="008072AA">
        <w:rPr>
          <w:rFonts w:ascii="Times New Roman" w:eastAsia="Times New Roman" w:hAnsi="Times New Roman" w:cs="Times New Roman"/>
          <w:color w:val="000000" w:themeColor="text1"/>
          <w:sz w:val="28"/>
          <w:szCs w:val="28"/>
        </w:rPr>
        <w:t>являются главными структурными компонентами клеточных мембран, образуют двойные слои полярных липидов, в которые встраиваются белки-ферменты;</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4</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r w:rsidRPr="00407CE7">
        <w:rPr>
          <w:rFonts w:ascii="Times New Roman" w:eastAsia="Times New Roman" w:hAnsi="Times New Roman" w:cs="Times New Roman"/>
          <w:b/>
          <w:i/>
          <w:iCs/>
          <w:color w:val="000000" w:themeColor="text1"/>
          <w:sz w:val="28"/>
          <w:szCs w:val="28"/>
        </w:rPr>
        <w:t>защитная</w:t>
      </w:r>
      <w:r w:rsidRPr="00407CE7">
        <w:rPr>
          <w:rFonts w:ascii="Times New Roman" w:eastAsia="Times New Roman" w:hAnsi="Times New Roman" w:cs="Times New Roman"/>
          <w:color w:val="000000" w:themeColor="text1"/>
          <w:sz w:val="28"/>
          <w:szCs w:val="28"/>
        </w:rPr>
        <w:t> </w:t>
      </w:r>
      <w:r w:rsidRPr="008072AA">
        <w:rPr>
          <w:rFonts w:ascii="Times New Roman" w:eastAsia="Times New Roman" w:hAnsi="Times New Roman" w:cs="Times New Roman"/>
          <w:color w:val="000000" w:themeColor="text1"/>
          <w:sz w:val="28"/>
          <w:szCs w:val="28"/>
        </w:rPr>
        <w:t>функция:</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защищает органы от механических повреждений;</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участвует в терморегуляции.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Образование запасов жира в организме человека и некоторых животных рассматривается как приспособление к нерегулярному питанию и к обитанию в холодной среде. Особенно большой запас жира у животных, впадающих в длительную спячку (медведи, сурки) и приспособленных к обитанию в условиях холода (моржи, тюлени). У плода жир практически отсутствует, и появляется только перед рождением.</w:t>
      </w:r>
    </w:p>
    <w:p w:rsidR="004C717B" w:rsidRPr="008072AA" w:rsidRDefault="004C717B" w:rsidP="005600C6">
      <w:pPr>
        <w:spacing w:before="150" w:after="150" w:line="240" w:lineRule="auto"/>
        <w:ind w:left="150" w:right="150"/>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b/>
          <w:color w:val="000000" w:themeColor="text1"/>
          <w:sz w:val="28"/>
          <w:szCs w:val="28"/>
        </w:rPr>
        <w:lastRenderedPageBreak/>
        <w:t>По структуре липиды можно подразделит на три группы:</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407CE7">
        <w:rPr>
          <w:rFonts w:ascii="Times New Roman" w:eastAsia="Times New Roman" w:hAnsi="Times New Roman" w:cs="Times New Roman"/>
          <w:b/>
          <w:color w:val="000000" w:themeColor="text1"/>
          <w:sz w:val="28"/>
          <w:szCs w:val="28"/>
        </w:rPr>
        <w:t>простые липиды</w:t>
      </w:r>
      <w:r w:rsidRPr="008072AA">
        <w:rPr>
          <w:rFonts w:ascii="Times New Roman" w:eastAsia="Times New Roman" w:hAnsi="Times New Roman" w:cs="Times New Roman"/>
          <w:color w:val="000000" w:themeColor="text1"/>
          <w:sz w:val="28"/>
          <w:szCs w:val="28"/>
        </w:rPr>
        <w:t xml:space="preserve"> – </w:t>
      </w:r>
      <w:r w:rsidRPr="008072AA">
        <w:rPr>
          <w:rFonts w:ascii="Times New Roman" w:hAnsi="Times New Roman" w:cs="Times New Roman"/>
          <w:color w:val="000000" w:themeColor="text1"/>
          <w:sz w:val="28"/>
          <w:szCs w:val="28"/>
          <w:shd w:val="clear" w:color="auto" w:fill="FFFFFF"/>
        </w:rPr>
        <w:t>липиды, включающие в свою структуру углерод (С), водород (H) и кислород (O).</w:t>
      </w:r>
      <w:r w:rsidRPr="008072AA">
        <w:rPr>
          <w:rFonts w:ascii="Times New Roman" w:eastAsia="Times New Roman" w:hAnsi="Times New Roman" w:cs="Times New Roman"/>
          <w:color w:val="000000" w:themeColor="text1"/>
          <w:sz w:val="28"/>
          <w:szCs w:val="28"/>
        </w:rPr>
        <w:t>к ним относятся только эфиры жирных кислот и спиртов. Сюда относятся: жиры, воски и стириды;</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407CE7">
        <w:rPr>
          <w:rFonts w:ascii="Times New Roman" w:eastAsia="Times New Roman" w:hAnsi="Times New Roman" w:cs="Times New Roman"/>
          <w:b/>
          <w:color w:val="000000" w:themeColor="text1"/>
          <w:sz w:val="28"/>
          <w:szCs w:val="28"/>
        </w:rPr>
        <w:t>сложные липиды</w:t>
      </w:r>
      <w:r w:rsidRPr="008072AA">
        <w:rPr>
          <w:rFonts w:ascii="Times New Roman" w:eastAsia="Times New Roman" w:hAnsi="Times New Roman" w:cs="Times New Roman"/>
          <w:color w:val="000000" w:themeColor="text1"/>
          <w:sz w:val="28"/>
          <w:szCs w:val="28"/>
        </w:rPr>
        <w:t xml:space="preserve"> – </w:t>
      </w:r>
      <w:r w:rsidRPr="008072AA">
        <w:rPr>
          <w:rFonts w:ascii="Times New Roman" w:hAnsi="Times New Roman" w:cs="Times New Roman"/>
          <w:color w:val="000000" w:themeColor="text1"/>
          <w:sz w:val="28"/>
          <w:szCs w:val="28"/>
          <w:shd w:val="clear" w:color="auto" w:fill="FFFFFF"/>
        </w:rPr>
        <w:t>липиды, включающие в свою структуру помимо углерода (С), водорода (H) и кислорода (О) другие химические элементы. Чаще всего: фосфор (Р), серу (S), азот (N). В</w:t>
      </w:r>
      <w:r w:rsidRPr="008072AA">
        <w:rPr>
          <w:rFonts w:ascii="Times New Roman" w:eastAsia="Times New Roman" w:hAnsi="Times New Roman" w:cs="Times New Roman"/>
          <w:color w:val="000000" w:themeColor="text1"/>
          <w:sz w:val="28"/>
          <w:szCs w:val="28"/>
        </w:rPr>
        <w:t xml:space="preserve"> их состав входят жирные кислоты, спирты и другие компоненты различного химического строения. К ним относятся фосфолипиды, гликолипиды и т.д.;</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407CE7">
        <w:rPr>
          <w:rFonts w:ascii="Times New Roman" w:eastAsia="Times New Roman" w:hAnsi="Times New Roman" w:cs="Times New Roman"/>
          <w:b/>
          <w:color w:val="000000" w:themeColor="text1"/>
          <w:sz w:val="28"/>
          <w:szCs w:val="28"/>
        </w:rPr>
        <w:t>производные липидов</w:t>
      </w:r>
      <w:r w:rsidRPr="008072AA">
        <w:rPr>
          <w:rFonts w:ascii="Times New Roman" w:eastAsia="Times New Roman" w:hAnsi="Times New Roman" w:cs="Times New Roman"/>
          <w:color w:val="000000" w:themeColor="text1"/>
          <w:sz w:val="28"/>
          <w:szCs w:val="28"/>
        </w:rPr>
        <w:t xml:space="preserve"> – это в основном жирорастворимые витамины и их предшественники.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В тканях животных жиры находятся в частично свободном состоянии, в большей степени они составляют комплекс с белками.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По химическому составу, строению и </w:t>
      </w:r>
      <w:proofErr w:type="gramStart"/>
      <w:r w:rsidRPr="008072AA">
        <w:rPr>
          <w:rFonts w:ascii="Times New Roman" w:eastAsia="Times New Roman" w:hAnsi="Times New Roman" w:cs="Times New Roman"/>
          <w:color w:val="000000" w:themeColor="text1"/>
          <w:sz w:val="28"/>
          <w:szCs w:val="28"/>
        </w:rPr>
        <w:t>функции, выполняемой в живой клетке липиды подразделяются</w:t>
      </w:r>
      <w:proofErr w:type="gramEnd"/>
      <w:r w:rsidRPr="008072AA">
        <w:rPr>
          <w:rFonts w:ascii="Times New Roman" w:eastAsia="Times New Roman" w:hAnsi="Times New Roman" w:cs="Times New Roman"/>
          <w:color w:val="000000" w:themeColor="text1"/>
          <w:sz w:val="28"/>
          <w:szCs w:val="28"/>
        </w:rPr>
        <w:t xml:space="preserve"> на</w:t>
      </w:r>
      <w:r w:rsidR="000708A7">
        <w:rPr>
          <w:rFonts w:ascii="Times New Roman" w:eastAsia="Times New Roman" w:hAnsi="Times New Roman" w:cs="Times New Roman"/>
          <w:color w:val="000000" w:themeColor="text1"/>
          <w:sz w:val="28"/>
          <w:szCs w:val="28"/>
        </w:rPr>
        <w:t xml:space="preserve"> (Рис. 18)</w:t>
      </w:r>
      <w:r w:rsidRPr="008072AA">
        <w:rPr>
          <w:rFonts w:ascii="Times New Roman" w:eastAsia="Times New Roman" w:hAnsi="Times New Roman" w:cs="Times New Roman"/>
          <w:color w:val="000000" w:themeColor="text1"/>
          <w:sz w:val="28"/>
          <w:szCs w:val="28"/>
        </w:rPr>
        <w:t>:</w:t>
      </w:r>
    </w:p>
    <w:p w:rsidR="004C717B" w:rsidRPr="00203485" w:rsidRDefault="004C717B" w:rsidP="004C717B">
      <w:pPr>
        <w:spacing w:before="150" w:after="150" w:line="240" w:lineRule="auto"/>
        <w:ind w:left="150" w:right="150"/>
        <w:jc w:val="both"/>
        <w:rPr>
          <w:rFonts w:ascii="Times New Roman" w:eastAsia="Times New Roman" w:hAnsi="Times New Roman" w:cs="Times New Roman"/>
          <w:color w:val="424242"/>
          <w:sz w:val="28"/>
          <w:szCs w:val="28"/>
        </w:rPr>
      </w:pPr>
      <w:r w:rsidRPr="00203485">
        <w:rPr>
          <w:rFonts w:ascii="Times New Roman" w:eastAsia="Times New Roman" w:hAnsi="Times New Roman" w:cs="Times New Roman"/>
          <w:noProof/>
          <w:color w:val="424242"/>
          <w:sz w:val="28"/>
          <w:szCs w:val="28"/>
        </w:rPr>
        <w:drawing>
          <wp:inline distT="0" distB="0" distL="0" distR="0">
            <wp:extent cx="6124575" cy="3381375"/>
            <wp:effectExtent l="19050" t="0" r="9525" b="0"/>
            <wp:docPr id="81" name="Рисунок 1" descr="https://poznayka.org/baza1/977389806895.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977389806895.files/image002.jpg"/>
                    <pic:cNvPicPr>
                      <a:picLocks noChangeAspect="1" noChangeArrowheads="1"/>
                    </pic:cNvPicPr>
                  </pic:nvPicPr>
                  <pic:blipFill>
                    <a:blip r:embed="rId300" cstate="print"/>
                    <a:srcRect/>
                    <a:stretch>
                      <a:fillRect/>
                    </a:stretch>
                  </pic:blipFill>
                  <pic:spPr bwMode="auto">
                    <a:xfrm>
                      <a:off x="0" y="0"/>
                      <a:ext cx="6124575" cy="3381375"/>
                    </a:xfrm>
                    <a:prstGeom prst="rect">
                      <a:avLst/>
                    </a:prstGeom>
                    <a:noFill/>
                    <a:ln w="9525">
                      <a:noFill/>
                      <a:miter lim="800000"/>
                      <a:headEnd/>
                      <a:tailEnd/>
                    </a:ln>
                  </pic:spPr>
                </pic:pic>
              </a:graphicData>
            </a:graphic>
          </wp:inline>
        </w:drawing>
      </w:r>
    </w:p>
    <w:p w:rsidR="000708A7" w:rsidRPr="000708A7" w:rsidRDefault="000708A7" w:rsidP="00547EBF">
      <w:pPr>
        <w:spacing w:after="0" w:line="360" w:lineRule="auto"/>
        <w:ind w:firstLine="567"/>
        <w:jc w:val="both"/>
        <w:rPr>
          <w:rFonts w:ascii="Times New Roman" w:eastAsia="Times New Roman" w:hAnsi="Times New Roman" w:cs="Times New Roman"/>
          <w:color w:val="000000" w:themeColor="text1"/>
          <w:sz w:val="24"/>
          <w:szCs w:val="24"/>
        </w:rPr>
      </w:pPr>
      <w:r w:rsidRPr="000708A7">
        <w:rPr>
          <w:rFonts w:ascii="Times New Roman" w:eastAsia="Times New Roman" w:hAnsi="Times New Roman" w:cs="Times New Roman"/>
          <w:b/>
          <w:color w:val="000000" w:themeColor="text1"/>
          <w:sz w:val="24"/>
          <w:szCs w:val="24"/>
        </w:rPr>
        <w:t xml:space="preserve">Рисунок 18 – </w:t>
      </w:r>
      <w:r w:rsidRPr="000708A7">
        <w:rPr>
          <w:rFonts w:ascii="Times New Roman" w:eastAsia="Times New Roman" w:hAnsi="Times New Roman" w:cs="Times New Roman"/>
          <w:color w:val="000000" w:themeColor="text1"/>
          <w:sz w:val="24"/>
          <w:szCs w:val="24"/>
        </w:rPr>
        <w:t>Классификация липидов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 xml:space="preserve">I. </w:t>
      </w:r>
      <w:r w:rsidRPr="00407CE7">
        <w:rPr>
          <w:rFonts w:ascii="Times New Roman" w:eastAsia="Times New Roman" w:hAnsi="Times New Roman" w:cs="Times New Roman"/>
          <w:b/>
          <w:color w:val="000000" w:themeColor="text1"/>
          <w:sz w:val="28"/>
          <w:szCs w:val="28"/>
        </w:rPr>
        <w:t>Простые липиды</w:t>
      </w:r>
      <w:r w:rsidRPr="00407CE7">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color w:val="000000" w:themeColor="text1"/>
          <w:sz w:val="28"/>
          <w:szCs w:val="28"/>
        </w:rPr>
        <w:t xml:space="preserve"> соединения, состоящие только из жирных кислот и спиртов. Они делятся на нейтральные ацилглицериды (жиры) и воска.</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lastRenderedPageBreak/>
        <w:t>Жиры</w:t>
      </w:r>
      <w:r w:rsidRPr="008072AA">
        <w:rPr>
          <w:rFonts w:ascii="Times New Roman" w:eastAsia="Times New Roman" w:hAnsi="Times New Roman" w:cs="Times New Roman"/>
          <w:color w:val="000000" w:themeColor="text1"/>
          <w:sz w:val="28"/>
          <w:szCs w:val="28"/>
        </w:rPr>
        <w:t> – запасные вещества, накапливаающиеся в очень больших количествах в семенах и плодах многих растений, входят в состав организма человека, животных, микробов и даже вирусов.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По химическому строению жиры – смесь сложных эфиров (глицеринодов) трехатомного спирта глицерина и высокомолекулярных жирных кислот.  </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Жирные кислоты представляют собой длинноцепочечные </w:t>
      </w:r>
      <w:proofErr w:type="gramStart"/>
      <w:r w:rsidRPr="008072AA">
        <w:rPr>
          <w:rFonts w:ascii="Times New Roman" w:eastAsia="Times New Roman" w:hAnsi="Times New Roman" w:cs="Times New Roman"/>
          <w:color w:val="000000" w:themeColor="text1"/>
          <w:sz w:val="28"/>
          <w:szCs w:val="28"/>
        </w:rPr>
        <w:t>монокарбоновый</w:t>
      </w:r>
      <w:proofErr w:type="gramEnd"/>
      <w:r w:rsidRPr="008072AA">
        <w:rPr>
          <w:rFonts w:ascii="Times New Roman" w:eastAsia="Times New Roman" w:hAnsi="Times New Roman" w:cs="Times New Roman"/>
          <w:color w:val="000000" w:themeColor="text1"/>
          <w:sz w:val="28"/>
          <w:szCs w:val="28"/>
        </w:rPr>
        <w:t xml:space="preserve"> кислоты (содержат от 12 до 20 углеродных атомов).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8072AA">
        <w:rPr>
          <w:rFonts w:ascii="Times New Roman" w:eastAsia="Times New Roman" w:hAnsi="Times New Roman" w:cs="Times New Roman"/>
          <w:color w:val="000000" w:themeColor="text1"/>
          <w:sz w:val="28"/>
          <w:szCs w:val="28"/>
        </w:rPr>
        <w:t>Жирные кислоты, входящие в состав жиров, разделяются на насыщенные (не содержат двойных углерод-углеродных связей) и ненасыщенные или непредельные (содержат одну и более двойную углерод-углеродную связь).</w:t>
      </w:r>
      <w:proofErr w:type="gramEnd"/>
      <w:r w:rsidRPr="008072AA">
        <w:rPr>
          <w:rFonts w:ascii="Times New Roman" w:eastAsia="Times New Roman" w:hAnsi="Times New Roman" w:cs="Times New Roman"/>
          <w:color w:val="000000" w:themeColor="text1"/>
          <w:sz w:val="28"/>
          <w:szCs w:val="28"/>
        </w:rPr>
        <w:t xml:space="preserve"> Ненасыщенные жирные кислоты подразделяются </w:t>
      </w:r>
      <w:proofErr w:type="gramStart"/>
      <w:r w:rsidRPr="008072AA">
        <w:rPr>
          <w:rFonts w:ascii="Times New Roman" w:eastAsia="Times New Roman" w:hAnsi="Times New Roman" w:cs="Times New Roman"/>
          <w:color w:val="000000" w:themeColor="text1"/>
          <w:sz w:val="28"/>
          <w:szCs w:val="28"/>
        </w:rPr>
        <w:t>на</w:t>
      </w:r>
      <w:proofErr w:type="gramEnd"/>
      <w:r w:rsidRPr="008072AA">
        <w:rPr>
          <w:rFonts w:ascii="Times New Roman" w:eastAsia="Times New Roman" w:hAnsi="Times New Roman" w:cs="Times New Roman"/>
          <w:color w:val="000000" w:themeColor="text1"/>
          <w:sz w:val="28"/>
          <w:szCs w:val="28"/>
        </w:rPr>
        <w:t>:</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1</w:t>
      </w:r>
      <w:r w:rsidR="001368A6"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rPr>
        <w:t xml:space="preserve"> </w:t>
      </w:r>
      <w:proofErr w:type="gramStart"/>
      <w:r w:rsidRPr="008072AA">
        <w:rPr>
          <w:rFonts w:ascii="Times New Roman" w:eastAsia="Times New Roman" w:hAnsi="Times New Roman" w:cs="Times New Roman"/>
          <w:color w:val="000000" w:themeColor="text1"/>
          <w:sz w:val="28"/>
          <w:szCs w:val="28"/>
        </w:rPr>
        <w:t>мононенасыщенные</w:t>
      </w:r>
      <w:proofErr w:type="gramEnd"/>
      <w:r w:rsidRPr="008072AA">
        <w:rPr>
          <w:rFonts w:ascii="Times New Roman" w:eastAsia="Times New Roman" w:hAnsi="Times New Roman" w:cs="Times New Roman"/>
          <w:color w:val="000000" w:themeColor="text1"/>
          <w:sz w:val="28"/>
          <w:szCs w:val="28"/>
        </w:rPr>
        <w:t xml:space="preserve"> – содержат одну связь:</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2</w:t>
      </w:r>
      <w:r w:rsidR="001368A6"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rPr>
        <w:t xml:space="preserve"> </w:t>
      </w:r>
      <w:proofErr w:type="gramStart"/>
      <w:r w:rsidRPr="008072AA">
        <w:rPr>
          <w:rFonts w:ascii="Times New Roman" w:eastAsia="Times New Roman" w:hAnsi="Times New Roman" w:cs="Times New Roman"/>
          <w:color w:val="000000" w:themeColor="text1"/>
          <w:sz w:val="28"/>
          <w:szCs w:val="28"/>
        </w:rPr>
        <w:t>полиненасыщенные</w:t>
      </w:r>
      <w:proofErr w:type="gramEnd"/>
      <w:r w:rsidRPr="008072AA">
        <w:rPr>
          <w:rFonts w:ascii="Times New Roman" w:eastAsia="Times New Roman" w:hAnsi="Times New Roman" w:cs="Times New Roman"/>
          <w:color w:val="000000" w:themeColor="text1"/>
          <w:sz w:val="28"/>
          <w:szCs w:val="28"/>
        </w:rPr>
        <w:t xml:space="preserve"> – содержат больше чем одну связь.</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Из насыщенных кислот наибольшее значение имеют:</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пальмитиновая (СН</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 (СН</w:t>
      </w:r>
      <w:proofErr w:type="gramStart"/>
      <w:r w:rsidRPr="008072AA">
        <w:rPr>
          <w:rFonts w:ascii="Times New Roman" w:eastAsia="Times New Roman" w:hAnsi="Times New Roman" w:cs="Times New Roman"/>
          <w:color w:val="000000" w:themeColor="text1"/>
          <w:sz w:val="28"/>
          <w:szCs w:val="28"/>
          <w:vertAlign w:val="subscript"/>
        </w:rPr>
        <w:t>2</w:t>
      </w:r>
      <w:proofErr w:type="gramEnd"/>
      <w:r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vertAlign w:val="subscript"/>
        </w:rPr>
        <w:t>14</w:t>
      </w:r>
      <w:r w:rsidRPr="008072AA">
        <w:rPr>
          <w:rFonts w:ascii="Times New Roman" w:eastAsia="Times New Roman" w:hAnsi="Times New Roman" w:cs="Times New Roman"/>
          <w:color w:val="000000" w:themeColor="text1"/>
          <w:sz w:val="28"/>
          <w:szCs w:val="28"/>
        </w:rPr>
        <w:t> – СООН)</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стеариновая (СН</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 (СН</w:t>
      </w:r>
      <w:proofErr w:type="gramStart"/>
      <w:r w:rsidRPr="008072AA">
        <w:rPr>
          <w:rFonts w:ascii="Times New Roman" w:eastAsia="Times New Roman" w:hAnsi="Times New Roman" w:cs="Times New Roman"/>
          <w:color w:val="000000" w:themeColor="text1"/>
          <w:sz w:val="28"/>
          <w:szCs w:val="28"/>
          <w:vertAlign w:val="subscript"/>
        </w:rPr>
        <w:t>2</w:t>
      </w:r>
      <w:proofErr w:type="gramEnd"/>
      <w:r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vertAlign w:val="subscript"/>
        </w:rPr>
        <w:t>16</w:t>
      </w:r>
      <w:r w:rsidRPr="008072AA">
        <w:rPr>
          <w:rFonts w:ascii="Times New Roman" w:eastAsia="Times New Roman" w:hAnsi="Times New Roman" w:cs="Times New Roman"/>
          <w:color w:val="000000" w:themeColor="text1"/>
          <w:sz w:val="28"/>
          <w:szCs w:val="28"/>
        </w:rPr>
        <w:t> – СООН);</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8072AA">
        <w:rPr>
          <w:rFonts w:ascii="Times New Roman" w:eastAsia="Times New Roman" w:hAnsi="Times New Roman" w:cs="Times New Roman"/>
          <w:color w:val="000000" w:themeColor="text1"/>
          <w:sz w:val="28"/>
          <w:szCs w:val="28"/>
        </w:rPr>
        <w:t>наиболее важные из ненасыщенных жирных кислот – олеиновая, линолевая и линоленовая.</w:t>
      </w:r>
      <w:proofErr w:type="gramEnd"/>
    </w:p>
    <w:p w:rsidR="004C717B" w:rsidRPr="008072AA" w:rsidRDefault="004C717B" w:rsidP="00547EBF">
      <w:pPr>
        <w:spacing w:after="0" w:line="360" w:lineRule="auto"/>
        <w:ind w:firstLine="567"/>
        <w:jc w:val="both"/>
        <w:rPr>
          <w:rFonts w:ascii="Times New Roman" w:eastAsia="Times New Roman" w:hAnsi="Times New Roman" w:cs="Times New Roman"/>
          <w:color w:val="424242"/>
          <w:sz w:val="28"/>
          <w:szCs w:val="28"/>
        </w:rPr>
      </w:pPr>
    </w:p>
    <w:p w:rsidR="004C717B" w:rsidRPr="00547EBF" w:rsidRDefault="002C7466" w:rsidP="000A7535">
      <w:pPr>
        <w:spacing w:after="0" w:line="240" w:lineRule="auto"/>
        <w:ind w:left="147" w:right="147"/>
        <w:jc w:val="both"/>
        <w:rPr>
          <w:rFonts w:ascii="Times New Roman" w:eastAsia="Times New Roman" w:hAnsi="Times New Roman" w:cs="Times New Roman"/>
          <w:color w:val="424242"/>
          <w:sz w:val="28"/>
          <w:szCs w:val="28"/>
          <w:lang w:val="en-US"/>
        </w:rPr>
      </w:pPr>
      <w:r w:rsidRPr="00547EBF">
        <w:rPr>
          <w:rFonts w:ascii="Times New Roman" w:eastAsia="Times New Roman" w:hAnsi="Times New Roman" w:cs="Times New Roman"/>
          <w:color w:val="424242"/>
          <w:sz w:val="28"/>
          <w:szCs w:val="28"/>
          <w:lang w:val="en-US"/>
        </w:rPr>
        <w:t xml:space="preserve">- </w:t>
      </w:r>
      <w:r w:rsidRPr="00547EBF">
        <w:rPr>
          <w:rFonts w:ascii="Times New Roman" w:hAnsi="Times New Roman" w:cs="Times New Roman"/>
          <w:b/>
          <w:bCs/>
          <w:color w:val="333333"/>
          <w:sz w:val="28"/>
          <w:szCs w:val="28"/>
          <w:shd w:val="clear" w:color="auto" w:fill="FFFFFF"/>
          <w:lang w:val="en-US"/>
        </w:rPr>
        <w:t>CH</w:t>
      </w:r>
      <w:r w:rsidRPr="00547EBF">
        <w:rPr>
          <w:rFonts w:ascii="Times New Roman" w:hAnsi="Times New Roman" w:cs="Times New Roman"/>
          <w:b/>
          <w:bCs/>
          <w:color w:val="333333"/>
          <w:sz w:val="28"/>
          <w:szCs w:val="28"/>
          <w:shd w:val="clear" w:color="auto" w:fill="FFFFFF"/>
          <w:vertAlign w:val="subscript"/>
          <w:lang w:val="en-US"/>
        </w:rPr>
        <w:t>3</w:t>
      </w:r>
      <w:r w:rsidRPr="00547EBF">
        <w:rPr>
          <w:rFonts w:ascii="Times New Roman" w:hAnsi="Times New Roman" w:cs="Times New Roman"/>
          <w:b/>
          <w:bCs/>
          <w:color w:val="333333"/>
          <w:sz w:val="28"/>
          <w:szCs w:val="28"/>
          <w:shd w:val="clear" w:color="auto" w:fill="FFFFFF"/>
          <w:lang w:val="en-US"/>
        </w:rPr>
        <w:t>-(CH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w:t>
      </w:r>
      <w:r w:rsidRPr="00547EBF">
        <w:rPr>
          <w:rFonts w:ascii="Times New Roman" w:hAnsi="Times New Roman" w:cs="Times New Roman"/>
          <w:b/>
          <w:bCs/>
          <w:color w:val="333333"/>
          <w:sz w:val="28"/>
          <w:szCs w:val="28"/>
          <w:shd w:val="clear" w:color="auto" w:fill="FFFFFF"/>
          <w:vertAlign w:val="subscript"/>
          <w:lang w:val="en-US"/>
        </w:rPr>
        <w:t>4</w:t>
      </w:r>
      <w:r w:rsidRPr="00547EBF">
        <w:rPr>
          <w:rFonts w:ascii="Times New Roman" w:hAnsi="Times New Roman" w:cs="Times New Roman"/>
          <w:b/>
          <w:bCs/>
          <w:color w:val="333333"/>
          <w:sz w:val="28"/>
          <w:szCs w:val="28"/>
          <w:shd w:val="clear" w:color="auto" w:fill="FFFFFF"/>
          <w:lang w:val="en-US"/>
        </w:rPr>
        <w:t>-CH=CH-CH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-CH=CH-(CH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w:t>
      </w:r>
      <w:r w:rsidRPr="00547EBF">
        <w:rPr>
          <w:rFonts w:ascii="Times New Roman" w:hAnsi="Times New Roman" w:cs="Times New Roman"/>
          <w:b/>
          <w:bCs/>
          <w:color w:val="333333"/>
          <w:sz w:val="28"/>
          <w:szCs w:val="28"/>
          <w:shd w:val="clear" w:color="auto" w:fill="FFFFFF"/>
          <w:vertAlign w:val="subscript"/>
          <w:lang w:val="en-US"/>
        </w:rPr>
        <w:t>7</w:t>
      </w:r>
      <w:r w:rsidRPr="00547EBF">
        <w:rPr>
          <w:rFonts w:ascii="Times New Roman" w:hAnsi="Times New Roman" w:cs="Times New Roman"/>
          <w:b/>
          <w:bCs/>
          <w:color w:val="333333"/>
          <w:sz w:val="28"/>
          <w:szCs w:val="28"/>
          <w:shd w:val="clear" w:color="auto" w:fill="FFFFFF"/>
          <w:lang w:val="en-US"/>
        </w:rPr>
        <w:t xml:space="preserve">-COOH – </w:t>
      </w:r>
      <w:r w:rsidRPr="00547EBF">
        <w:rPr>
          <w:rFonts w:ascii="Times New Roman" w:hAnsi="Times New Roman" w:cs="Times New Roman"/>
          <w:b/>
          <w:bCs/>
          <w:color w:val="333333"/>
          <w:sz w:val="28"/>
          <w:szCs w:val="28"/>
          <w:shd w:val="clear" w:color="auto" w:fill="FFFFFF"/>
        </w:rPr>
        <w:t>линолеваякислота</w:t>
      </w:r>
      <w:r w:rsidRPr="00547EBF">
        <w:rPr>
          <w:rFonts w:ascii="Times New Roman" w:hAnsi="Times New Roman" w:cs="Times New Roman"/>
          <w:b/>
          <w:bCs/>
          <w:color w:val="333333"/>
          <w:sz w:val="28"/>
          <w:szCs w:val="28"/>
          <w:shd w:val="clear" w:color="auto" w:fill="FFFFFF"/>
          <w:lang w:val="en-US"/>
        </w:rPr>
        <w:t>;</w:t>
      </w:r>
    </w:p>
    <w:p w:rsidR="002C7466" w:rsidRPr="00547EBF" w:rsidRDefault="002C7466" w:rsidP="000A7535">
      <w:pPr>
        <w:spacing w:after="0" w:line="240" w:lineRule="auto"/>
        <w:ind w:left="147" w:right="147"/>
        <w:jc w:val="both"/>
        <w:rPr>
          <w:rFonts w:ascii="Times New Roman" w:eastAsia="Times New Roman" w:hAnsi="Times New Roman" w:cs="Times New Roman"/>
          <w:b/>
          <w:color w:val="424242"/>
          <w:sz w:val="28"/>
          <w:szCs w:val="28"/>
          <w:lang w:val="en-US"/>
        </w:rPr>
      </w:pPr>
      <w:r w:rsidRPr="00547EBF">
        <w:rPr>
          <w:rFonts w:ascii="Times New Roman" w:eastAsia="Times New Roman" w:hAnsi="Times New Roman" w:cs="Times New Roman"/>
          <w:color w:val="424242"/>
          <w:sz w:val="28"/>
          <w:szCs w:val="28"/>
          <w:lang w:val="en-US"/>
        </w:rPr>
        <w:t>-</w:t>
      </w:r>
      <w:r w:rsidRPr="00547EBF">
        <w:rPr>
          <w:rFonts w:ascii="Times New Roman" w:hAnsi="Times New Roman" w:cs="Times New Roman"/>
          <w:b/>
          <w:color w:val="000000"/>
          <w:sz w:val="28"/>
          <w:szCs w:val="28"/>
          <w:shd w:val="clear" w:color="auto" w:fill="FFFFFF"/>
          <w:lang w:val="en-US"/>
        </w:rPr>
        <w:t>CH</w:t>
      </w:r>
      <w:r w:rsidRPr="00547EBF">
        <w:rPr>
          <w:rFonts w:ascii="Times New Roman" w:hAnsi="Times New Roman" w:cs="Times New Roman"/>
          <w:b/>
          <w:color w:val="000000"/>
          <w:sz w:val="28"/>
          <w:szCs w:val="28"/>
          <w:shd w:val="clear" w:color="auto" w:fill="FFFFFF"/>
          <w:vertAlign w:val="subscript"/>
          <w:lang w:val="en-US"/>
        </w:rPr>
        <w:t>3</w:t>
      </w:r>
      <w:r w:rsidRPr="00547EBF">
        <w:rPr>
          <w:rFonts w:ascii="Times New Roman" w:hAnsi="Times New Roman" w:cs="Times New Roman"/>
          <w:b/>
          <w:color w:val="000000"/>
          <w:sz w:val="28"/>
          <w:szCs w:val="28"/>
          <w:shd w:val="clear" w:color="auto" w:fill="FFFFFF"/>
          <w:lang w:val="en-US"/>
        </w:rPr>
        <w:t>—CH</w:t>
      </w:r>
      <w:r w:rsidRPr="00547EBF">
        <w:rPr>
          <w:rFonts w:ascii="Times New Roman" w:hAnsi="Times New Roman" w:cs="Times New Roman"/>
          <w:b/>
          <w:color w:val="000000"/>
          <w:sz w:val="28"/>
          <w:szCs w:val="28"/>
          <w:shd w:val="clear" w:color="auto" w:fill="FFFFFF"/>
          <w:vertAlign w:val="subscript"/>
          <w:lang w:val="en-US"/>
        </w:rPr>
        <w:t>2</w:t>
      </w:r>
      <w:r w:rsidRPr="00547EBF">
        <w:rPr>
          <w:rFonts w:ascii="Times New Roman" w:hAnsi="Times New Roman" w:cs="Times New Roman"/>
          <w:b/>
          <w:color w:val="000000"/>
          <w:sz w:val="28"/>
          <w:szCs w:val="28"/>
          <w:shd w:val="clear" w:color="auto" w:fill="FFFFFF"/>
          <w:lang w:val="en-US"/>
        </w:rPr>
        <w:t>—CH=CH—CH</w:t>
      </w:r>
      <w:r w:rsidRPr="00547EBF">
        <w:rPr>
          <w:rFonts w:ascii="Times New Roman" w:hAnsi="Times New Roman" w:cs="Times New Roman"/>
          <w:b/>
          <w:color w:val="000000"/>
          <w:sz w:val="28"/>
          <w:szCs w:val="28"/>
          <w:shd w:val="clear" w:color="auto" w:fill="FFFFFF"/>
          <w:vertAlign w:val="subscript"/>
          <w:lang w:val="en-US"/>
        </w:rPr>
        <w:t>2</w:t>
      </w:r>
      <w:r w:rsidRPr="00547EBF">
        <w:rPr>
          <w:rFonts w:ascii="Times New Roman" w:hAnsi="Times New Roman" w:cs="Times New Roman"/>
          <w:b/>
          <w:color w:val="000000"/>
          <w:sz w:val="28"/>
          <w:szCs w:val="28"/>
          <w:shd w:val="clear" w:color="auto" w:fill="FFFFFF"/>
          <w:lang w:val="en-US"/>
        </w:rPr>
        <w:t>—CH=CH—CH</w:t>
      </w:r>
      <w:r w:rsidRPr="00547EBF">
        <w:rPr>
          <w:rFonts w:ascii="Times New Roman" w:hAnsi="Times New Roman" w:cs="Times New Roman"/>
          <w:b/>
          <w:color w:val="000000"/>
          <w:sz w:val="28"/>
          <w:szCs w:val="28"/>
          <w:shd w:val="clear" w:color="auto" w:fill="FFFFFF"/>
          <w:vertAlign w:val="subscript"/>
          <w:lang w:val="en-US"/>
        </w:rPr>
        <w:t>2</w:t>
      </w:r>
      <w:r w:rsidRPr="00547EBF">
        <w:rPr>
          <w:rFonts w:ascii="Times New Roman" w:hAnsi="Times New Roman" w:cs="Times New Roman"/>
          <w:b/>
          <w:color w:val="000000"/>
          <w:sz w:val="28"/>
          <w:szCs w:val="28"/>
          <w:shd w:val="clear" w:color="auto" w:fill="FFFFFF"/>
          <w:lang w:val="en-US"/>
        </w:rPr>
        <w:t>—CH=CH—(CH</w:t>
      </w:r>
      <w:r w:rsidRPr="00547EBF">
        <w:rPr>
          <w:rFonts w:ascii="Times New Roman" w:hAnsi="Times New Roman" w:cs="Times New Roman"/>
          <w:b/>
          <w:color w:val="000000"/>
          <w:sz w:val="28"/>
          <w:szCs w:val="28"/>
          <w:shd w:val="clear" w:color="auto" w:fill="FFFFFF"/>
          <w:vertAlign w:val="subscript"/>
          <w:lang w:val="en-US"/>
        </w:rPr>
        <w:t>2</w:t>
      </w:r>
      <w:r w:rsidRPr="00547EBF">
        <w:rPr>
          <w:rFonts w:ascii="Times New Roman" w:hAnsi="Times New Roman" w:cs="Times New Roman"/>
          <w:b/>
          <w:color w:val="000000"/>
          <w:sz w:val="28"/>
          <w:szCs w:val="28"/>
          <w:shd w:val="clear" w:color="auto" w:fill="FFFFFF"/>
          <w:lang w:val="en-US"/>
        </w:rPr>
        <w:t>)</w:t>
      </w:r>
      <w:r w:rsidRPr="00547EBF">
        <w:rPr>
          <w:rFonts w:ascii="Times New Roman" w:hAnsi="Times New Roman" w:cs="Times New Roman"/>
          <w:b/>
          <w:color w:val="000000"/>
          <w:sz w:val="28"/>
          <w:szCs w:val="28"/>
          <w:shd w:val="clear" w:color="auto" w:fill="FFFFFF"/>
          <w:vertAlign w:val="subscript"/>
          <w:lang w:val="en-US"/>
        </w:rPr>
        <w:t>7</w:t>
      </w:r>
      <w:r w:rsidRPr="00547EBF">
        <w:rPr>
          <w:rFonts w:ascii="Times New Roman" w:hAnsi="Times New Roman" w:cs="Times New Roman"/>
          <w:b/>
          <w:color w:val="000000"/>
          <w:sz w:val="28"/>
          <w:szCs w:val="28"/>
          <w:shd w:val="clear" w:color="auto" w:fill="FFFFFF"/>
          <w:lang w:val="en-US"/>
        </w:rPr>
        <w:t>—COOH</w:t>
      </w:r>
      <w:r w:rsidRPr="00547EBF">
        <w:rPr>
          <w:rFonts w:ascii="Times New Roman" w:eastAsia="Times New Roman" w:hAnsi="Times New Roman" w:cs="Times New Roman"/>
          <w:b/>
          <w:color w:val="424242"/>
          <w:sz w:val="28"/>
          <w:szCs w:val="28"/>
          <w:lang w:val="en-US"/>
        </w:rPr>
        <w:t xml:space="preserve"> – </w:t>
      </w:r>
      <w:r w:rsidRPr="00547EBF">
        <w:rPr>
          <w:rFonts w:ascii="Times New Roman" w:eastAsia="Times New Roman" w:hAnsi="Times New Roman" w:cs="Times New Roman"/>
          <w:b/>
          <w:color w:val="424242"/>
          <w:sz w:val="28"/>
          <w:szCs w:val="28"/>
        </w:rPr>
        <w:t>линоленоваякислота</w:t>
      </w:r>
      <w:r w:rsidRPr="00547EBF">
        <w:rPr>
          <w:rFonts w:ascii="Times New Roman" w:eastAsia="Times New Roman" w:hAnsi="Times New Roman" w:cs="Times New Roman"/>
          <w:b/>
          <w:color w:val="424242"/>
          <w:sz w:val="28"/>
          <w:szCs w:val="28"/>
          <w:lang w:val="en-US"/>
        </w:rPr>
        <w:t>;</w:t>
      </w:r>
    </w:p>
    <w:p w:rsidR="004C717B" w:rsidRPr="00547EBF" w:rsidRDefault="002C7466" w:rsidP="000A7535">
      <w:pPr>
        <w:spacing w:after="0" w:line="240" w:lineRule="auto"/>
        <w:ind w:left="147" w:right="147"/>
        <w:jc w:val="both"/>
        <w:rPr>
          <w:rFonts w:ascii="Times New Roman" w:eastAsia="Times New Roman" w:hAnsi="Times New Roman" w:cs="Times New Roman"/>
          <w:color w:val="424242"/>
          <w:sz w:val="28"/>
          <w:szCs w:val="28"/>
          <w:lang w:val="en-US"/>
        </w:rPr>
      </w:pPr>
      <w:r w:rsidRPr="00547EBF">
        <w:rPr>
          <w:rFonts w:ascii="Times New Roman" w:eastAsia="Times New Roman" w:hAnsi="Times New Roman" w:cs="Times New Roman"/>
          <w:b/>
          <w:color w:val="424242"/>
          <w:sz w:val="28"/>
          <w:szCs w:val="28"/>
          <w:lang w:val="en-US"/>
        </w:rPr>
        <w:t xml:space="preserve">- </w:t>
      </w:r>
      <w:r w:rsidRPr="00547EBF">
        <w:rPr>
          <w:rFonts w:ascii="Times New Roman" w:hAnsi="Times New Roman" w:cs="Times New Roman"/>
          <w:b/>
          <w:bCs/>
          <w:color w:val="333333"/>
          <w:sz w:val="28"/>
          <w:szCs w:val="28"/>
          <w:shd w:val="clear" w:color="auto" w:fill="FFFFFF"/>
          <w:lang w:val="en-US"/>
        </w:rPr>
        <w:t>CH</w:t>
      </w:r>
      <w:r w:rsidRPr="00547EBF">
        <w:rPr>
          <w:rFonts w:ascii="Times New Roman" w:hAnsi="Times New Roman" w:cs="Times New Roman"/>
          <w:b/>
          <w:bCs/>
          <w:color w:val="333333"/>
          <w:sz w:val="28"/>
          <w:szCs w:val="28"/>
          <w:shd w:val="clear" w:color="auto" w:fill="FFFFFF"/>
          <w:vertAlign w:val="subscript"/>
          <w:lang w:val="en-US"/>
        </w:rPr>
        <w:t>3</w:t>
      </w:r>
      <w:r w:rsidRPr="00547EBF">
        <w:rPr>
          <w:rFonts w:ascii="Times New Roman" w:hAnsi="Times New Roman" w:cs="Times New Roman"/>
          <w:b/>
          <w:bCs/>
          <w:color w:val="333333"/>
          <w:sz w:val="28"/>
          <w:szCs w:val="28"/>
          <w:shd w:val="clear" w:color="auto" w:fill="FFFFFF"/>
          <w:lang w:val="en-US"/>
        </w:rPr>
        <w:t>-(CH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w:t>
      </w:r>
      <w:r w:rsidRPr="00547EBF">
        <w:rPr>
          <w:rFonts w:ascii="Times New Roman" w:hAnsi="Times New Roman" w:cs="Times New Roman"/>
          <w:b/>
          <w:bCs/>
          <w:color w:val="333333"/>
          <w:sz w:val="28"/>
          <w:szCs w:val="28"/>
          <w:shd w:val="clear" w:color="auto" w:fill="FFFFFF"/>
          <w:vertAlign w:val="subscript"/>
          <w:lang w:val="en-US"/>
        </w:rPr>
        <w:t>7</w:t>
      </w:r>
      <w:r w:rsidRPr="00547EBF">
        <w:rPr>
          <w:rFonts w:ascii="Times New Roman" w:hAnsi="Times New Roman" w:cs="Times New Roman"/>
          <w:b/>
          <w:bCs/>
          <w:color w:val="333333"/>
          <w:sz w:val="28"/>
          <w:szCs w:val="28"/>
          <w:shd w:val="clear" w:color="auto" w:fill="FFFFFF"/>
          <w:lang w:val="en-US"/>
        </w:rPr>
        <w:t>-CH=CH-(CH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w:t>
      </w:r>
      <w:r w:rsidRPr="00547EBF">
        <w:rPr>
          <w:rFonts w:ascii="Times New Roman" w:hAnsi="Times New Roman" w:cs="Times New Roman"/>
          <w:b/>
          <w:bCs/>
          <w:color w:val="333333"/>
          <w:sz w:val="28"/>
          <w:szCs w:val="28"/>
          <w:shd w:val="clear" w:color="auto" w:fill="FFFFFF"/>
          <w:vertAlign w:val="subscript"/>
          <w:lang w:val="en-US"/>
        </w:rPr>
        <w:t>7</w:t>
      </w:r>
      <w:r w:rsidRPr="00547EBF">
        <w:rPr>
          <w:rFonts w:ascii="Times New Roman" w:hAnsi="Times New Roman" w:cs="Times New Roman"/>
          <w:b/>
          <w:bCs/>
          <w:color w:val="333333"/>
          <w:sz w:val="28"/>
          <w:szCs w:val="28"/>
          <w:shd w:val="clear" w:color="auto" w:fill="FFFFFF"/>
          <w:lang w:val="en-US"/>
        </w:rPr>
        <w:t xml:space="preserve">-COOH – </w:t>
      </w:r>
      <w:r w:rsidRPr="00547EBF">
        <w:rPr>
          <w:rFonts w:ascii="Times New Roman" w:hAnsi="Times New Roman" w:cs="Times New Roman"/>
          <w:b/>
          <w:bCs/>
          <w:color w:val="333333"/>
          <w:sz w:val="28"/>
          <w:szCs w:val="28"/>
          <w:shd w:val="clear" w:color="auto" w:fill="FFFFFF"/>
        </w:rPr>
        <w:t>олеиноваякислота</w:t>
      </w:r>
    </w:p>
    <w:p w:rsidR="00547EBF" w:rsidRPr="0035126C" w:rsidRDefault="00547EBF" w:rsidP="001368A6">
      <w:pPr>
        <w:spacing w:after="0" w:line="240" w:lineRule="auto"/>
        <w:ind w:left="147" w:right="147"/>
        <w:jc w:val="both"/>
        <w:rPr>
          <w:rFonts w:ascii="Times New Roman" w:eastAsia="Times New Roman" w:hAnsi="Times New Roman" w:cs="Times New Roman"/>
          <w:color w:val="000000" w:themeColor="text1"/>
          <w:sz w:val="28"/>
          <w:szCs w:val="28"/>
          <w:lang w:val="en-US"/>
        </w:rPr>
      </w:pP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Свойства жиров определяются качественным составом жирных кислот, их количественным соотношением, процентным содержанием свободных, несвязанных с глицерином жирных кислот и т.п.</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Если в составе жира преобладают </w:t>
      </w:r>
      <w:r w:rsidRPr="008072AA">
        <w:rPr>
          <w:rFonts w:ascii="Times New Roman" w:eastAsia="Times New Roman" w:hAnsi="Times New Roman" w:cs="Times New Roman"/>
          <w:b/>
          <w:color w:val="000000" w:themeColor="text1"/>
          <w:sz w:val="28"/>
          <w:szCs w:val="28"/>
        </w:rPr>
        <w:t>насыщенные (предельные) жирные кислоты, то жир имеет твердую консистенцию</w:t>
      </w:r>
      <w:r w:rsidRPr="008072AA">
        <w:rPr>
          <w:rFonts w:ascii="Times New Roman" w:eastAsia="Times New Roman" w:hAnsi="Times New Roman" w:cs="Times New Roman"/>
          <w:color w:val="000000" w:themeColor="text1"/>
          <w:sz w:val="28"/>
          <w:szCs w:val="28"/>
        </w:rPr>
        <w:t xml:space="preserve">. </w:t>
      </w:r>
      <w:proofErr w:type="gramStart"/>
      <w:r w:rsidRPr="008072AA">
        <w:rPr>
          <w:rFonts w:ascii="Times New Roman" w:eastAsia="Times New Roman" w:hAnsi="Times New Roman" w:cs="Times New Roman"/>
          <w:color w:val="000000" w:themeColor="text1"/>
          <w:sz w:val="28"/>
          <w:szCs w:val="28"/>
        </w:rPr>
        <w:t>Напротив</w:t>
      </w:r>
      <w:proofErr w:type="gramEnd"/>
      <w:r w:rsidRPr="008072AA">
        <w:rPr>
          <w:rFonts w:ascii="Times New Roman" w:eastAsia="Times New Roman" w:hAnsi="Times New Roman" w:cs="Times New Roman"/>
          <w:color w:val="000000" w:themeColor="text1"/>
          <w:sz w:val="28"/>
          <w:szCs w:val="28"/>
        </w:rPr>
        <w:t xml:space="preserve"> в жидких жирах </w:t>
      </w:r>
      <w:r w:rsidRPr="008072AA">
        <w:rPr>
          <w:rFonts w:ascii="Times New Roman" w:eastAsia="Times New Roman" w:hAnsi="Times New Roman" w:cs="Times New Roman"/>
          <w:color w:val="000000" w:themeColor="text1"/>
          <w:sz w:val="28"/>
          <w:szCs w:val="28"/>
        </w:rPr>
        <w:lastRenderedPageBreak/>
        <w:t xml:space="preserve">преобладают непредельные (ненасыщенные) кислоты. Жидкие жиры называют </w:t>
      </w:r>
      <w:r w:rsidRPr="008072AA">
        <w:rPr>
          <w:rFonts w:ascii="Times New Roman" w:eastAsia="Times New Roman" w:hAnsi="Times New Roman" w:cs="Times New Roman"/>
          <w:b/>
          <w:color w:val="000000" w:themeColor="text1"/>
          <w:sz w:val="28"/>
          <w:szCs w:val="28"/>
        </w:rPr>
        <w:t>маслами.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Показателем насыщенности жира служит </w:t>
      </w:r>
      <w:r w:rsidRPr="008072AA">
        <w:rPr>
          <w:rFonts w:ascii="Times New Roman" w:eastAsia="Times New Roman" w:hAnsi="Times New Roman" w:cs="Times New Roman"/>
          <w:b/>
          <w:color w:val="000000" w:themeColor="text1"/>
          <w:sz w:val="28"/>
          <w:szCs w:val="28"/>
        </w:rPr>
        <w:t>йодное число</w:t>
      </w:r>
      <w:r w:rsidRPr="008072AA">
        <w:rPr>
          <w:rFonts w:ascii="Times New Roman" w:eastAsia="Times New Roman" w:hAnsi="Times New Roman" w:cs="Times New Roman"/>
          <w:color w:val="000000" w:themeColor="text1"/>
          <w:sz w:val="28"/>
          <w:szCs w:val="28"/>
        </w:rPr>
        <w:t xml:space="preserve"> – количество миллиграмм йода, способного присоединиться к 100 г жира по месту разрыва двойных связи в молекулах непредельных кислот. Чем больше в молекуле жира двойных связей (выше его ненасыщенность), тем выше его </w:t>
      </w:r>
      <w:r w:rsidRPr="008072AA">
        <w:rPr>
          <w:rFonts w:ascii="Times New Roman" w:eastAsia="Times New Roman" w:hAnsi="Times New Roman" w:cs="Times New Roman"/>
          <w:b/>
          <w:color w:val="000000" w:themeColor="text1"/>
          <w:sz w:val="28"/>
          <w:szCs w:val="28"/>
        </w:rPr>
        <w:t>йодное число</w:t>
      </w:r>
      <w:r w:rsidRPr="008072AA">
        <w:rPr>
          <w:rFonts w:ascii="Times New Roman" w:eastAsia="Times New Roman" w:hAnsi="Times New Roman" w:cs="Times New Roman"/>
          <w:color w:val="000000" w:themeColor="text1"/>
          <w:sz w:val="28"/>
          <w:szCs w:val="28"/>
        </w:rPr>
        <w:t>.</w:t>
      </w:r>
    </w:p>
    <w:p w:rsidR="004C717B" w:rsidRPr="008072AA" w:rsidRDefault="004C717B" w:rsidP="00547EBF">
      <w:pPr>
        <w:spacing w:after="0" w:line="360" w:lineRule="auto"/>
        <w:ind w:firstLine="567"/>
        <w:jc w:val="both"/>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color w:val="000000" w:themeColor="text1"/>
          <w:sz w:val="28"/>
          <w:szCs w:val="28"/>
        </w:rPr>
        <w:t xml:space="preserve">Другой важный показатель – </w:t>
      </w:r>
      <w:r w:rsidRPr="008072AA">
        <w:rPr>
          <w:rFonts w:ascii="Times New Roman" w:eastAsia="Times New Roman" w:hAnsi="Times New Roman" w:cs="Times New Roman"/>
          <w:b/>
          <w:color w:val="000000" w:themeColor="text1"/>
          <w:sz w:val="28"/>
          <w:szCs w:val="28"/>
        </w:rPr>
        <w:t>число омыления жира.</w:t>
      </w:r>
      <w:r w:rsidRPr="008072AA">
        <w:rPr>
          <w:rFonts w:ascii="Times New Roman" w:eastAsia="Times New Roman" w:hAnsi="Times New Roman" w:cs="Times New Roman"/>
          <w:color w:val="000000" w:themeColor="text1"/>
          <w:sz w:val="28"/>
          <w:szCs w:val="28"/>
        </w:rPr>
        <w:t xml:space="preserve"> При гидролизе жира образуются </w:t>
      </w:r>
      <w:r w:rsidRPr="008072AA">
        <w:rPr>
          <w:rFonts w:ascii="Times New Roman" w:eastAsia="Times New Roman" w:hAnsi="Times New Roman" w:cs="Times New Roman"/>
          <w:b/>
          <w:color w:val="000000" w:themeColor="text1"/>
          <w:sz w:val="28"/>
          <w:szCs w:val="28"/>
        </w:rPr>
        <w:t>глицерин и жирные кислоты</w:t>
      </w:r>
      <w:proofErr w:type="gramStart"/>
      <w:r w:rsidRPr="008072AA">
        <w:rPr>
          <w:rFonts w:ascii="Times New Roman" w:eastAsia="Times New Roman" w:hAnsi="Times New Roman" w:cs="Times New Roman"/>
          <w:b/>
          <w:color w:val="000000" w:themeColor="text1"/>
          <w:sz w:val="28"/>
          <w:szCs w:val="28"/>
        </w:rPr>
        <w:t>.П</w:t>
      </w:r>
      <w:proofErr w:type="gramEnd"/>
      <w:r w:rsidRPr="008072AA">
        <w:rPr>
          <w:rFonts w:ascii="Times New Roman" w:eastAsia="Times New Roman" w:hAnsi="Times New Roman" w:cs="Times New Roman"/>
          <w:b/>
          <w:color w:val="000000" w:themeColor="text1"/>
          <w:sz w:val="28"/>
          <w:szCs w:val="28"/>
        </w:rPr>
        <w:t>оследние со щелочами образуют слои, называемые мылами, а процесс их образования называется омыления жиров.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Число омыления</w:t>
      </w:r>
      <w:r w:rsidRPr="008072AA">
        <w:rPr>
          <w:rFonts w:ascii="Times New Roman" w:eastAsia="Times New Roman" w:hAnsi="Times New Roman" w:cs="Times New Roman"/>
          <w:color w:val="000000" w:themeColor="text1"/>
          <w:sz w:val="28"/>
          <w:szCs w:val="28"/>
        </w:rPr>
        <w:t xml:space="preserve"> – количество КОН (мг), идущего на нейтрализацию кислот, образующихся при гидролизе 1 г жира.</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Особенностью жиров является их способность к образованию в определенных условиях водных эмульсий, что важно для питания организма. Примером такой эмульсии служит молоко – секрет молочных желез млекопитающих и человека. Молоко представляет собой тонкую эмульсию жира молока в его плазме.  Липиды молока состоят преимущественно из триглицеридов, в которых преобладают олеиновая и пальметиновая кислоты.</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Полиненасыщенные жирные ки</w:t>
      </w:r>
      <w:proofErr w:type="gramStart"/>
      <w:r w:rsidRPr="008072AA">
        <w:rPr>
          <w:rFonts w:ascii="Times New Roman" w:eastAsia="Times New Roman" w:hAnsi="Times New Roman" w:cs="Times New Roman"/>
          <w:color w:val="000000" w:themeColor="text1"/>
          <w:sz w:val="28"/>
          <w:szCs w:val="28"/>
        </w:rPr>
        <w:t>с(</w:t>
      </w:r>
      <w:proofErr w:type="gramEnd"/>
      <w:r w:rsidRPr="008072AA">
        <w:rPr>
          <w:rFonts w:ascii="Times New Roman" w:eastAsia="Times New Roman" w:hAnsi="Times New Roman" w:cs="Times New Roman"/>
          <w:color w:val="000000" w:themeColor="text1"/>
          <w:sz w:val="28"/>
          <w:szCs w:val="28"/>
        </w:rPr>
        <w:t>лоты олеиновая, линолевая, линоленовая и арахидоновая) называют незаменимыми (эссенциальными), т.к. они необходимы человеку. Полиненасыщенные жирные кислоты способствуют выделению из организма холестерина, предупреждая и ослабляя атеросклероз, повышают эластичность кровеносных сосудов.</w:t>
      </w:r>
    </w:p>
    <w:p w:rsidR="004C717B" w:rsidRPr="008072AA" w:rsidRDefault="004C717B" w:rsidP="004C717B">
      <w:pPr>
        <w:spacing w:before="150" w:after="150" w:line="240" w:lineRule="auto"/>
        <w:ind w:left="150" w:right="150"/>
        <w:jc w:val="both"/>
        <w:rPr>
          <w:rFonts w:ascii="Times New Roman" w:eastAsia="Times New Roman" w:hAnsi="Times New Roman" w:cs="Times New Roman"/>
          <w:b/>
          <w:color w:val="424242"/>
          <w:sz w:val="28"/>
          <w:szCs w:val="28"/>
        </w:rPr>
      </w:pPr>
      <w:r w:rsidRPr="008072AA">
        <w:rPr>
          <w:rFonts w:ascii="Times New Roman" w:eastAsia="Times New Roman" w:hAnsi="Times New Roman" w:cs="Times New Roman"/>
          <w:b/>
          <w:color w:val="424242"/>
          <w:sz w:val="28"/>
          <w:szCs w:val="28"/>
        </w:rPr>
        <w:t>II</w:t>
      </w:r>
      <w:r w:rsidRPr="008072AA">
        <w:rPr>
          <w:rFonts w:ascii="Times New Roman" w:eastAsia="Times New Roman" w:hAnsi="Times New Roman" w:cs="Times New Roman"/>
          <w:b/>
          <w:i/>
          <w:iCs/>
          <w:color w:val="424242"/>
          <w:sz w:val="28"/>
          <w:szCs w:val="28"/>
        </w:rPr>
        <w:t>.</w:t>
      </w:r>
      <w:r w:rsidRPr="00407CE7">
        <w:rPr>
          <w:rFonts w:ascii="Times New Roman" w:eastAsia="Times New Roman" w:hAnsi="Times New Roman" w:cs="Times New Roman"/>
          <w:b/>
          <w:i/>
          <w:iCs/>
          <w:color w:val="424242"/>
          <w:sz w:val="28"/>
          <w:szCs w:val="28"/>
        </w:rPr>
        <w:t> </w:t>
      </w:r>
      <w:r w:rsidRPr="00407CE7">
        <w:rPr>
          <w:rFonts w:ascii="Times New Roman" w:eastAsia="Times New Roman" w:hAnsi="Times New Roman" w:cs="Times New Roman"/>
          <w:b/>
          <w:color w:val="424242"/>
          <w:sz w:val="28"/>
          <w:szCs w:val="28"/>
        </w:rPr>
        <w:t>Сложные липиды</w:t>
      </w:r>
    </w:p>
    <w:p w:rsidR="004C717B" w:rsidRPr="008072AA" w:rsidRDefault="001368A6"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1)с</w:t>
      </w:r>
      <w:r w:rsidR="004C717B" w:rsidRPr="008072AA">
        <w:rPr>
          <w:rFonts w:ascii="Times New Roman" w:eastAsia="Times New Roman" w:hAnsi="Times New Roman" w:cs="Times New Roman"/>
          <w:b/>
          <w:bCs/>
          <w:color w:val="000000" w:themeColor="text1"/>
          <w:sz w:val="28"/>
          <w:szCs w:val="28"/>
        </w:rPr>
        <w:t>тероиды</w:t>
      </w:r>
      <w:r w:rsidR="004C717B" w:rsidRPr="008072AA">
        <w:rPr>
          <w:rFonts w:ascii="Times New Roman" w:eastAsia="Times New Roman" w:hAnsi="Times New Roman" w:cs="Times New Roman"/>
          <w:color w:val="000000" w:themeColor="text1"/>
          <w:sz w:val="28"/>
          <w:szCs w:val="28"/>
        </w:rPr>
        <w:t xml:space="preserve">– </w:t>
      </w:r>
      <w:proofErr w:type="gramStart"/>
      <w:r w:rsidR="004C717B" w:rsidRPr="008072AA">
        <w:rPr>
          <w:rFonts w:ascii="Times New Roman" w:eastAsia="Times New Roman" w:hAnsi="Times New Roman" w:cs="Times New Roman"/>
          <w:color w:val="000000" w:themeColor="text1"/>
          <w:sz w:val="28"/>
          <w:szCs w:val="28"/>
        </w:rPr>
        <w:t>сл</w:t>
      </w:r>
      <w:proofErr w:type="gramEnd"/>
      <w:r w:rsidR="004C717B" w:rsidRPr="008072AA">
        <w:rPr>
          <w:rFonts w:ascii="Times New Roman" w:eastAsia="Times New Roman" w:hAnsi="Times New Roman" w:cs="Times New Roman"/>
          <w:color w:val="000000" w:themeColor="text1"/>
          <w:sz w:val="28"/>
          <w:szCs w:val="28"/>
        </w:rPr>
        <w:t>ожные эфиры циклических спиртов (стиролов) и высших жирных кислот. Они образуют омыляемую фракцию липидов</w:t>
      </w:r>
      <w:r w:rsidRPr="008072AA">
        <w:rPr>
          <w:rFonts w:ascii="Times New Roman" w:eastAsia="Times New Roman" w:hAnsi="Times New Roman" w:cs="Times New Roman"/>
          <w:color w:val="000000" w:themeColor="text1"/>
          <w:sz w:val="28"/>
          <w:szCs w:val="28"/>
        </w:rPr>
        <w:t>;</w:t>
      </w:r>
    </w:p>
    <w:p w:rsidR="004C717B" w:rsidRPr="008072AA" w:rsidRDefault="001368A6"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lastRenderedPageBreak/>
        <w:t>2)ф</w:t>
      </w:r>
      <w:r w:rsidR="004C717B" w:rsidRPr="008072AA">
        <w:rPr>
          <w:rFonts w:ascii="Times New Roman" w:eastAsia="Times New Roman" w:hAnsi="Times New Roman" w:cs="Times New Roman"/>
          <w:b/>
          <w:bCs/>
          <w:color w:val="000000" w:themeColor="text1"/>
          <w:sz w:val="28"/>
          <w:szCs w:val="28"/>
        </w:rPr>
        <w:t>осфатиды</w:t>
      </w:r>
      <w:r w:rsidR="004C717B" w:rsidRPr="008072AA">
        <w:rPr>
          <w:rFonts w:ascii="Times New Roman" w:eastAsia="Times New Roman" w:hAnsi="Times New Roman" w:cs="Times New Roman"/>
          <w:color w:val="000000" w:themeColor="text1"/>
          <w:sz w:val="28"/>
          <w:szCs w:val="28"/>
        </w:rPr>
        <w:t> (</w:t>
      </w:r>
      <w:r w:rsidR="004C717B" w:rsidRPr="008072AA">
        <w:rPr>
          <w:rFonts w:ascii="Times New Roman" w:eastAsia="Times New Roman" w:hAnsi="Times New Roman" w:cs="Times New Roman"/>
          <w:b/>
          <w:bCs/>
          <w:color w:val="000000" w:themeColor="text1"/>
          <w:sz w:val="28"/>
          <w:szCs w:val="28"/>
        </w:rPr>
        <w:t>фосфолипиды</w:t>
      </w:r>
      <w:r w:rsidR="004C717B" w:rsidRPr="008072AA">
        <w:rPr>
          <w:rFonts w:ascii="Times New Roman" w:eastAsia="Times New Roman" w:hAnsi="Times New Roman" w:cs="Times New Roman"/>
          <w:color w:val="000000" w:themeColor="text1"/>
          <w:sz w:val="28"/>
          <w:szCs w:val="28"/>
        </w:rPr>
        <w:t>) – жиры, содержащие в своем составе фосфорную кислоту, связанную с азотистым основанием или другим соединением.</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Фосфолипиды</w:t>
      </w:r>
      <w:r w:rsidRPr="008072AA">
        <w:rPr>
          <w:rFonts w:ascii="Times New Roman" w:eastAsia="Times New Roman" w:hAnsi="Times New Roman" w:cs="Times New Roman"/>
          <w:color w:val="000000" w:themeColor="text1"/>
          <w:sz w:val="28"/>
          <w:szCs w:val="28"/>
        </w:rPr>
        <w:t xml:space="preserve"> являются основными компонентами биологических мембран. Фосфолипиды – поверхностно активные вещества, улучшающие хлебопекарные достоинства пшеничной муки. Фосфолипиды применяются в пищевой промышленности в качестве эмульгаторов – веществ, способствующих образованию эмульсий</w:t>
      </w:r>
      <w:r w:rsidR="001368A6" w:rsidRPr="008072AA">
        <w:rPr>
          <w:rFonts w:ascii="Times New Roman" w:eastAsia="Times New Roman" w:hAnsi="Times New Roman" w:cs="Times New Roman"/>
          <w:color w:val="000000" w:themeColor="text1"/>
          <w:sz w:val="28"/>
          <w:szCs w:val="28"/>
        </w:rPr>
        <w:t>;</w:t>
      </w:r>
    </w:p>
    <w:p w:rsidR="004C717B" w:rsidRPr="008072AA" w:rsidRDefault="001368A6"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3)г</w:t>
      </w:r>
      <w:r w:rsidR="004C717B" w:rsidRPr="008072AA">
        <w:rPr>
          <w:rFonts w:ascii="Times New Roman" w:eastAsia="Times New Roman" w:hAnsi="Times New Roman" w:cs="Times New Roman"/>
          <w:b/>
          <w:bCs/>
          <w:color w:val="000000" w:themeColor="text1"/>
          <w:sz w:val="28"/>
          <w:szCs w:val="28"/>
        </w:rPr>
        <w:t xml:space="preserve">ликолипиды – </w:t>
      </w:r>
      <w:r w:rsidR="004C717B" w:rsidRPr="008072AA">
        <w:rPr>
          <w:rFonts w:ascii="Times New Roman" w:eastAsia="Times New Roman" w:hAnsi="Times New Roman" w:cs="Times New Roman"/>
          <w:bCs/>
          <w:color w:val="000000" w:themeColor="text1"/>
          <w:sz w:val="28"/>
          <w:szCs w:val="28"/>
        </w:rPr>
        <w:t>сложные липиды, образующиеся в результате соединения липидов с углеводами</w:t>
      </w:r>
      <w:r w:rsidRPr="008072AA">
        <w:rPr>
          <w:rFonts w:ascii="Times New Roman" w:eastAsia="Times New Roman" w:hAnsi="Times New Roman" w:cs="Times New Roman"/>
          <w:bCs/>
          <w:color w:val="000000" w:themeColor="text1"/>
          <w:sz w:val="28"/>
          <w:szCs w:val="28"/>
        </w:rPr>
        <w:t>;</w:t>
      </w:r>
    </w:p>
    <w:p w:rsidR="004C717B" w:rsidRPr="008072AA" w:rsidRDefault="001368A6" w:rsidP="00547EBF">
      <w:pPr>
        <w:pStyle w:val="aa"/>
        <w:shd w:val="clear" w:color="auto" w:fill="FFFFFF"/>
        <w:spacing w:before="0" w:beforeAutospacing="0" w:after="0" w:afterAutospacing="0" w:line="360" w:lineRule="auto"/>
        <w:ind w:firstLine="567"/>
        <w:jc w:val="both"/>
        <w:rPr>
          <w:color w:val="000000" w:themeColor="text1"/>
          <w:sz w:val="28"/>
          <w:szCs w:val="28"/>
        </w:rPr>
      </w:pPr>
      <w:r w:rsidRPr="008072AA">
        <w:rPr>
          <w:b/>
          <w:color w:val="000000" w:themeColor="text1"/>
          <w:sz w:val="28"/>
          <w:szCs w:val="28"/>
        </w:rPr>
        <w:t>4) ф</w:t>
      </w:r>
      <w:r w:rsidR="004C717B" w:rsidRPr="008072AA">
        <w:rPr>
          <w:b/>
          <w:color w:val="000000" w:themeColor="text1"/>
          <w:sz w:val="28"/>
          <w:szCs w:val="28"/>
        </w:rPr>
        <w:t>осфолипиды</w:t>
      </w:r>
      <w:r w:rsidR="004C717B" w:rsidRPr="008072AA">
        <w:rPr>
          <w:color w:val="000000" w:themeColor="text1"/>
          <w:sz w:val="28"/>
          <w:szCs w:val="28"/>
        </w:rPr>
        <w:t xml:space="preserve"> – сложные липиды; твердые вещества жироподобного вида; они бесцветны, но быстро темнеют на воздухе, вследствие окисления ненасыщенных жирных кислот. Они хорошо растворимы в большинстве неполярных органических растворителей (бензол, хлороформ, петролейный эфир) и масле. В воде они не растворимы, но могут образовывать эмульсии или коллоидные растворы.</w:t>
      </w:r>
    </w:p>
    <w:p w:rsidR="00F8551E" w:rsidRDefault="00F8551E" w:rsidP="001368A6">
      <w:pPr>
        <w:pStyle w:val="aa"/>
        <w:shd w:val="clear" w:color="auto" w:fill="FFFFFF"/>
        <w:spacing w:before="0" w:beforeAutospacing="0" w:after="150" w:afterAutospacing="0"/>
        <w:jc w:val="center"/>
        <w:rPr>
          <w:b/>
          <w:color w:val="000000"/>
          <w:sz w:val="28"/>
          <w:szCs w:val="28"/>
        </w:rPr>
      </w:pPr>
    </w:p>
    <w:p w:rsidR="00E92CBA" w:rsidRPr="008072AA" w:rsidRDefault="00E92CBA" w:rsidP="005600C6">
      <w:pPr>
        <w:pStyle w:val="aa"/>
        <w:shd w:val="clear" w:color="auto" w:fill="FFFFFF"/>
        <w:spacing w:before="0" w:beforeAutospacing="0" w:after="150" w:afterAutospacing="0"/>
        <w:rPr>
          <w:b/>
          <w:color w:val="000000"/>
          <w:sz w:val="28"/>
          <w:szCs w:val="28"/>
        </w:rPr>
      </w:pPr>
      <w:r w:rsidRPr="008072AA">
        <w:rPr>
          <w:b/>
          <w:color w:val="000000"/>
          <w:sz w:val="28"/>
          <w:szCs w:val="28"/>
        </w:rPr>
        <w:t>Жирные кислоты</w:t>
      </w:r>
    </w:p>
    <w:p w:rsidR="00E92CBA" w:rsidRPr="008072AA" w:rsidRDefault="00E92CBA" w:rsidP="00CB28E7">
      <w:pPr>
        <w:spacing w:after="0" w:line="240" w:lineRule="auto"/>
        <w:jc w:val="both"/>
        <w:rPr>
          <w:rFonts w:ascii="Times New Roman" w:eastAsia="Times New Roman" w:hAnsi="Times New Roman" w:cs="Times New Roman"/>
          <w:color w:val="000000"/>
          <w:sz w:val="28"/>
          <w:szCs w:val="28"/>
        </w:rPr>
      </w:pPr>
    </w:p>
    <w:p w:rsidR="00E92CBA" w:rsidRPr="008072AA" w:rsidRDefault="00E92CBA" w:rsidP="00547EBF">
      <w:pPr>
        <w:spacing w:after="0" w:line="360" w:lineRule="auto"/>
        <w:ind w:firstLine="567"/>
        <w:jc w:val="both"/>
        <w:rPr>
          <w:rFonts w:ascii="Times New Roman" w:eastAsia="Times New Roman" w:hAnsi="Times New Roman" w:cs="Times New Roman"/>
          <w:color w:val="000000"/>
          <w:sz w:val="28"/>
          <w:szCs w:val="28"/>
        </w:rPr>
      </w:pPr>
      <w:r w:rsidRPr="008072AA">
        <w:rPr>
          <w:rFonts w:ascii="Times New Roman" w:eastAsia="Times New Roman" w:hAnsi="Times New Roman" w:cs="Times New Roman"/>
          <w:b/>
          <w:bCs/>
          <w:color w:val="000000"/>
          <w:sz w:val="28"/>
          <w:szCs w:val="28"/>
        </w:rPr>
        <w:t>1)</w:t>
      </w:r>
      <w:r w:rsidR="001368A6" w:rsidRPr="008072AA">
        <w:rPr>
          <w:rFonts w:ascii="Times New Roman" w:eastAsia="Times New Roman" w:hAnsi="Times New Roman" w:cs="Times New Roman"/>
          <w:b/>
          <w:bCs/>
          <w:color w:val="000000"/>
          <w:sz w:val="28"/>
          <w:szCs w:val="28"/>
        </w:rPr>
        <w:t xml:space="preserve"> ж</w:t>
      </w:r>
      <w:r w:rsidRPr="008072AA">
        <w:rPr>
          <w:rFonts w:ascii="Times New Roman" w:eastAsia="Times New Roman" w:hAnsi="Times New Roman" w:cs="Times New Roman"/>
          <w:b/>
          <w:bCs/>
          <w:i/>
          <w:iCs/>
          <w:color w:val="000000"/>
          <w:sz w:val="28"/>
          <w:szCs w:val="28"/>
          <w:u w:val="single"/>
        </w:rPr>
        <w:t>ирные кислоты,</w:t>
      </w:r>
      <w:r w:rsidRPr="008072AA">
        <w:rPr>
          <w:rFonts w:ascii="Times New Roman" w:eastAsia="Times New Roman" w:hAnsi="Times New Roman" w:cs="Times New Roman"/>
          <w:b/>
          <w:bCs/>
          <w:i/>
          <w:iCs/>
          <w:color w:val="000000"/>
          <w:sz w:val="28"/>
          <w:szCs w:val="28"/>
        </w:rPr>
        <w:t xml:space="preserve"> входящие в состав липидов высших растений и животных, - это </w:t>
      </w:r>
      <w:r w:rsidRPr="008072AA">
        <w:rPr>
          <w:rFonts w:ascii="Times New Roman" w:eastAsia="Times New Roman" w:hAnsi="Times New Roman" w:cs="Times New Roman"/>
          <w:b/>
          <w:bCs/>
          <w:i/>
          <w:iCs/>
          <w:color w:val="000000"/>
          <w:sz w:val="28"/>
          <w:szCs w:val="28"/>
          <w:u w:val="single"/>
        </w:rPr>
        <w:t>монокарбоновые кислоты, содержащие линейные углеводородные цепи (С</w:t>
      </w:r>
      <w:r w:rsidRPr="008072AA">
        <w:rPr>
          <w:rFonts w:ascii="Times New Roman" w:eastAsia="Times New Roman" w:hAnsi="Times New Roman" w:cs="Times New Roman"/>
          <w:b/>
          <w:bCs/>
          <w:i/>
          <w:iCs/>
          <w:color w:val="000000"/>
          <w:sz w:val="28"/>
          <w:szCs w:val="28"/>
          <w:u w:val="single"/>
          <w:vertAlign w:val="subscript"/>
        </w:rPr>
        <w:t>12</w:t>
      </w:r>
      <w:r w:rsidRPr="008072AA">
        <w:rPr>
          <w:rFonts w:ascii="Times New Roman" w:eastAsia="Times New Roman" w:hAnsi="Times New Roman" w:cs="Times New Roman"/>
          <w:b/>
          <w:bCs/>
          <w:i/>
          <w:iCs/>
          <w:color w:val="000000"/>
          <w:sz w:val="28"/>
          <w:szCs w:val="28"/>
          <w:u w:val="single"/>
        </w:rPr>
        <w:t>-С</w:t>
      </w:r>
      <w:r w:rsidRPr="008072AA">
        <w:rPr>
          <w:rFonts w:ascii="Times New Roman" w:eastAsia="Times New Roman" w:hAnsi="Times New Roman" w:cs="Times New Roman"/>
          <w:b/>
          <w:bCs/>
          <w:i/>
          <w:iCs/>
          <w:color w:val="000000"/>
          <w:sz w:val="28"/>
          <w:szCs w:val="28"/>
          <w:u w:val="single"/>
          <w:vertAlign w:val="subscript"/>
        </w:rPr>
        <w:t>20</w:t>
      </w:r>
      <w:r w:rsidRPr="008072AA">
        <w:rPr>
          <w:rFonts w:ascii="Times New Roman" w:eastAsia="Times New Roman" w:hAnsi="Times New Roman" w:cs="Times New Roman"/>
          <w:b/>
          <w:bCs/>
          <w:i/>
          <w:iCs/>
          <w:color w:val="000000"/>
          <w:sz w:val="28"/>
          <w:szCs w:val="28"/>
          <w:u w:val="single"/>
        </w:rPr>
        <w:t>),</w:t>
      </w:r>
      <w:r w:rsidRPr="008072AA">
        <w:rPr>
          <w:rFonts w:ascii="Times New Roman" w:eastAsia="Times New Roman" w:hAnsi="Times New Roman" w:cs="Times New Roman"/>
          <w:b/>
          <w:bCs/>
          <w:i/>
          <w:iCs/>
          <w:color w:val="000000"/>
          <w:sz w:val="28"/>
          <w:szCs w:val="28"/>
        </w:rPr>
        <w:t xml:space="preserve"> общая формула которых имеет следующий вид</w:t>
      </w:r>
      <w:r w:rsidRPr="008072AA">
        <w:rPr>
          <w:rFonts w:ascii="Times New Roman" w:eastAsia="Times New Roman" w:hAnsi="Times New Roman" w:cs="Times New Roman"/>
          <w:color w:val="000000"/>
          <w:sz w:val="28"/>
          <w:szCs w:val="28"/>
        </w:rPr>
        <w:t>:</w:t>
      </w:r>
    </w:p>
    <w:p w:rsidR="00E92CBA" w:rsidRDefault="00E92CBA" w:rsidP="00E92CBA">
      <w:pPr>
        <w:spacing w:after="0" w:line="240" w:lineRule="auto"/>
        <w:jc w:val="center"/>
        <w:outlineLvl w:val="1"/>
        <w:rPr>
          <w:rFonts w:ascii="Times New Roman" w:eastAsia="Times New Roman" w:hAnsi="Times New Roman" w:cs="Times New Roman"/>
          <w:color w:val="000000"/>
          <w:sz w:val="28"/>
          <w:szCs w:val="28"/>
        </w:rPr>
      </w:pPr>
      <w:r w:rsidRPr="008072AA">
        <w:rPr>
          <w:rFonts w:ascii="Times New Roman" w:eastAsia="Times New Roman" w:hAnsi="Times New Roman" w:cs="Times New Roman"/>
          <w:color w:val="000000"/>
          <w:sz w:val="28"/>
          <w:szCs w:val="28"/>
        </w:rPr>
        <w:t>Ch3(ch2)cooh</w:t>
      </w:r>
    </w:p>
    <w:p w:rsidR="00547EBF" w:rsidRPr="008072AA" w:rsidRDefault="00547EBF" w:rsidP="00E92CBA">
      <w:pPr>
        <w:spacing w:after="0" w:line="240" w:lineRule="auto"/>
        <w:jc w:val="center"/>
        <w:outlineLvl w:val="1"/>
        <w:rPr>
          <w:rFonts w:ascii="Times New Roman" w:eastAsia="Times New Roman" w:hAnsi="Times New Roman" w:cs="Times New Roman"/>
          <w:color w:val="000000"/>
          <w:sz w:val="28"/>
          <w:szCs w:val="28"/>
        </w:rPr>
      </w:pPr>
    </w:p>
    <w:p w:rsidR="00E92CBA" w:rsidRPr="00547EBF" w:rsidRDefault="00E92CBA" w:rsidP="00547EBF">
      <w:pPr>
        <w:spacing w:after="0" w:line="360" w:lineRule="auto"/>
        <w:ind w:firstLine="567"/>
        <w:jc w:val="both"/>
        <w:rPr>
          <w:rFonts w:ascii="Times New Roman" w:eastAsia="Times New Roman" w:hAnsi="Times New Roman" w:cs="Times New Roman"/>
          <w:color w:val="000000"/>
          <w:sz w:val="28"/>
          <w:szCs w:val="28"/>
        </w:rPr>
      </w:pPr>
      <w:r w:rsidRPr="00547EBF">
        <w:rPr>
          <w:rFonts w:ascii="Times New Roman" w:eastAsia="Times New Roman" w:hAnsi="Times New Roman" w:cs="Times New Roman"/>
          <w:b/>
          <w:color w:val="000000"/>
          <w:sz w:val="28"/>
          <w:szCs w:val="28"/>
        </w:rPr>
        <w:t xml:space="preserve">2) </w:t>
      </w:r>
      <w:r w:rsidR="001368A6" w:rsidRPr="00547EBF">
        <w:rPr>
          <w:rFonts w:ascii="Times New Roman" w:eastAsia="Times New Roman" w:hAnsi="Times New Roman" w:cs="Times New Roman"/>
          <w:b/>
          <w:color w:val="000000"/>
          <w:sz w:val="28"/>
          <w:szCs w:val="28"/>
        </w:rPr>
        <w:t>п</w:t>
      </w:r>
      <w:r w:rsidRPr="00547EBF">
        <w:rPr>
          <w:rFonts w:ascii="Times New Roman" w:eastAsia="Times New Roman" w:hAnsi="Times New Roman" w:cs="Times New Roman"/>
          <w:b/>
          <w:color w:val="000000"/>
          <w:sz w:val="28"/>
          <w:szCs w:val="28"/>
        </w:rPr>
        <w:t>риродные жирные кислоты</w:t>
      </w:r>
      <w:r w:rsidRPr="00547EBF">
        <w:rPr>
          <w:rFonts w:ascii="Times New Roman" w:eastAsia="Times New Roman" w:hAnsi="Times New Roman" w:cs="Times New Roman"/>
          <w:color w:val="000000"/>
          <w:sz w:val="28"/>
          <w:szCs w:val="28"/>
        </w:rPr>
        <w:t xml:space="preserve"> содержат </w:t>
      </w:r>
      <w:r w:rsidRPr="00547EBF">
        <w:rPr>
          <w:rFonts w:ascii="Times New Roman" w:eastAsia="Times New Roman" w:hAnsi="Times New Roman" w:cs="Times New Roman"/>
          <w:b/>
          <w:bCs/>
          <w:color w:val="000000"/>
          <w:sz w:val="28"/>
          <w:szCs w:val="28"/>
          <w:u w:val="single"/>
        </w:rPr>
        <w:t>чётное</w:t>
      </w:r>
      <w:r w:rsidRPr="00547EBF">
        <w:rPr>
          <w:rFonts w:ascii="Times New Roman" w:eastAsia="Times New Roman" w:hAnsi="Times New Roman" w:cs="Times New Roman"/>
          <w:color w:val="000000"/>
          <w:sz w:val="28"/>
          <w:szCs w:val="28"/>
          <w:u w:val="single"/>
        </w:rPr>
        <w:t> </w:t>
      </w:r>
      <w:r w:rsidRPr="00547EBF">
        <w:rPr>
          <w:rFonts w:ascii="Times New Roman" w:eastAsia="Times New Roman" w:hAnsi="Times New Roman" w:cs="Times New Roman"/>
          <w:color w:val="000000"/>
          <w:sz w:val="28"/>
          <w:szCs w:val="28"/>
        </w:rPr>
        <w:t>число </w:t>
      </w:r>
      <w:r w:rsidRPr="00547EBF">
        <w:rPr>
          <w:rFonts w:ascii="Times New Roman" w:eastAsia="Times New Roman" w:hAnsi="Times New Roman" w:cs="Times New Roman"/>
          <w:b/>
          <w:bCs/>
          <w:color w:val="000000"/>
          <w:sz w:val="28"/>
          <w:szCs w:val="28"/>
          <w:u w:val="single"/>
        </w:rPr>
        <w:t>атомов</w:t>
      </w:r>
      <w:r w:rsidRPr="00547EBF">
        <w:rPr>
          <w:rFonts w:ascii="Times New Roman" w:eastAsia="Times New Roman" w:hAnsi="Times New Roman" w:cs="Times New Roman"/>
          <w:color w:val="000000"/>
          <w:sz w:val="28"/>
          <w:szCs w:val="28"/>
          <w:u w:val="single"/>
        </w:rPr>
        <w:t> </w:t>
      </w:r>
      <w:r w:rsidRPr="00547EBF">
        <w:rPr>
          <w:rFonts w:ascii="Times New Roman" w:eastAsia="Times New Roman" w:hAnsi="Times New Roman" w:cs="Times New Roman"/>
          <w:b/>
          <w:bCs/>
          <w:i/>
          <w:iCs/>
          <w:color w:val="000000"/>
          <w:sz w:val="28"/>
          <w:szCs w:val="28"/>
          <w:u w:val="single"/>
        </w:rPr>
        <w:t>углерода</w:t>
      </w:r>
      <w:r w:rsidR="001368A6" w:rsidRPr="00547EBF">
        <w:rPr>
          <w:rFonts w:ascii="Times New Roman" w:eastAsia="Times New Roman" w:hAnsi="Times New Roman" w:cs="Times New Roman"/>
          <w:color w:val="000000"/>
          <w:sz w:val="28"/>
          <w:szCs w:val="28"/>
          <w:u w:val="single"/>
        </w:rPr>
        <w:t>;</w:t>
      </w:r>
    </w:p>
    <w:p w:rsidR="00E92CBA" w:rsidRPr="00547EBF" w:rsidRDefault="00E92CBA" w:rsidP="00547EBF">
      <w:pPr>
        <w:spacing w:after="0" w:line="360" w:lineRule="auto"/>
        <w:ind w:firstLine="567"/>
        <w:jc w:val="both"/>
        <w:rPr>
          <w:rFonts w:ascii="Times New Roman" w:eastAsia="Times New Roman" w:hAnsi="Times New Roman" w:cs="Times New Roman"/>
          <w:color w:val="000000"/>
          <w:sz w:val="28"/>
          <w:szCs w:val="28"/>
        </w:rPr>
      </w:pPr>
      <w:r w:rsidRPr="00547EBF">
        <w:rPr>
          <w:rFonts w:ascii="Times New Roman" w:eastAsia="Times New Roman" w:hAnsi="Times New Roman" w:cs="Times New Roman"/>
          <w:b/>
          <w:color w:val="000000"/>
          <w:sz w:val="28"/>
          <w:szCs w:val="28"/>
        </w:rPr>
        <w:t>3)</w:t>
      </w:r>
      <w:r w:rsidR="001368A6" w:rsidRPr="00547EBF">
        <w:rPr>
          <w:rFonts w:ascii="Times New Roman" w:eastAsia="Times New Roman" w:hAnsi="Times New Roman" w:cs="Times New Roman"/>
          <w:color w:val="000000"/>
          <w:sz w:val="28"/>
          <w:szCs w:val="28"/>
        </w:rPr>
        <w:t>в</w:t>
      </w:r>
      <w:r w:rsidRPr="00547EBF">
        <w:rPr>
          <w:rFonts w:ascii="Times New Roman" w:eastAsia="Times New Roman" w:hAnsi="Times New Roman" w:cs="Times New Roman"/>
          <w:color w:val="000000"/>
          <w:sz w:val="28"/>
          <w:szCs w:val="28"/>
        </w:rPr>
        <w:t xml:space="preserve"> липидах содержатся как </w:t>
      </w:r>
      <w:r w:rsidRPr="00547EBF">
        <w:rPr>
          <w:rFonts w:ascii="Times New Roman" w:eastAsia="Times New Roman" w:hAnsi="Times New Roman" w:cs="Times New Roman"/>
          <w:b/>
          <w:bCs/>
          <w:color w:val="000000"/>
          <w:sz w:val="28"/>
          <w:szCs w:val="28"/>
        </w:rPr>
        <w:t>насыщенные</w:t>
      </w:r>
      <w:r w:rsidRPr="00547EBF">
        <w:rPr>
          <w:rFonts w:ascii="Times New Roman" w:eastAsia="Times New Roman" w:hAnsi="Times New Roman" w:cs="Times New Roman"/>
          <w:color w:val="000000"/>
          <w:sz w:val="28"/>
          <w:szCs w:val="28"/>
        </w:rPr>
        <w:t>, так и </w:t>
      </w:r>
      <w:r w:rsidRPr="00547EBF">
        <w:rPr>
          <w:rFonts w:ascii="Times New Roman" w:eastAsia="Times New Roman" w:hAnsi="Times New Roman" w:cs="Times New Roman"/>
          <w:b/>
          <w:bCs/>
          <w:color w:val="000000"/>
          <w:sz w:val="28"/>
          <w:szCs w:val="28"/>
        </w:rPr>
        <w:t>ненасыщенные</w:t>
      </w:r>
      <w:r w:rsidRPr="00547EBF">
        <w:rPr>
          <w:rFonts w:ascii="Times New Roman" w:eastAsia="Times New Roman" w:hAnsi="Times New Roman" w:cs="Times New Roman"/>
          <w:color w:val="000000"/>
          <w:sz w:val="28"/>
          <w:szCs w:val="28"/>
        </w:rPr>
        <w:t> жирные </w:t>
      </w:r>
      <w:r w:rsidRPr="00547EBF">
        <w:rPr>
          <w:rFonts w:ascii="Times New Roman" w:eastAsia="Times New Roman" w:hAnsi="Times New Roman" w:cs="Times New Roman"/>
          <w:b/>
          <w:bCs/>
          <w:i/>
          <w:iCs/>
          <w:color w:val="000000"/>
          <w:sz w:val="28"/>
          <w:szCs w:val="28"/>
        </w:rPr>
        <w:t>кислоты</w:t>
      </w:r>
      <w:r w:rsidRPr="00547EBF">
        <w:rPr>
          <w:rFonts w:ascii="Times New Roman" w:eastAsia="Times New Roman" w:hAnsi="Times New Roman" w:cs="Times New Roman"/>
          <w:color w:val="000000"/>
          <w:sz w:val="28"/>
          <w:szCs w:val="28"/>
        </w:rPr>
        <w:t>, с </w:t>
      </w:r>
      <w:r w:rsidRPr="00547EBF">
        <w:rPr>
          <w:rFonts w:ascii="Times New Roman" w:eastAsia="Times New Roman" w:hAnsi="Times New Roman" w:cs="Times New Roman"/>
          <w:b/>
          <w:bCs/>
          <w:color w:val="000000"/>
          <w:sz w:val="28"/>
          <w:szCs w:val="28"/>
        </w:rPr>
        <w:t xml:space="preserve">несколькими </w:t>
      </w:r>
      <w:r w:rsidRPr="00547EBF">
        <w:rPr>
          <w:rFonts w:ascii="Times New Roman" w:eastAsia="Times New Roman" w:hAnsi="Times New Roman" w:cs="Times New Roman"/>
          <w:b/>
          <w:bCs/>
          <w:color w:val="000000"/>
          <w:sz w:val="28"/>
          <w:szCs w:val="28"/>
          <w:u w:val="single"/>
        </w:rPr>
        <w:t>ненасыщенными</w:t>
      </w:r>
      <w:r w:rsidRPr="00547EBF">
        <w:rPr>
          <w:rFonts w:ascii="Times New Roman" w:eastAsia="Times New Roman" w:hAnsi="Times New Roman" w:cs="Times New Roman"/>
          <w:color w:val="000000"/>
          <w:sz w:val="28"/>
          <w:szCs w:val="28"/>
        </w:rPr>
        <w:t> связями</w:t>
      </w:r>
      <w:r w:rsidR="00501805" w:rsidRPr="00547EBF">
        <w:rPr>
          <w:rFonts w:ascii="Times New Roman" w:eastAsia="Times New Roman" w:hAnsi="Times New Roman" w:cs="Times New Roman"/>
          <w:color w:val="000000"/>
          <w:sz w:val="28"/>
          <w:szCs w:val="28"/>
        </w:rPr>
        <w:t>;</w:t>
      </w:r>
    </w:p>
    <w:p w:rsidR="00E92CBA" w:rsidRPr="00547EBF" w:rsidRDefault="00E92CBA" w:rsidP="00547EBF">
      <w:pPr>
        <w:spacing w:after="0" w:line="360" w:lineRule="auto"/>
        <w:ind w:firstLine="567"/>
        <w:jc w:val="both"/>
        <w:rPr>
          <w:rFonts w:ascii="Times New Roman" w:eastAsia="Times New Roman" w:hAnsi="Times New Roman" w:cs="Times New Roman"/>
          <w:color w:val="000000"/>
          <w:sz w:val="28"/>
          <w:szCs w:val="28"/>
        </w:rPr>
      </w:pPr>
      <w:r w:rsidRPr="00547EBF">
        <w:rPr>
          <w:rFonts w:ascii="Times New Roman" w:eastAsia="Times New Roman" w:hAnsi="Times New Roman" w:cs="Times New Roman"/>
          <w:color w:val="000000"/>
          <w:sz w:val="28"/>
          <w:szCs w:val="28"/>
        </w:rPr>
        <w:lastRenderedPageBreak/>
        <w:t>Ниже приведены </w:t>
      </w:r>
      <w:r w:rsidRPr="00547EBF">
        <w:rPr>
          <w:rFonts w:ascii="Times New Roman" w:eastAsia="Times New Roman" w:hAnsi="Times New Roman" w:cs="Times New Roman"/>
          <w:b/>
          <w:bCs/>
          <w:color w:val="000000"/>
          <w:sz w:val="28"/>
          <w:szCs w:val="28"/>
        </w:rPr>
        <w:t>формулы</w:t>
      </w:r>
      <w:r w:rsidRPr="00547EBF">
        <w:rPr>
          <w:rFonts w:ascii="Times New Roman" w:eastAsia="Times New Roman" w:hAnsi="Times New Roman" w:cs="Times New Roman"/>
          <w:color w:val="000000"/>
          <w:sz w:val="28"/>
          <w:szCs w:val="28"/>
        </w:rPr>
        <w:t> наиболее </w:t>
      </w:r>
      <w:r w:rsidRPr="00547EBF">
        <w:rPr>
          <w:rFonts w:ascii="Times New Roman" w:eastAsia="Times New Roman" w:hAnsi="Times New Roman" w:cs="Times New Roman"/>
          <w:b/>
          <w:bCs/>
          <w:color w:val="000000"/>
          <w:sz w:val="28"/>
          <w:szCs w:val="28"/>
        </w:rPr>
        <w:t>распространенных</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color w:val="000000"/>
          <w:sz w:val="28"/>
          <w:szCs w:val="28"/>
        </w:rPr>
        <w:t>жирных кислот:</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color w:val="000000"/>
          <w:sz w:val="28"/>
          <w:szCs w:val="28"/>
        </w:rPr>
        <w:t xml:space="preserve">1) </w:t>
      </w:r>
      <w:r w:rsidRPr="00547EBF">
        <w:rPr>
          <w:rFonts w:ascii="Times New Roman" w:eastAsia="Times New Roman" w:hAnsi="Times New Roman" w:cs="Times New Roman"/>
          <w:b/>
          <w:bCs/>
          <w:color w:val="000000"/>
          <w:sz w:val="28"/>
          <w:szCs w:val="28"/>
          <w:u w:val="single"/>
        </w:rPr>
        <w:t>насыщенные</w:t>
      </w:r>
      <w:r w:rsidRPr="00547EBF">
        <w:rPr>
          <w:rFonts w:ascii="Times New Roman" w:eastAsia="Times New Roman" w:hAnsi="Times New Roman" w:cs="Times New Roman"/>
          <w:color w:val="000000"/>
          <w:sz w:val="28"/>
          <w:szCs w:val="28"/>
          <w:u w:val="single"/>
        </w:rPr>
        <w:t> </w:t>
      </w:r>
      <w:r w:rsidRPr="00547EBF">
        <w:rPr>
          <w:rFonts w:ascii="Times New Roman" w:eastAsia="Times New Roman" w:hAnsi="Times New Roman" w:cs="Times New Roman"/>
          <w:color w:val="000000"/>
          <w:sz w:val="28"/>
          <w:szCs w:val="28"/>
        </w:rPr>
        <w:t>жирные кислоты:</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i/>
          <w:iCs/>
          <w:color w:val="000000"/>
          <w:sz w:val="28"/>
          <w:szCs w:val="28"/>
          <w:u w:val="single"/>
        </w:rPr>
        <w:t>пальмитиновая</w:t>
      </w:r>
      <w:r w:rsidRPr="00547EBF">
        <w:rPr>
          <w:rFonts w:ascii="Times New Roman" w:eastAsia="Times New Roman" w:hAnsi="Times New Roman" w:cs="Times New Roman"/>
          <w:color w:val="000000"/>
          <w:sz w:val="28"/>
          <w:szCs w:val="28"/>
          <w:u w:val="single"/>
        </w:rPr>
        <w:t> </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rPr>
        <w:t>16</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rPr>
        <w:t>CH</w:t>
      </w:r>
      <w:r w:rsidRPr="00547EBF">
        <w:rPr>
          <w:rFonts w:ascii="Times New Roman" w:eastAsia="Times New Roman" w:hAnsi="Times New Roman" w:cs="Times New Roman"/>
          <w:b/>
          <w:bCs/>
          <w:color w:val="000000"/>
          <w:sz w:val="28"/>
          <w:szCs w:val="28"/>
          <w:vertAlign w:val="subscript"/>
        </w:rPr>
        <w:t>3</w:t>
      </w:r>
      <w:r w:rsidRPr="00547EBF">
        <w:rPr>
          <w:rFonts w:ascii="Times New Roman" w:eastAsia="Times New Roman" w:hAnsi="Times New Roman" w:cs="Times New Roman"/>
          <w:b/>
          <w:bCs/>
          <w:color w:val="000000"/>
          <w:sz w:val="28"/>
          <w:szCs w:val="28"/>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vertAlign w:val="subscript"/>
        </w:rPr>
        <w:t>14</w:t>
      </w:r>
      <w:r w:rsidRPr="00547EBF">
        <w:rPr>
          <w:rFonts w:ascii="Times New Roman" w:eastAsia="Times New Roman" w:hAnsi="Times New Roman" w:cs="Times New Roman"/>
          <w:b/>
          <w:bCs/>
          <w:color w:val="000000"/>
          <w:sz w:val="28"/>
          <w:szCs w:val="28"/>
        </w:rPr>
        <w:t>-COOH</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i/>
          <w:iCs/>
          <w:color w:val="000000"/>
          <w:sz w:val="28"/>
          <w:szCs w:val="28"/>
          <w:u w:val="single"/>
        </w:rPr>
        <w:t>стеариновая</w:t>
      </w:r>
      <w:r w:rsidRPr="00547EBF">
        <w:rPr>
          <w:rFonts w:ascii="Times New Roman" w:eastAsia="Times New Roman" w:hAnsi="Times New Roman" w:cs="Times New Roman"/>
          <w:color w:val="000000"/>
          <w:sz w:val="28"/>
          <w:szCs w:val="28"/>
        </w:rPr>
        <w:t> -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rPr>
        <w:t>18</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rPr>
        <w:t>CH</w:t>
      </w:r>
      <w:r w:rsidRPr="00547EBF">
        <w:rPr>
          <w:rFonts w:ascii="Times New Roman" w:eastAsia="Times New Roman" w:hAnsi="Times New Roman" w:cs="Times New Roman"/>
          <w:b/>
          <w:bCs/>
          <w:color w:val="000000"/>
          <w:sz w:val="28"/>
          <w:szCs w:val="28"/>
          <w:vertAlign w:val="subscript"/>
        </w:rPr>
        <w:t>3</w:t>
      </w:r>
      <w:r w:rsidRPr="00547EBF">
        <w:rPr>
          <w:rFonts w:ascii="Times New Roman" w:eastAsia="Times New Roman" w:hAnsi="Times New Roman" w:cs="Times New Roman"/>
          <w:b/>
          <w:bCs/>
          <w:color w:val="000000"/>
          <w:sz w:val="28"/>
          <w:szCs w:val="28"/>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vertAlign w:val="subscript"/>
        </w:rPr>
        <w:t>18</w:t>
      </w:r>
      <w:r w:rsidRPr="00547EBF">
        <w:rPr>
          <w:rFonts w:ascii="Times New Roman" w:eastAsia="Times New Roman" w:hAnsi="Times New Roman" w:cs="Times New Roman"/>
          <w:b/>
          <w:bCs/>
          <w:color w:val="000000"/>
          <w:sz w:val="28"/>
          <w:szCs w:val="28"/>
        </w:rPr>
        <w:t>-COOH</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color w:val="000000"/>
          <w:sz w:val="28"/>
          <w:szCs w:val="28"/>
        </w:rPr>
        <w:t>2)</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u w:val="single"/>
        </w:rPr>
        <w:t>ненасыщенные</w:t>
      </w:r>
      <w:r w:rsidRPr="00547EBF">
        <w:rPr>
          <w:rFonts w:ascii="Times New Roman" w:eastAsia="Times New Roman" w:hAnsi="Times New Roman" w:cs="Times New Roman"/>
          <w:color w:val="000000"/>
          <w:sz w:val="28"/>
          <w:szCs w:val="28"/>
        </w:rPr>
        <w:t> жирные кислоты:</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lang w:val="en-US"/>
        </w:rPr>
      </w:pPr>
      <w:r w:rsidRPr="00547EBF">
        <w:rPr>
          <w:rFonts w:ascii="Times New Roman" w:eastAsia="Times New Roman" w:hAnsi="Times New Roman" w:cs="Times New Roman"/>
          <w:b/>
          <w:bCs/>
          <w:i/>
          <w:iCs/>
          <w:color w:val="000000"/>
          <w:sz w:val="28"/>
          <w:szCs w:val="28"/>
          <w:u w:val="single"/>
        </w:rPr>
        <w:t>олеиновая</w:t>
      </w:r>
      <w:r w:rsidRPr="00547EBF">
        <w:rPr>
          <w:rFonts w:ascii="Times New Roman" w:eastAsia="Times New Roman" w:hAnsi="Times New Roman" w:cs="Times New Roman"/>
          <w:color w:val="000000"/>
          <w:sz w:val="28"/>
          <w:szCs w:val="28"/>
          <w:lang w:val="en-US"/>
        </w:rPr>
        <w:t> -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lang w:val="en-US"/>
        </w:rPr>
        <w:t>18</w:t>
      </w:r>
      <w:r w:rsidRPr="00547EBF">
        <w:rPr>
          <w:rFonts w:ascii="Times New Roman" w:eastAsia="Times New Roman" w:hAnsi="Times New Roman" w:cs="Times New Roman"/>
          <w:color w:val="000000"/>
          <w:sz w:val="28"/>
          <w:szCs w:val="28"/>
          <w:lang w:val="en-US"/>
        </w:rPr>
        <w:t>) </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lang w:val="en-US"/>
        </w:rPr>
        <w:t>3</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w:t>
      </w:r>
      <w:r w:rsidRPr="00547EBF">
        <w:rPr>
          <w:rFonts w:ascii="Times New Roman" w:eastAsia="Times New Roman" w:hAnsi="Times New Roman" w:cs="Times New Roman"/>
          <w:b/>
          <w:bCs/>
          <w:color w:val="000000"/>
          <w:sz w:val="28"/>
          <w:szCs w:val="28"/>
          <w:vertAlign w:val="subscript"/>
          <w:lang w:val="en-US"/>
        </w:rPr>
        <w:t>7</w:t>
      </w:r>
      <w:r w:rsidRPr="00547EBF">
        <w:rPr>
          <w:rFonts w:ascii="Times New Roman" w:eastAsia="Times New Roman" w:hAnsi="Times New Roman" w:cs="Times New Roman"/>
          <w:b/>
          <w:bCs/>
          <w:color w:val="000000"/>
          <w:sz w:val="28"/>
          <w:szCs w:val="28"/>
          <w:lang w:val="en-US"/>
        </w:rPr>
        <w:t>-CH=CH-(CH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w:t>
      </w:r>
      <w:r w:rsidRPr="00547EBF">
        <w:rPr>
          <w:rFonts w:ascii="Times New Roman" w:eastAsia="Times New Roman" w:hAnsi="Times New Roman" w:cs="Times New Roman"/>
          <w:b/>
          <w:bCs/>
          <w:color w:val="000000"/>
          <w:sz w:val="28"/>
          <w:szCs w:val="28"/>
          <w:vertAlign w:val="subscript"/>
          <w:lang w:val="en-US"/>
        </w:rPr>
        <w:t>7</w:t>
      </w:r>
      <w:r w:rsidRPr="00547EBF">
        <w:rPr>
          <w:rFonts w:ascii="Times New Roman" w:eastAsia="Times New Roman" w:hAnsi="Times New Roman" w:cs="Times New Roman"/>
          <w:b/>
          <w:bCs/>
          <w:color w:val="000000"/>
          <w:sz w:val="28"/>
          <w:szCs w:val="28"/>
          <w:lang w:val="en-US"/>
        </w:rPr>
        <w:t>-COOH</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color w:val="000000"/>
          <w:sz w:val="28"/>
          <w:szCs w:val="28"/>
        </w:rPr>
        <w:t>с </w:t>
      </w:r>
      <w:r w:rsidRPr="00547EBF">
        <w:rPr>
          <w:rFonts w:ascii="Times New Roman" w:eastAsia="Times New Roman" w:hAnsi="Times New Roman" w:cs="Times New Roman"/>
          <w:b/>
          <w:bCs/>
          <w:color w:val="000000"/>
          <w:sz w:val="28"/>
          <w:szCs w:val="28"/>
        </w:rPr>
        <w:t>двумя</w:t>
      </w:r>
      <w:r w:rsidRPr="00547EBF">
        <w:rPr>
          <w:rFonts w:ascii="Times New Roman" w:eastAsia="Times New Roman" w:hAnsi="Times New Roman" w:cs="Times New Roman"/>
          <w:color w:val="000000"/>
          <w:sz w:val="28"/>
          <w:szCs w:val="28"/>
        </w:rPr>
        <w:t> двойными связями:</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i/>
          <w:iCs/>
          <w:color w:val="000000"/>
          <w:sz w:val="28"/>
          <w:szCs w:val="28"/>
          <w:u w:val="single"/>
        </w:rPr>
        <w:t>линолевая</w:t>
      </w:r>
      <w:r w:rsidRPr="00547EBF">
        <w:rPr>
          <w:rFonts w:ascii="Times New Roman" w:eastAsia="Times New Roman" w:hAnsi="Times New Roman" w:cs="Times New Roman"/>
          <w:color w:val="000000"/>
          <w:sz w:val="28"/>
          <w:szCs w:val="28"/>
          <w:lang w:val="en-US"/>
        </w:rPr>
        <w:t> </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rPr>
        <w:t>18</w:t>
      </w:r>
      <w:r w:rsidRPr="00547EBF">
        <w:rPr>
          <w:rFonts w:ascii="Times New Roman" w:eastAsia="Times New Roman" w:hAnsi="Times New Roman" w:cs="Times New Roman"/>
          <w:color w:val="000000"/>
          <w:sz w:val="28"/>
          <w:szCs w:val="28"/>
        </w:rPr>
        <w:t>)</w:t>
      </w:r>
      <w:r w:rsidRPr="00547EBF">
        <w:rPr>
          <w:rFonts w:ascii="Times New Roman" w:eastAsia="Times New Roman" w:hAnsi="Times New Roman" w:cs="Times New Roman"/>
          <w:color w:val="000000"/>
          <w:sz w:val="28"/>
          <w:szCs w:val="28"/>
          <w:lang w:val="en-US"/>
        </w:rPr>
        <w:t> </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rPr>
        <w:t>3</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vertAlign w:val="subscript"/>
        </w:rPr>
        <w:t>4</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vertAlign w:val="subscript"/>
        </w:rPr>
        <w:t>7</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COOH</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lang w:val="en-US"/>
        </w:rPr>
      </w:pPr>
      <w:r w:rsidRPr="00547EBF">
        <w:rPr>
          <w:rFonts w:ascii="Times New Roman" w:eastAsia="Times New Roman" w:hAnsi="Times New Roman" w:cs="Times New Roman"/>
          <w:b/>
          <w:bCs/>
          <w:i/>
          <w:iCs/>
          <w:color w:val="000000"/>
          <w:sz w:val="28"/>
          <w:szCs w:val="28"/>
          <w:u w:val="single"/>
        </w:rPr>
        <w:t>линоленовая</w:t>
      </w:r>
      <w:r w:rsidRPr="00547EBF">
        <w:rPr>
          <w:rFonts w:ascii="Times New Roman" w:eastAsia="Times New Roman" w:hAnsi="Times New Roman" w:cs="Times New Roman"/>
          <w:color w:val="000000"/>
          <w:sz w:val="28"/>
          <w:szCs w:val="28"/>
          <w:lang w:val="en-US"/>
        </w:rPr>
        <w:t> -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lang w:val="en-US"/>
        </w:rPr>
        <w:t>18</w:t>
      </w:r>
      <w:r w:rsidRPr="00547EBF">
        <w:rPr>
          <w:rFonts w:ascii="Times New Roman" w:eastAsia="Times New Roman" w:hAnsi="Times New Roman" w:cs="Times New Roman"/>
          <w:color w:val="000000"/>
          <w:sz w:val="28"/>
          <w:szCs w:val="28"/>
          <w:lang w:val="en-US"/>
        </w:rPr>
        <w:t>)</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lang w:val="en-US"/>
        </w:rPr>
      </w:pP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lang w:val="en-US"/>
        </w:rPr>
        <w:t>3</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-CH=CH-CH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-CH=CH- 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-CH=CH-(CH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w:t>
      </w:r>
      <w:r w:rsidRPr="00547EBF">
        <w:rPr>
          <w:rFonts w:ascii="Times New Roman" w:eastAsia="Times New Roman" w:hAnsi="Times New Roman" w:cs="Times New Roman"/>
          <w:b/>
          <w:bCs/>
          <w:color w:val="000000"/>
          <w:sz w:val="28"/>
          <w:szCs w:val="28"/>
          <w:vertAlign w:val="subscript"/>
          <w:lang w:val="en-US"/>
        </w:rPr>
        <w:t>7</w:t>
      </w:r>
      <w:r w:rsidRPr="00547EBF">
        <w:rPr>
          <w:rFonts w:ascii="Times New Roman" w:eastAsia="Times New Roman" w:hAnsi="Times New Roman" w:cs="Times New Roman"/>
          <w:b/>
          <w:bCs/>
          <w:color w:val="000000"/>
          <w:sz w:val="28"/>
          <w:szCs w:val="28"/>
          <w:lang w:val="en-US"/>
        </w:rPr>
        <w:t>-COOH</w:t>
      </w:r>
      <w:r w:rsidRPr="00547EBF">
        <w:rPr>
          <w:rFonts w:ascii="Times New Roman" w:eastAsia="Times New Roman" w:hAnsi="Times New Roman" w:cs="Times New Roman"/>
          <w:color w:val="000000"/>
          <w:sz w:val="28"/>
          <w:szCs w:val="28"/>
          <w:lang w:val="en-US"/>
        </w:rPr>
        <w:t>;</w:t>
      </w:r>
    </w:p>
    <w:p w:rsidR="00E92CBA" w:rsidRPr="00160125" w:rsidRDefault="00E92CBA" w:rsidP="00501805">
      <w:pPr>
        <w:spacing w:after="0" w:line="240" w:lineRule="auto"/>
        <w:rPr>
          <w:rFonts w:ascii="Times New Roman" w:eastAsia="Times New Roman" w:hAnsi="Times New Roman" w:cs="Times New Roman"/>
          <w:color w:val="000000"/>
          <w:sz w:val="24"/>
          <w:szCs w:val="24"/>
          <w:lang w:val="en-US"/>
        </w:rPr>
      </w:pPr>
    </w:p>
    <w:p w:rsidR="00E92CBA" w:rsidRPr="00CB28E7" w:rsidRDefault="00E92CBA" w:rsidP="00407CE7">
      <w:pPr>
        <w:spacing w:after="0" w:line="240" w:lineRule="auto"/>
        <w:jc w:val="center"/>
        <w:rPr>
          <w:rFonts w:ascii="Times New Roman" w:hAnsi="Times New Roman" w:cs="Times New Roman"/>
          <w:b/>
          <w:bCs/>
          <w:color w:val="000000"/>
          <w:sz w:val="28"/>
          <w:szCs w:val="28"/>
        </w:rPr>
      </w:pPr>
      <w:r w:rsidRPr="00CB28E7">
        <w:rPr>
          <w:rFonts w:ascii="Times New Roman" w:hAnsi="Times New Roman" w:cs="Times New Roman"/>
          <w:b/>
          <w:bCs/>
          <w:color w:val="000000"/>
          <w:sz w:val="28"/>
          <w:szCs w:val="28"/>
        </w:rPr>
        <w:t>Физико-химические свойства жирных кислот</w:t>
      </w:r>
    </w:p>
    <w:p w:rsidR="00137DC1" w:rsidRPr="00087AC6" w:rsidRDefault="00137DC1" w:rsidP="00137DC1">
      <w:pPr>
        <w:pStyle w:val="aa"/>
        <w:spacing w:before="0" w:beforeAutospacing="0" w:after="0" w:afterAutospacing="0"/>
        <w:jc w:val="center"/>
        <w:rPr>
          <w:b/>
          <w:bCs/>
          <w:color w:val="000000"/>
          <w:sz w:val="28"/>
          <w:szCs w:val="28"/>
        </w:rPr>
      </w:pP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В структуре жирных кислот выделяют две области:</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b/>
          <w:bCs/>
          <w:color w:val="000000"/>
          <w:sz w:val="28"/>
          <w:szCs w:val="28"/>
        </w:rPr>
        <w:t>а)</w:t>
      </w:r>
      <w:r w:rsidRPr="008072AA">
        <w:rPr>
          <w:color w:val="000000"/>
          <w:sz w:val="28"/>
          <w:szCs w:val="28"/>
        </w:rPr>
        <w:t> </w:t>
      </w:r>
      <w:r w:rsidRPr="008072AA">
        <w:rPr>
          <w:b/>
          <w:bCs/>
          <w:color w:val="000000"/>
          <w:sz w:val="28"/>
          <w:szCs w:val="28"/>
        </w:rPr>
        <w:t>неполярную</w:t>
      </w:r>
      <w:r w:rsidRPr="008072AA">
        <w:rPr>
          <w:color w:val="000000"/>
          <w:sz w:val="28"/>
          <w:szCs w:val="28"/>
        </w:rPr>
        <w:t> и </w:t>
      </w:r>
      <w:r w:rsidRPr="008072AA">
        <w:rPr>
          <w:b/>
          <w:bCs/>
          <w:color w:val="000000"/>
          <w:sz w:val="28"/>
          <w:szCs w:val="28"/>
        </w:rPr>
        <w:t>незаряженную</w:t>
      </w:r>
      <w:r w:rsidRPr="008072AA">
        <w:rPr>
          <w:color w:val="000000"/>
          <w:sz w:val="28"/>
          <w:szCs w:val="28"/>
        </w:rPr>
        <w:t> </w:t>
      </w:r>
      <w:r w:rsidRPr="008072AA">
        <w:rPr>
          <w:b/>
          <w:bCs/>
          <w:i/>
          <w:iCs/>
          <w:color w:val="000000"/>
          <w:sz w:val="28"/>
          <w:szCs w:val="28"/>
        </w:rPr>
        <w:t>гидрофобную</w:t>
      </w:r>
      <w:r w:rsidRPr="008072AA">
        <w:rPr>
          <w:color w:val="000000"/>
          <w:sz w:val="28"/>
          <w:szCs w:val="28"/>
        </w:rPr>
        <w:t> область в виде углеводородной линейной цепочки – </w:t>
      </w:r>
      <w:r w:rsidRPr="008072AA">
        <w:rPr>
          <w:b/>
          <w:bCs/>
          <w:color w:val="000000"/>
          <w:sz w:val="28"/>
          <w:szCs w:val="28"/>
        </w:rPr>
        <w:t>гидрофобный хвост</w:t>
      </w:r>
      <w:r w:rsidRPr="008072AA">
        <w:rPr>
          <w:color w:val="000000"/>
          <w:sz w:val="28"/>
          <w:szCs w:val="28"/>
        </w:rPr>
        <w:t>;</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б</w:t>
      </w:r>
      <w:r w:rsidRPr="008072AA">
        <w:rPr>
          <w:b/>
          <w:bCs/>
          <w:i/>
          <w:iCs/>
          <w:color w:val="000000"/>
          <w:sz w:val="28"/>
          <w:szCs w:val="28"/>
        </w:rPr>
        <w:t>) заряженную гидрофильную</w:t>
      </w:r>
      <w:r w:rsidRPr="008072AA">
        <w:rPr>
          <w:color w:val="000000"/>
          <w:sz w:val="28"/>
          <w:szCs w:val="28"/>
        </w:rPr>
        <w:t> часть- </w:t>
      </w:r>
      <w:r w:rsidRPr="008072AA">
        <w:rPr>
          <w:b/>
          <w:bCs/>
          <w:color w:val="000000"/>
          <w:sz w:val="28"/>
          <w:szCs w:val="28"/>
        </w:rPr>
        <w:t>группу -COOH</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b/>
          <w:bCs/>
          <w:i/>
          <w:iCs/>
          <w:color w:val="000000"/>
          <w:sz w:val="28"/>
          <w:szCs w:val="28"/>
        </w:rPr>
        <w:t>Благодаря двойственному отношению к воде в водном растворе жирные кислоты образуют</w:t>
      </w:r>
      <w:r w:rsidRPr="008072AA">
        <w:rPr>
          <w:color w:val="000000"/>
          <w:sz w:val="28"/>
          <w:szCs w:val="28"/>
        </w:rPr>
        <w:t> </w:t>
      </w:r>
      <w:r w:rsidRPr="008072AA">
        <w:rPr>
          <w:b/>
          <w:bCs/>
          <w:color w:val="000000"/>
          <w:sz w:val="28"/>
          <w:szCs w:val="28"/>
        </w:rPr>
        <w:t>мицеллы</w:t>
      </w:r>
      <w:r w:rsidRPr="008072AA">
        <w:rPr>
          <w:color w:val="000000"/>
          <w:sz w:val="28"/>
          <w:szCs w:val="28"/>
        </w:rPr>
        <w:t>.</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В обычных мицеллах:</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 </w:t>
      </w:r>
      <w:r w:rsidRPr="008072AA">
        <w:rPr>
          <w:b/>
          <w:bCs/>
          <w:color w:val="000000"/>
          <w:sz w:val="28"/>
          <w:szCs w:val="28"/>
        </w:rPr>
        <w:t>гидрофильные</w:t>
      </w:r>
      <w:r w:rsidRPr="008072AA">
        <w:rPr>
          <w:color w:val="000000"/>
          <w:sz w:val="28"/>
          <w:szCs w:val="28"/>
        </w:rPr>
        <w:t> заряженные головы (-COOH-группа) обращены в сторону </w:t>
      </w:r>
      <w:r w:rsidRPr="008072AA">
        <w:rPr>
          <w:b/>
          <w:bCs/>
          <w:color w:val="000000"/>
          <w:sz w:val="28"/>
          <w:szCs w:val="28"/>
        </w:rPr>
        <w:t>водной</w:t>
      </w:r>
      <w:r w:rsidRPr="008072AA">
        <w:rPr>
          <w:color w:val="000000"/>
          <w:sz w:val="28"/>
          <w:szCs w:val="28"/>
        </w:rPr>
        <w:t> фазы;</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 </w:t>
      </w:r>
      <w:r w:rsidRPr="008072AA">
        <w:rPr>
          <w:b/>
          <w:bCs/>
          <w:color w:val="000000"/>
          <w:sz w:val="28"/>
          <w:szCs w:val="28"/>
        </w:rPr>
        <w:t>незаряженные</w:t>
      </w:r>
      <w:r w:rsidRPr="008072AA">
        <w:rPr>
          <w:color w:val="000000"/>
          <w:sz w:val="28"/>
          <w:szCs w:val="28"/>
        </w:rPr>
        <w:t> и </w:t>
      </w:r>
      <w:r w:rsidRPr="008072AA">
        <w:rPr>
          <w:b/>
          <w:bCs/>
          <w:color w:val="000000"/>
          <w:sz w:val="28"/>
          <w:szCs w:val="28"/>
        </w:rPr>
        <w:t>неполярные</w:t>
      </w:r>
      <w:r w:rsidRPr="008072AA">
        <w:rPr>
          <w:color w:val="000000"/>
          <w:sz w:val="28"/>
          <w:szCs w:val="28"/>
        </w:rPr>
        <w:t> водородные цепи образуют </w:t>
      </w:r>
      <w:r w:rsidRPr="008072AA">
        <w:rPr>
          <w:b/>
          <w:bCs/>
          <w:color w:val="000000"/>
          <w:sz w:val="28"/>
          <w:szCs w:val="28"/>
        </w:rPr>
        <w:t>гидрофобное</w:t>
      </w:r>
      <w:r w:rsidRPr="008072AA">
        <w:rPr>
          <w:color w:val="000000"/>
          <w:sz w:val="28"/>
          <w:szCs w:val="28"/>
        </w:rPr>
        <w:t> ядро, изолированное от водного окружения.</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b/>
          <w:bCs/>
          <w:i/>
          <w:iCs/>
          <w:color w:val="000000"/>
          <w:sz w:val="28"/>
          <w:szCs w:val="28"/>
        </w:rPr>
        <w:t>Линолевая</w:t>
      </w:r>
      <w:r w:rsidRPr="008072AA">
        <w:rPr>
          <w:color w:val="000000"/>
          <w:sz w:val="28"/>
          <w:szCs w:val="28"/>
        </w:rPr>
        <w:t>, </w:t>
      </w:r>
      <w:proofErr w:type="gramStart"/>
      <w:r w:rsidRPr="008072AA">
        <w:rPr>
          <w:b/>
          <w:bCs/>
          <w:i/>
          <w:iCs/>
          <w:color w:val="000000"/>
          <w:sz w:val="28"/>
          <w:szCs w:val="28"/>
        </w:rPr>
        <w:t>линоленовая</w:t>
      </w:r>
      <w:proofErr w:type="gramEnd"/>
      <w:r w:rsidRPr="008072AA">
        <w:rPr>
          <w:color w:val="000000"/>
          <w:sz w:val="28"/>
          <w:szCs w:val="28"/>
        </w:rPr>
        <w:t> и </w:t>
      </w:r>
      <w:r w:rsidRPr="008072AA">
        <w:rPr>
          <w:b/>
          <w:bCs/>
          <w:i/>
          <w:iCs/>
          <w:color w:val="000000"/>
          <w:sz w:val="28"/>
          <w:szCs w:val="28"/>
        </w:rPr>
        <w:t>арахидоновая</w:t>
      </w:r>
      <w:r w:rsidRPr="008072AA">
        <w:rPr>
          <w:color w:val="000000"/>
          <w:sz w:val="28"/>
          <w:szCs w:val="28"/>
        </w:rPr>
        <w:t> являются </w:t>
      </w:r>
      <w:r w:rsidRPr="008072AA">
        <w:rPr>
          <w:b/>
          <w:bCs/>
          <w:color w:val="000000"/>
          <w:sz w:val="28"/>
          <w:szCs w:val="28"/>
        </w:rPr>
        <w:t>незаменимыми</w:t>
      </w:r>
      <w:r w:rsidRPr="008072AA">
        <w:rPr>
          <w:color w:val="000000"/>
          <w:sz w:val="28"/>
          <w:szCs w:val="28"/>
        </w:rPr>
        <w:t> жирными кислотами </w:t>
      </w:r>
      <w:r w:rsidRPr="008072AA">
        <w:rPr>
          <w:b/>
          <w:bCs/>
          <w:color w:val="000000"/>
          <w:sz w:val="28"/>
          <w:szCs w:val="28"/>
        </w:rPr>
        <w:t>не синтезируются</w:t>
      </w:r>
      <w:r w:rsidRPr="008072AA">
        <w:rPr>
          <w:color w:val="000000"/>
          <w:sz w:val="28"/>
          <w:szCs w:val="28"/>
        </w:rPr>
        <w:t> в организме высших животных и человека и должны поступать в организм с пищей.</w:t>
      </w:r>
    </w:p>
    <w:p w:rsidR="00E92CBA" w:rsidRPr="008072AA" w:rsidRDefault="00E92CBA" w:rsidP="00547EBF">
      <w:pPr>
        <w:pStyle w:val="aa"/>
        <w:shd w:val="clear" w:color="auto" w:fill="FFFFFF"/>
        <w:spacing w:before="0" w:beforeAutospacing="0" w:after="0" w:afterAutospacing="0" w:line="360" w:lineRule="auto"/>
        <w:ind w:firstLine="567"/>
        <w:jc w:val="both"/>
        <w:rPr>
          <w:b/>
          <w:sz w:val="28"/>
          <w:szCs w:val="28"/>
          <w:u w:val="single"/>
        </w:rPr>
      </w:pPr>
    </w:p>
    <w:p w:rsidR="00547EBF" w:rsidRDefault="00547EBF" w:rsidP="00E92CBA">
      <w:pPr>
        <w:pStyle w:val="aa"/>
        <w:shd w:val="clear" w:color="auto" w:fill="FFFFFF"/>
        <w:spacing w:before="0" w:beforeAutospacing="0" w:after="135" w:afterAutospacing="0"/>
        <w:jc w:val="center"/>
        <w:rPr>
          <w:b/>
          <w:sz w:val="28"/>
          <w:szCs w:val="28"/>
        </w:rPr>
      </w:pPr>
    </w:p>
    <w:p w:rsidR="00547EBF" w:rsidRDefault="00547EBF" w:rsidP="00E92CBA">
      <w:pPr>
        <w:pStyle w:val="aa"/>
        <w:shd w:val="clear" w:color="auto" w:fill="FFFFFF"/>
        <w:spacing w:before="0" w:beforeAutospacing="0" w:after="135" w:afterAutospacing="0"/>
        <w:jc w:val="center"/>
        <w:rPr>
          <w:b/>
          <w:sz w:val="28"/>
          <w:szCs w:val="28"/>
        </w:rPr>
      </w:pPr>
    </w:p>
    <w:p w:rsidR="00E92CBA" w:rsidRPr="008072AA" w:rsidRDefault="00E92CBA" w:rsidP="00E92CBA">
      <w:pPr>
        <w:pStyle w:val="aa"/>
        <w:shd w:val="clear" w:color="auto" w:fill="FFFFFF"/>
        <w:spacing w:before="0" w:beforeAutospacing="0" w:after="135" w:afterAutospacing="0"/>
        <w:jc w:val="center"/>
        <w:rPr>
          <w:b/>
          <w:sz w:val="28"/>
          <w:szCs w:val="28"/>
        </w:rPr>
      </w:pPr>
      <w:r w:rsidRPr="008072AA">
        <w:rPr>
          <w:b/>
          <w:sz w:val="28"/>
          <w:szCs w:val="28"/>
        </w:rPr>
        <w:lastRenderedPageBreak/>
        <w:t>Химические свойства липидов. Определение кислотного числа липидов</w:t>
      </w:r>
    </w:p>
    <w:p w:rsidR="00244AF1" w:rsidRDefault="00244AF1" w:rsidP="00244AF1">
      <w:pPr>
        <w:pStyle w:val="aa"/>
        <w:spacing w:before="0" w:beforeAutospacing="0" w:after="0" w:afterAutospacing="0"/>
        <w:ind w:right="150"/>
        <w:jc w:val="both"/>
        <w:rPr>
          <w:color w:val="000000" w:themeColor="text1"/>
          <w:sz w:val="28"/>
          <w:szCs w:val="28"/>
        </w:rPr>
      </w:pPr>
    </w:p>
    <w:p w:rsidR="00E92CBA" w:rsidRPr="008072AA" w:rsidRDefault="00E92CBA" w:rsidP="00E31CF7">
      <w:pPr>
        <w:pStyle w:val="aa"/>
        <w:spacing w:before="0" w:beforeAutospacing="0" w:after="0" w:afterAutospacing="0" w:line="360" w:lineRule="auto"/>
        <w:ind w:firstLine="567"/>
        <w:jc w:val="both"/>
        <w:rPr>
          <w:b/>
          <w:color w:val="000000" w:themeColor="text1"/>
          <w:sz w:val="28"/>
          <w:szCs w:val="28"/>
        </w:rPr>
      </w:pPr>
      <w:r w:rsidRPr="008072AA">
        <w:rPr>
          <w:color w:val="000000" w:themeColor="text1"/>
          <w:sz w:val="28"/>
          <w:szCs w:val="28"/>
        </w:rPr>
        <w:t xml:space="preserve">Наиболее важными являются реакции </w:t>
      </w:r>
      <w:r w:rsidRPr="008072AA">
        <w:rPr>
          <w:b/>
          <w:color w:val="000000" w:themeColor="text1"/>
          <w:sz w:val="28"/>
          <w:szCs w:val="28"/>
        </w:rPr>
        <w:t>гидролиза, присоединения и окисления.</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Характерным свойством жиров является их способность к гидролизу. Продуктами гидролиза являются свободные жирные кислоты, глицерин, моноацилглицериды и диацилглицериды.</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Ферментативный гидролиз жиров протекает с участием липазы. Это обратимый процесс. Для оценки степени гидролиза и количества свободных жирных кислот определяют кислотное число.</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407CE7">
        <w:rPr>
          <w:b/>
          <w:color w:val="000000" w:themeColor="text1"/>
          <w:sz w:val="28"/>
          <w:szCs w:val="28"/>
        </w:rPr>
        <w:t>Кислотное число</w:t>
      </w:r>
      <w:r w:rsidRPr="008072AA">
        <w:rPr>
          <w:color w:val="000000" w:themeColor="text1"/>
          <w:sz w:val="28"/>
          <w:szCs w:val="28"/>
        </w:rPr>
        <w:t xml:space="preserve"> – это количество миллиграммов КОН, идущее на нейтрализацию всех свободных жирных кислот, которые содержатся в 1 г жира. Чем больше кислотное число, тем выше содержание свободных жирных кислот, тем интенсивнее идет процесс гидролиза. Кислотное число возрастает при хранении жира, т. е. является показателем гидролитической порчи.</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 xml:space="preserve">На гидролиз липидов существенное влияние оказывает среда: в </w:t>
      </w:r>
      <w:proofErr w:type="gramStart"/>
      <w:r w:rsidRPr="008072AA">
        <w:rPr>
          <w:color w:val="000000" w:themeColor="text1"/>
          <w:sz w:val="28"/>
          <w:szCs w:val="28"/>
        </w:rPr>
        <w:t>кислой</w:t>
      </w:r>
      <w:proofErr w:type="gramEnd"/>
      <w:r w:rsidRPr="008072AA">
        <w:rPr>
          <w:color w:val="000000" w:themeColor="text1"/>
          <w:sz w:val="28"/>
          <w:szCs w:val="28"/>
        </w:rPr>
        <w:t xml:space="preserve"> и щелочной средах гидролиз протекает быстрее, а в средах, близких к нейтральной, - медленнее.</w:t>
      </w:r>
    </w:p>
    <w:p w:rsidR="00E92CBA" w:rsidRPr="00407CE7" w:rsidRDefault="00E92CBA" w:rsidP="00E31CF7">
      <w:pPr>
        <w:pStyle w:val="aa"/>
        <w:spacing w:before="0" w:beforeAutospacing="0" w:after="0" w:afterAutospacing="0" w:line="360" w:lineRule="auto"/>
        <w:ind w:firstLine="567"/>
        <w:rPr>
          <w:color w:val="000000" w:themeColor="text1"/>
          <w:sz w:val="28"/>
          <w:szCs w:val="28"/>
        </w:rPr>
      </w:pPr>
      <w:r w:rsidRPr="00407CE7">
        <w:rPr>
          <w:b/>
          <w:color w:val="000000" w:themeColor="text1"/>
          <w:sz w:val="28"/>
          <w:szCs w:val="28"/>
        </w:rPr>
        <w:t>1)</w:t>
      </w:r>
      <w:r w:rsidR="00407CE7" w:rsidRPr="00850554">
        <w:rPr>
          <w:b/>
          <w:color w:val="000000" w:themeColor="text1"/>
          <w:sz w:val="28"/>
          <w:szCs w:val="28"/>
        </w:rPr>
        <w:t xml:space="preserve"> </w:t>
      </w:r>
      <w:r w:rsidRPr="00407CE7">
        <w:rPr>
          <w:b/>
          <w:color w:val="000000" w:themeColor="text1"/>
          <w:sz w:val="28"/>
          <w:szCs w:val="28"/>
        </w:rPr>
        <w:t>реакции гидролиза:</w:t>
      </w:r>
    </w:p>
    <w:p w:rsidR="00E92CBA" w:rsidRPr="008072AA" w:rsidRDefault="00E92CBA" w:rsidP="00E31CF7">
      <w:pPr>
        <w:pStyle w:val="aa"/>
        <w:spacing w:before="0" w:beforeAutospacing="0" w:after="0" w:afterAutospacing="0" w:line="360" w:lineRule="auto"/>
        <w:ind w:firstLine="567"/>
        <w:rPr>
          <w:color w:val="000000" w:themeColor="text1"/>
          <w:sz w:val="28"/>
          <w:szCs w:val="28"/>
        </w:rPr>
      </w:pPr>
      <w:r w:rsidRPr="008072AA">
        <w:rPr>
          <w:b/>
          <w:color w:val="000000" w:themeColor="text1"/>
          <w:sz w:val="28"/>
          <w:szCs w:val="28"/>
        </w:rPr>
        <w:t>а)</w:t>
      </w:r>
      <w:r w:rsidRPr="008072AA">
        <w:rPr>
          <w:color w:val="000000" w:themeColor="text1"/>
          <w:sz w:val="28"/>
          <w:szCs w:val="28"/>
        </w:rPr>
        <w:t xml:space="preserve"> в результате </w:t>
      </w:r>
      <w:r w:rsidRPr="008072AA">
        <w:rPr>
          <w:b/>
          <w:color w:val="000000" w:themeColor="text1"/>
          <w:sz w:val="28"/>
          <w:szCs w:val="28"/>
          <w:u w:val="single"/>
        </w:rPr>
        <w:t>гидролиза</w:t>
      </w:r>
      <w:r w:rsidRPr="008072AA">
        <w:rPr>
          <w:b/>
          <w:color w:val="000000" w:themeColor="text1"/>
          <w:sz w:val="28"/>
          <w:szCs w:val="28"/>
        </w:rPr>
        <w:t xml:space="preserve"> восков</w:t>
      </w:r>
      <w:r w:rsidRPr="008072AA">
        <w:rPr>
          <w:color w:val="000000" w:themeColor="text1"/>
          <w:sz w:val="28"/>
          <w:szCs w:val="28"/>
        </w:rPr>
        <w:t xml:space="preserve"> образуются </w:t>
      </w:r>
      <w:r w:rsidRPr="008072AA">
        <w:rPr>
          <w:b/>
          <w:color w:val="000000" w:themeColor="text1"/>
          <w:sz w:val="28"/>
          <w:szCs w:val="28"/>
        </w:rPr>
        <w:t>карбоновые кислоты</w:t>
      </w:r>
      <w:r w:rsidRPr="008072AA">
        <w:rPr>
          <w:color w:val="000000" w:themeColor="text1"/>
          <w:sz w:val="28"/>
          <w:szCs w:val="28"/>
        </w:rPr>
        <w:t xml:space="preserve"> (кислотный гидролиз) или </w:t>
      </w:r>
      <w:r w:rsidRPr="008072AA">
        <w:rPr>
          <w:b/>
          <w:color w:val="000000" w:themeColor="text1"/>
          <w:sz w:val="28"/>
          <w:szCs w:val="28"/>
        </w:rPr>
        <w:t>их соли</w:t>
      </w:r>
      <w:r w:rsidRPr="008072AA">
        <w:rPr>
          <w:color w:val="000000" w:themeColor="text1"/>
          <w:sz w:val="28"/>
          <w:szCs w:val="28"/>
        </w:rPr>
        <w:t xml:space="preserve"> (щелочной гидролиз) и </w:t>
      </w:r>
      <w:r w:rsidRPr="008072AA">
        <w:rPr>
          <w:b/>
          <w:color w:val="000000" w:themeColor="text1"/>
          <w:sz w:val="28"/>
          <w:szCs w:val="28"/>
        </w:rPr>
        <w:t>высшие спирты</w:t>
      </w:r>
      <w:r w:rsidRPr="008072AA">
        <w:rPr>
          <w:color w:val="000000" w:themeColor="text1"/>
          <w:sz w:val="28"/>
          <w:szCs w:val="28"/>
        </w:rPr>
        <w:t>:</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5724525" cy="1571625"/>
            <wp:effectExtent l="19050" t="0" r="9525" b="0"/>
            <wp:docPr id="82" name="Рисунок 1" descr="http://sdamzavas.net/imgbaza/baza3/3346419379243.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zavas.net/imgbaza/baza3/3346419379243.files/image064.gif"/>
                    <pic:cNvPicPr>
                      <a:picLocks noChangeAspect="1" noChangeArrowheads="1"/>
                    </pic:cNvPicPr>
                  </pic:nvPicPr>
                  <pic:blipFill>
                    <a:blip r:embed="rId301" cstate="print"/>
                    <a:srcRect/>
                    <a:stretch>
                      <a:fillRect/>
                    </a:stretch>
                  </pic:blipFill>
                  <pic:spPr bwMode="auto">
                    <a:xfrm>
                      <a:off x="0" y="0"/>
                      <a:ext cx="5724525" cy="1571625"/>
                    </a:xfrm>
                    <a:prstGeom prst="rect">
                      <a:avLst/>
                    </a:prstGeom>
                    <a:noFill/>
                    <a:ln w="9525">
                      <a:noFill/>
                      <a:miter lim="800000"/>
                      <a:headEnd/>
                      <a:tailEnd/>
                    </a:ln>
                  </pic:spPr>
                </pic:pic>
              </a:graphicData>
            </a:graphic>
          </wp:inline>
        </w:drawing>
      </w:r>
    </w:p>
    <w:p w:rsidR="00DB4123" w:rsidRDefault="00DB4123" w:rsidP="00E92CBA">
      <w:pPr>
        <w:pStyle w:val="aa"/>
        <w:spacing w:before="150" w:beforeAutospacing="0" w:after="150" w:afterAutospacing="0"/>
        <w:ind w:right="150"/>
        <w:rPr>
          <w:b/>
          <w:color w:val="424242"/>
          <w:sz w:val="28"/>
          <w:szCs w:val="28"/>
        </w:rPr>
      </w:pPr>
    </w:p>
    <w:p w:rsidR="00E92CBA" w:rsidRPr="00ED6B63" w:rsidRDefault="00E92CBA" w:rsidP="00E31CF7">
      <w:pPr>
        <w:pStyle w:val="aa"/>
        <w:spacing w:before="0" w:beforeAutospacing="0" w:after="0" w:afterAutospacing="0" w:line="360" w:lineRule="auto"/>
        <w:ind w:firstLine="567"/>
        <w:rPr>
          <w:color w:val="424242"/>
          <w:sz w:val="28"/>
          <w:szCs w:val="28"/>
        </w:rPr>
      </w:pPr>
      <w:r w:rsidRPr="00ED6B63">
        <w:rPr>
          <w:b/>
          <w:color w:val="424242"/>
          <w:sz w:val="28"/>
          <w:szCs w:val="28"/>
        </w:rPr>
        <w:lastRenderedPageBreak/>
        <w:t xml:space="preserve">б) </w:t>
      </w:r>
      <w:r w:rsidRPr="00407CE7">
        <w:rPr>
          <w:b/>
          <w:color w:val="424242"/>
          <w:sz w:val="28"/>
          <w:szCs w:val="28"/>
        </w:rPr>
        <w:t>триацилглицерины гидролизуются</w:t>
      </w:r>
      <w:r w:rsidRPr="00ED6B63">
        <w:rPr>
          <w:color w:val="424242"/>
          <w:sz w:val="28"/>
          <w:szCs w:val="28"/>
        </w:rPr>
        <w:t xml:space="preserve"> с образованием глицерина и соответствующих солей карбоновых кислот:</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5953125" cy="1657350"/>
            <wp:effectExtent l="0" t="0" r="0" b="0"/>
            <wp:docPr id="83" name="Рисунок 2" descr="http://sdamzavas.net/imgbaza/baza3/3346419379243.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mzavas.net/imgbaza/baza3/3346419379243.files/image066.gif"/>
                    <pic:cNvPicPr>
                      <a:picLocks noChangeAspect="1" noChangeArrowheads="1"/>
                    </pic:cNvPicPr>
                  </pic:nvPicPr>
                  <pic:blipFill>
                    <a:blip r:embed="rId302" cstate="print"/>
                    <a:srcRect/>
                    <a:stretch>
                      <a:fillRect/>
                    </a:stretch>
                  </pic:blipFill>
                  <pic:spPr bwMode="auto">
                    <a:xfrm>
                      <a:off x="0" y="0"/>
                      <a:ext cx="5953125" cy="1657350"/>
                    </a:xfrm>
                    <a:prstGeom prst="rect">
                      <a:avLst/>
                    </a:prstGeom>
                    <a:noFill/>
                    <a:ln w="9525">
                      <a:noFill/>
                      <a:miter lim="800000"/>
                      <a:headEnd/>
                      <a:tailEnd/>
                    </a:ln>
                  </pic:spPr>
                </pic:pic>
              </a:graphicData>
            </a:graphic>
          </wp:inline>
        </w:drawing>
      </w:r>
    </w:p>
    <w:p w:rsidR="00E92CBA" w:rsidRPr="00ED6B63" w:rsidRDefault="00E92CBA" w:rsidP="00E31CF7">
      <w:pPr>
        <w:pStyle w:val="aa"/>
        <w:spacing w:before="0" w:beforeAutospacing="0" w:after="0" w:afterAutospacing="0" w:line="360" w:lineRule="auto"/>
        <w:ind w:firstLine="567"/>
        <w:jc w:val="both"/>
        <w:rPr>
          <w:color w:val="000000" w:themeColor="text1"/>
          <w:sz w:val="28"/>
          <w:szCs w:val="28"/>
        </w:rPr>
      </w:pPr>
      <w:r w:rsidRPr="00ED6B63">
        <w:rPr>
          <w:color w:val="000000" w:themeColor="text1"/>
          <w:sz w:val="28"/>
          <w:szCs w:val="28"/>
        </w:rPr>
        <w:t>Количественной характеристикой щелочного гидролиза жиров и масел является </w:t>
      </w:r>
      <w:r w:rsidRPr="00ED6B63">
        <w:rPr>
          <w:rStyle w:val="a8"/>
          <w:color w:val="000000" w:themeColor="text1"/>
          <w:sz w:val="28"/>
          <w:szCs w:val="28"/>
        </w:rPr>
        <w:t>число омыления</w:t>
      </w:r>
      <w:r w:rsidRPr="00ED6B63">
        <w:rPr>
          <w:color w:val="000000" w:themeColor="text1"/>
          <w:sz w:val="28"/>
          <w:szCs w:val="28"/>
        </w:rPr>
        <w:t>.</w:t>
      </w:r>
    </w:p>
    <w:p w:rsidR="00E92CBA" w:rsidRPr="009817A7" w:rsidRDefault="00E92CBA" w:rsidP="00E31CF7">
      <w:pPr>
        <w:pStyle w:val="aa"/>
        <w:spacing w:before="0" w:beforeAutospacing="0" w:after="0" w:afterAutospacing="0" w:line="360" w:lineRule="auto"/>
        <w:ind w:firstLine="567"/>
        <w:jc w:val="both"/>
        <w:rPr>
          <w:color w:val="424242"/>
        </w:rPr>
      </w:pPr>
      <w:r w:rsidRPr="00ED6B63">
        <w:rPr>
          <w:b/>
          <w:color w:val="000000" w:themeColor="text1"/>
          <w:sz w:val="28"/>
          <w:szCs w:val="28"/>
        </w:rPr>
        <w:t xml:space="preserve">в) </w:t>
      </w:r>
      <w:r w:rsidRPr="00407CE7">
        <w:rPr>
          <w:b/>
          <w:color w:val="000000" w:themeColor="text1"/>
          <w:sz w:val="28"/>
          <w:szCs w:val="28"/>
        </w:rPr>
        <w:t>сложные липиды</w:t>
      </w:r>
      <w:r w:rsidRPr="00ED6B63">
        <w:rPr>
          <w:color w:val="000000" w:themeColor="text1"/>
          <w:sz w:val="28"/>
          <w:szCs w:val="28"/>
        </w:rPr>
        <w:t xml:space="preserve"> также подвергаются</w:t>
      </w:r>
      <w:r w:rsidRPr="00407CE7">
        <w:rPr>
          <w:color w:val="000000" w:themeColor="text1"/>
          <w:sz w:val="28"/>
          <w:szCs w:val="28"/>
        </w:rPr>
        <w:t xml:space="preserve"> </w:t>
      </w:r>
      <w:proofErr w:type="gramStart"/>
      <w:r w:rsidRPr="00407CE7">
        <w:rPr>
          <w:b/>
          <w:color w:val="000000" w:themeColor="text1"/>
          <w:sz w:val="28"/>
          <w:szCs w:val="28"/>
        </w:rPr>
        <w:t>гидролизу</w:t>
      </w:r>
      <w:proofErr w:type="gramEnd"/>
      <w:r w:rsidRPr="00ED6B63">
        <w:rPr>
          <w:color w:val="000000" w:themeColor="text1"/>
          <w:sz w:val="28"/>
          <w:szCs w:val="28"/>
        </w:rPr>
        <w:t xml:space="preserve"> как в кислой, так и в щелочной среде:</w:t>
      </w:r>
      <w:r w:rsidRPr="009817A7">
        <w:rPr>
          <w:noProof/>
          <w:color w:val="424242"/>
        </w:rPr>
        <w:drawing>
          <wp:inline distT="0" distB="0" distL="0" distR="0">
            <wp:extent cx="5838825" cy="3438525"/>
            <wp:effectExtent l="0" t="0" r="9525" b="0"/>
            <wp:docPr id="84" name="Рисунок 3" descr="http://sdamzavas.net/imgbaza/baza3/3346419379243.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mzavas.net/imgbaza/baza3/3346419379243.files/image068.gif"/>
                    <pic:cNvPicPr>
                      <a:picLocks noChangeAspect="1" noChangeArrowheads="1"/>
                    </pic:cNvPicPr>
                  </pic:nvPicPr>
                  <pic:blipFill>
                    <a:blip r:embed="rId303" cstate="print"/>
                    <a:srcRect/>
                    <a:stretch>
                      <a:fillRect/>
                    </a:stretch>
                  </pic:blipFill>
                  <pic:spPr bwMode="auto">
                    <a:xfrm>
                      <a:off x="0" y="0"/>
                      <a:ext cx="5838825" cy="3438525"/>
                    </a:xfrm>
                    <a:prstGeom prst="rect">
                      <a:avLst/>
                    </a:prstGeom>
                    <a:noFill/>
                    <a:ln w="9525">
                      <a:noFill/>
                      <a:miter lim="800000"/>
                      <a:headEnd/>
                      <a:tailEnd/>
                    </a:ln>
                  </pic:spPr>
                </pic:pic>
              </a:graphicData>
            </a:graphic>
          </wp:inline>
        </w:drawing>
      </w:r>
    </w:p>
    <w:p w:rsidR="00E92CBA" w:rsidRPr="008072AA" w:rsidRDefault="00E92CBA" w:rsidP="00E31CF7">
      <w:pPr>
        <w:pStyle w:val="aa"/>
        <w:spacing w:before="0" w:beforeAutospacing="0" w:after="0" w:afterAutospacing="0" w:line="360" w:lineRule="auto"/>
        <w:ind w:firstLine="567"/>
        <w:jc w:val="both"/>
        <w:rPr>
          <w:color w:val="424242"/>
          <w:sz w:val="28"/>
          <w:szCs w:val="28"/>
        </w:rPr>
      </w:pPr>
      <w:r w:rsidRPr="008072AA">
        <w:rPr>
          <w:b/>
          <w:color w:val="000000" w:themeColor="text1"/>
          <w:sz w:val="28"/>
          <w:szCs w:val="28"/>
        </w:rPr>
        <w:t>Простые эфирные связи</w:t>
      </w:r>
      <w:r w:rsidRPr="008072AA">
        <w:rPr>
          <w:color w:val="000000" w:themeColor="text1"/>
          <w:sz w:val="28"/>
          <w:szCs w:val="28"/>
        </w:rPr>
        <w:t xml:space="preserve"> устойчивы к щелочному гидролизу, но расщепляются в кислой среде</w:t>
      </w:r>
      <w:r w:rsidRPr="008072AA">
        <w:rPr>
          <w:color w:val="424242"/>
          <w:sz w:val="28"/>
          <w:szCs w:val="28"/>
        </w:rPr>
        <w:t>:</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lastRenderedPageBreak/>
        <w:drawing>
          <wp:inline distT="0" distB="0" distL="0" distR="0">
            <wp:extent cx="6105525" cy="3857625"/>
            <wp:effectExtent l="0" t="0" r="0" b="0"/>
            <wp:docPr id="85" name="Рисунок 4" descr="http://sdamzavas.net/imgbaza/baza3/3346419379243.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mzavas.net/imgbaza/baza3/3346419379243.files/image070.gif"/>
                    <pic:cNvPicPr>
                      <a:picLocks noChangeAspect="1" noChangeArrowheads="1"/>
                    </pic:cNvPicPr>
                  </pic:nvPicPr>
                  <pic:blipFill>
                    <a:blip r:embed="rId304" cstate="print"/>
                    <a:srcRect/>
                    <a:stretch>
                      <a:fillRect/>
                    </a:stretch>
                  </pic:blipFill>
                  <pic:spPr bwMode="auto">
                    <a:xfrm>
                      <a:off x="0" y="0"/>
                      <a:ext cx="6105525" cy="3857625"/>
                    </a:xfrm>
                    <a:prstGeom prst="rect">
                      <a:avLst/>
                    </a:prstGeom>
                    <a:noFill/>
                    <a:ln w="9525">
                      <a:noFill/>
                      <a:miter lim="800000"/>
                      <a:headEnd/>
                      <a:tailEnd/>
                    </a:ln>
                  </pic:spPr>
                </pic:pic>
              </a:graphicData>
            </a:graphic>
          </wp:inline>
        </w:drawing>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rStyle w:val="a8"/>
          <w:color w:val="000000" w:themeColor="text1"/>
          <w:sz w:val="28"/>
          <w:szCs w:val="28"/>
        </w:rPr>
        <w:t xml:space="preserve">2) </w:t>
      </w:r>
      <w:r w:rsidRPr="00407CE7">
        <w:rPr>
          <w:rStyle w:val="a8"/>
          <w:color w:val="000000" w:themeColor="text1"/>
          <w:sz w:val="28"/>
          <w:szCs w:val="28"/>
        </w:rPr>
        <w:t>реакции присоединения:</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Липиды, которые содержат в своей структуре остатки ненасы-щенных кислот, могутприсоединять по двойной</w:t>
      </w:r>
      <w:proofErr w:type="gramStart"/>
      <w:r w:rsidRPr="008072AA">
        <w:rPr>
          <w:color w:val="000000" w:themeColor="text1"/>
          <w:sz w:val="28"/>
          <w:szCs w:val="28"/>
        </w:rPr>
        <w:t xml:space="preserve"> С</w:t>
      </w:r>
      <w:proofErr w:type="gramEnd"/>
      <w:r w:rsidRPr="008072AA">
        <w:rPr>
          <w:color w:val="000000" w:themeColor="text1"/>
          <w:sz w:val="28"/>
          <w:szCs w:val="28"/>
        </w:rPr>
        <w:t xml:space="preserve"> = С-связи водород, галогены, галогеноводороды, а также воду (в кислой среде).</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rStyle w:val="a8"/>
          <w:color w:val="000000" w:themeColor="text1"/>
          <w:sz w:val="28"/>
          <w:szCs w:val="28"/>
        </w:rPr>
        <w:t>а) гидрирование:</w:t>
      </w:r>
    </w:p>
    <w:p w:rsidR="00E92CBA" w:rsidRPr="008072AA" w:rsidRDefault="00E92CBA" w:rsidP="00E31CF7">
      <w:pPr>
        <w:pStyle w:val="aa"/>
        <w:spacing w:before="0" w:beforeAutospacing="0" w:after="0" w:afterAutospacing="0" w:line="360" w:lineRule="auto"/>
        <w:ind w:firstLine="567"/>
        <w:jc w:val="both"/>
        <w:rPr>
          <w:b/>
          <w:color w:val="000000" w:themeColor="text1"/>
          <w:sz w:val="28"/>
          <w:szCs w:val="28"/>
        </w:rPr>
      </w:pPr>
      <w:r w:rsidRPr="008072AA">
        <w:rPr>
          <w:color w:val="000000" w:themeColor="text1"/>
          <w:sz w:val="28"/>
          <w:szCs w:val="28"/>
        </w:rPr>
        <w:t xml:space="preserve">В промышленных условиях гидрирование (гидрогенизацию) ненасыщенных липидов осуществляется газообразным водородом в присутствии никелевых или </w:t>
      </w:r>
      <w:r w:rsidRPr="008072AA">
        <w:rPr>
          <w:b/>
          <w:color w:val="000000" w:themeColor="text1"/>
          <w:sz w:val="28"/>
          <w:szCs w:val="28"/>
        </w:rPr>
        <w:t>медно-никелевых катализаторов при повышенных температуре (~ 200</w:t>
      </w:r>
      <w:r w:rsidRPr="008072AA">
        <w:rPr>
          <w:b/>
          <w:color w:val="000000" w:themeColor="text1"/>
          <w:sz w:val="28"/>
          <w:szCs w:val="28"/>
          <w:vertAlign w:val="superscript"/>
        </w:rPr>
        <w:t>0</w:t>
      </w:r>
      <w:r w:rsidRPr="008072AA">
        <w:rPr>
          <w:b/>
          <w:color w:val="000000" w:themeColor="text1"/>
          <w:sz w:val="28"/>
          <w:szCs w:val="28"/>
        </w:rPr>
        <w:t xml:space="preserve">С) и давлении (2-15 </w:t>
      </w:r>
      <w:proofErr w:type="gramStart"/>
      <w:r w:rsidRPr="008072AA">
        <w:rPr>
          <w:b/>
          <w:color w:val="000000" w:themeColor="text1"/>
          <w:sz w:val="28"/>
          <w:szCs w:val="28"/>
        </w:rPr>
        <w:t>атм</w:t>
      </w:r>
      <w:proofErr w:type="gramEnd"/>
      <w:r w:rsidRPr="008072AA">
        <w:rPr>
          <w:b/>
          <w:color w:val="000000" w:themeColor="text1"/>
          <w:sz w:val="28"/>
          <w:szCs w:val="28"/>
        </w:rPr>
        <w:t>):</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6057900" cy="1257300"/>
            <wp:effectExtent l="19050" t="0" r="0" b="0"/>
            <wp:docPr id="94" name="Рисунок 5" descr="http://sdamzavas.net/imgbaza/baza3/3346419379243.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mzavas.net/imgbaza/baza3/3346419379243.files/image072.gif"/>
                    <pic:cNvPicPr>
                      <a:picLocks noChangeAspect="1" noChangeArrowheads="1"/>
                    </pic:cNvPicPr>
                  </pic:nvPicPr>
                  <pic:blipFill>
                    <a:blip r:embed="rId305" cstate="print"/>
                    <a:srcRect/>
                    <a:stretch>
                      <a:fillRect/>
                    </a:stretch>
                  </pic:blipFill>
                  <pic:spPr bwMode="auto">
                    <a:xfrm>
                      <a:off x="0" y="0"/>
                      <a:ext cx="6057900" cy="1257300"/>
                    </a:xfrm>
                    <a:prstGeom prst="rect">
                      <a:avLst/>
                    </a:prstGeom>
                    <a:noFill/>
                    <a:ln w="9525">
                      <a:noFill/>
                      <a:miter lim="800000"/>
                      <a:headEnd/>
                      <a:tailEnd/>
                    </a:ln>
                  </pic:spPr>
                </pic:pic>
              </a:graphicData>
            </a:graphic>
          </wp:inline>
        </w:drawing>
      </w:r>
    </w:p>
    <w:p w:rsidR="00E92CBA" w:rsidRPr="008072AA" w:rsidRDefault="00E92CBA" w:rsidP="00E31CF7">
      <w:pPr>
        <w:pStyle w:val="aa"/>
        <w:spacing w:before="0" w:beforeAutospacing="0" w:after="0" w:afterAutospacing="0" w:line="360" w:lineRule="auto"/>
        <w:ind w:firstLine="567"/>
        <w:rPr>
          <w:color w:val="000000" w:themeColor="text1"/>
          <w:sz w:val="28"/>
          <w:szCs w:val="28"/>
        </w:rPr>
      </w:pPr>
      <w:r w:rsidRPr="008072AA">
        <w:rPr>
          <w:color w:val="000000" w:themeColor="text1"/>
          <w:sz w:val="28"/>
          <w:szCs w:val="28"/>
        </w:rPr>
        <w:t xml:space="preserve">Гидрирование используется для получения </w:t>
      </w:r>
      <w:r w:rsidRPr="008072AA">
        <w:rPr>
          <w:b/>
          <w:color w:val="000000" w:themeColor="text1"/>
          <w:sz w:val="28"/>
          <w:szCs w:val="28"/>
        </w:rPr>
        <w:t>твердых жиров</w:t>
      </w:r>
      <w:r w:rsidRPr="008072AA">
        <w:rPr>
          <w:color w:val="000000" w:themeColor="text1"/>
          <w:sz w:val="28"/>
          <w:szCs w:val="28"/>
        </w:rPr>
        <w:t>, где в качестве сырья используются отходы или некондиционные фракции растительных масел.</w:t>
      </w:r>
    </w:p>
    <w:p w:rsidR="00E92CBA" w:rsidRPr="008072AA" w:rsidRDefault="00E92CBA" w:rsidP="00E31CF7">
      <w:pPr>
        <w:pStyle w:val="aa"/>
        <w:spacing w:before="0" w:beforeAutospacing="0" w:after="0" w:afterAutospacing="0" w:line="360" w:lineRule="auto"/>
        <w:ind w:firstLine="567"/>
        <w:rPr>
          <w:color w:val="000000" w:themeColor="text1"/>
          <w:sz w:val="28"/>
          <w:szCs w:val="28"/>
        </w:rPr>
      </w:pPr>
      <w:r w:rsidRPr="008072AA">
        <w:rPr>
          <w:rStyle w:val="a8"/>
          <w:color w:val="000000" w:themeColor="text1"/>
          <w:sz w:val="28"/>
          <w:szCs w:val="28"/>
        </w:rPr>
        <w:lastRenderedPageBreak/>
        <w:t>б) галогенирование:</w:t>
      </w:r>
    </w:p>
    <w:p w:rsidR="00E92CBA" w:rsidRPr="008072AA" w:rsidRDefault="00E92CBA" w:rsidP="00E31CF7">
      <w:pPr>
        <w:pStyle w:val="aa"/>
        <w:spacing w:before="0" w:beforeAutospacing="0" w:after="0" w:afterAutospacing="0" w:line="360" w:lineRule="auto"/>
        <w:ind w:firstLine="567"/>
        <w:rPr>
          <w:color w:val="000000" w:themeColor="text1"/>
          <w:sz w:val="28"/>
          <w:szCs w:val="28"/>
        </w:rPr>
      </w:pPr>
      <w:r w:rsidRPr="008072AA">
        <w:rPr>
          <w:b/>
          <w:color w:val="000000" w:themeColor="text1"/>
          <w:sz w:val="28"/>
          <w:szCs w:val="28"/>
        </w:rPr>
        <w:t>Иодирование</w:t>
      </w:r>
      <w:r w:rsidRPr="008072AA">
        <w:rPr>
          <w:color w:val="000000" w:themeColor="text1"/>
          <w:sz w:val="28"/>
          <w:szCs w:val="28"/>
        </w:rPr>
        <w:t xml:space="preserve"> ненасыщенных триацилглицеринов нашло применение для оценки степени их ненасыщенности:</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4743450" cy="2876550"/>
            <wp:effectExtent l="19050" t="0" r="0" b="0"/>
            <wp:docPr id="95" name="Рисунок 6" descr="http://sdamzavas.net/imgbaza/baza3/3346419379243.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mzavas.net/imgbaza/baza3/3346419379243.files/image074.gif"/>
                    <pic:cNvPicPr>
                      <a:picLocks noChangeAspect="1" noChangeArrowheads="1"/>
                    </pic:cNvPicPr>
                  </pic:nvPicPr>
                  <pic:blipFill>
                    <a:blip r:embed="rId306" cstate="print"/>
                    <a:srcRect/>
                    <a:stretch>
                      <a:fillRect/>
                    </a:stretch>
                  </pic:blipFill>
                  <pic:spPr bwMode="auto">
                    <a:xfrm>
                      <a:off x="0" y="0"/>
                      <a:ext cx="4743450" cy="2876550"/>
                    </a:xfrm>
                    <a:prstGeom prst="rect">
                      <a:avLst/>
                    </a:prstGeom>
                    <a:noFill/>
                    <a:ln w="9525">
                      <a:noFill/>
                      <a:miter lim="800000"/>
                      <a:headEnd/>
                      <a:tailEnd/>
                    </a:ln>
                  </pic:spPr>
                </pic:pic>
              </a:graphicData>
            </a:graphic>
          </wp:inline>
        </w:drawing>
      </w:r>
    </w:p>
    <w:p w:rsidR="00E92CBA" w:rsidRPr="009817A7" w:rsidRDefault="00E92CBA" w:rsidP="00E92CBA">
      <w:pPr>
        <w:pStyle w:val="aa"/>
        <w:spacing w:before="150" w:beforeAutospacing="0" w:after="150" w:afterAutospacing="0"/>
        <w:ind w:right="150"/>
        <w:rPr>
          <w:color w:val="424242"/>
        </w:rPr>
      </w:pP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rStyle w:val="a8"/>
          <w:color w:val="000000" w:themeColor="text1"/>
          <w:sz w:val="28"/>
          <w:szCs w:val="28"/>
        </w:rPr>
        <w:t xml:space="preserve">3) </w:t>
      </w:r>
      <w:r w:rsidRPr="00407CE7">
        <w:rPr>
          <w:rStyle w:val="a8"/>
          <w:color w:val="000000" w:themeColor="text1"/>
          <w:sz w:val="28"/>
          <w:szCs w:val="28"/>
        </w:rPr>
        <w:t>окисление</w:t>
      </w:r>
      <w:r w:rsidR="0001459C" w:rsidRPr="00407CE7">
        <w:rPr>
          <w:rStyle w:val="a8"/>
          <w:color w:val="000000" w:themeColor="text1"/>
          <w:sz w:val="28"/>
          <w:szCs w:val="28"/>
        </w:rPr>
        <w:t xml:space="preserve"> перманганатом калия:</w:t>
      </w:r>
    </w:p>
    <w:p w:rsidR="00501805" w:rsidRPr="008072AA" w:rsidRDefault="00501805"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В водных растворах характер окисления липидов перманганатом калия зависит от активной реакции среды (pH). В мягких условиях (pH » 7) окисление липидов приводит к образованию гликолей (двухатомных спиртов), а в более жестких (pH &lt; 7) сопровождается разрывом</w:t>
      </w:r>
      <w:proofErr w:type="gramStart"/>
      <w:r w:rsidRPr="008072AA">
        <w:rPr>
          <w:color w:val="000000" w:themeColor="text1"/>
          <w:sz w:val="28"/>
          <w:szCs w:val="28"/>
        </w:rPr>
        <w:t xml:space="preserve"> С</w:t>
      </w:r>
      <w:proofErr w:type="gramEnd"/>
      <w:r w:rsidRPr="008072AA">
        <w:rPr>
          <w:color w:val="000000" w:themeColor="text1"/>
          <w:sz w:val="28"/>
          <w:szCs w:val="28"/>
        </w:rPr>
        <w:t xml:space="preserve"> = С-связи и образованием новых карбоксильных групп с участием терминальных (крайних) атомов углерода:</w:t>
      </w:r>
    </w:p>
    <w:p w:rsidR="00501805" w:rsidRPr="009817A7" w:rsidRDefault="00501805" w:rsidP="00501805">
      <w:pPr>
        <w:pStyle w:val="aa"/>
        <w:spacing w:before="150" w:beforeAutospacing="0" w:after="150" w:afterAutospacing="0"/>
        <w:ind w:left="150" w:right="150"/>
        <w:rPr>
          <w:color w:val="424242"/>
        </w:rPr>
      </w:pPr>
      <w:r w:rsidRPr="009817A7">
        <w:rPr>
          <w:noProof/>
          <w:color w:val="424242"/>
        </w:rPr>
        <w:drawing>
          <wp:inline distT="0" distB="0" distL="0" distR="0">
            <wp:extent cx="6057900" cy="2019300"/>
            <wp:effectExtent l="19050" t="0" r="0" b="0"/>
            <wp:docPr id="305" name="Рисунок 17" descr="http://sdamzavas.net/imgbaza/baza3/3346419379243.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mzavas.net/imgbaza/baza3/3346419379243.files/image084.gif"/>
                    <pic:cNvPicPr>
                      <a:picLocks noChangeAspect="1" noChangeArrowheads="1"/>
                    </pic:cNvPicPr>
                  </pic:nvPicPr>
                  <pic:blipFill>
                    <a:blip r:embed="rId307" cstate="print"/>
                    <a:srcRect/>
                    <a:stretch>
                      <a:fillRect/>
                    </a:stretch>
                  </pic:blipFill>
                  <pic:spPr bwMode="auto">
                    <a:xfrm>
                      <a:off x="0" y="0"/>
                      <a:ext cx="6057900" cy="2019300"/>
                    </a:xfrm>
                    <a:prstGeom prst="rect">
                      <a:avLst/>
                    </a:prstGeom>
                    <a:noFill/>
                    <a:ln w="9525">
                      <a:noFill/>
                      <a:miter lim="800000"/>
                      <a:headEnd/>
                      <a:tailEnd/>
                    </a:ln>
                  </pic:spPr>
                </pic:pic>
              </a:graphicData>
            </a:graphic>
          </wp:inline>
        </w:drawing>
      </w:r>
    </w:p>
    <w:p w:rsidR="00501805" w:rsidRPr="009817A7" w:rsidRDefault="00501805" w:rsidP="00501805">
      <w:pPr>
        <w:pStyle w:val="aa"/>
        <w:shd w:val="clear" w:color="auto" w:fill="FFFFFF"/>
        <w:spacing w:before="0" w:beforeAutospacing="0" w:after="135" w:afterAutospacing="0"/>
        <w:rPr>
          <w:b/>
          <w:u w:val="single"/>
        </w:rPr>
      </w:pPr>
    </w:p>
    <w:p w:rsidR="00E92CBA" w:rsidRPr="009817A7" w:rsidRDefault="00E92CBA" w:rsidP="00E92CBA">
      <w:pPr>
        <w:pStyle w:val="aa"/>
        <w:spacing w:before="150" w:beforeAutospacing="0" w:after="150" w:afterAutospacing="0"/>
        <w:ind w:right="150"/>
        <w:rPr>
          <w:color w:val="424242"/>
        </w:rPr>
      </w:pPr>
    </w:p>
    <w:p w:rsidR="00F175DE" w:rsidRPr="00E31CF7" w:rsidRDefault="00F175DE" w:rsidP="00F175DE">
      <w:pPr>
        <w:rPr>
          <w:rFonts w:ascii="Times New Roman" w:hAnsi="Times New Roman" w:cs="Times New Roman"/>
          <w:b/>
          <w:sz w:val="28"/>
          <w:szCs w:val="28"/>
        </w:rPr>
      </w:pPr>
      <w:r w:rsidRPr="00E31CF7">
        <w:rPr>
          <w:rFonts w:ascii="Times New Roman" w:hAnsi="Times New Roman" w:cs="Times New Roman"/>
          <w:b/>
          <w:sz w:val="28"/>
          <w:szCs w:val="28"/>
        </w:rPr>
        <w:lastRenderedPageBreak/>
        <w:t>Вопросы по теме:</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1) Какие вещества называются  липидами?</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2) Основные функции липидов в организме?</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3) Дайте характеристику классификации липидов?</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4) Перечислите химические свойства липидов? Дайте определение кислотного числа липидов.</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5) Что называется числом омыления?</w:t>
      </w:r>
    </w:p>
    <w:p w:rsidR="00F175DE" w:rsidRPr="00F175DE" w:rsidRDefault="00F175DE" w:rsidP="0065350B">
      <w:pPr>
        <w:rPr>
          <w:rFonts w:ascii="Times New Roman" w:hAnsi="Times New Roman" w:cs="Times New Roman"/>
          <w:sz w:val="28"/>
          <w:szCs w:val="28"/>
        </w:rPr>
      </w:pPr>
    </w:p>
    <w:p w:rsidR="00F175DE" w:rsidRDefault="00F175DE" w:rsidP="0065350B">
      <w:pPr>
        <w:rPr>
          <w:rFonts w:ascii="Times New Roman" w:hAnsi="Times New Roman" w:cs="Times New Roman"/>
          <w:b/>
          <w:sz w:val="28"/>
          <w:szCs w:val="28"/>
        </w:rPr>
      </w:pPr>
      <w:r>
        <w:rPr>
          <w:rFonts w:ascii="Times New Roman" w:hAnsi="Times New Roman" w:cs="Times New Roman"/>
          <w:b/>
          <w:sz w:val="28"/>
          <w:szCs w:val="28"/>
        </w:rPr>
        <w:t xml:space="preserve"> </w:t>
      </w: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983BA5" w:rsidRPr="00983BA5" w:rsidRDefault="00983BA5" w:rsidP="002549CD">
      <w:pPr>
        <w:jc w:val="center"/>
        <w:rPr>
          <w:rFonts w:ascii="Times New Roman" w:eastAsia="Times New Roman" w:hAnsi="Times New Roman" w:cs="Times New Roman"/>
          <w:b/>
          <w:bCs/>
          <w:color w:val="000000"/>
          <w:sz w:val="32"/>
          <w:szCs w:val="32"/>
        </w:rPr>
      </w:pPr>
      <w:r w:rsidRPr="00983BA5">
        <w:rPr>
          <w:rFonts w:ascii="Times New Roman" w:eastAsia="Times New Roman" w:hAnsi="Times New Roman" w:cs="Times New Roman"/>
          <w:b/>
          <w:bCs/>
          <w:color w:val="000000"/>
          <w:sz w:val="32"/>
          <w:szCs w:val="32"/>
        </w:rPr>
        <w:lastRenderedPageBreak/>
        <w:t>Раздел 3. Физико-химические процессы – основа технологии переработки пищевых продуктов</w:t>
      </w:r>
    </w:p>
    <w:p w:rsidR="00983BA5" w:rsidRPr="00E31CF7" w:rsidRDefault="00983BA5" w:rsidP="007B6A12">
      <w:pPr>
        <w:shd w:val="clear" w:color="auto" w:fill="FFFFFF"/>
        <w:spacing w:before="120"/>
        <w:ind w:right="97"/>
        <w:jc w:val="center"/>
        <w:rPr>
          <w:rFonts w:ascii="Times New Roman" w:eastAsia="Times New Roman" w:hAnsi="Times New Roman" w:cs="Times New Roman"/>
          <w:b/>
          <w:bCs/>
          <w:color w:val="000000"/>
          <w:sz w:val="28"/>
          <w:szCs w:val="28"/>
          <w:u w:val="single"/>
        </w:rPr>
      </w:pPr>
      <w:r w:rsidRPr="00E31CF7">
        <w:rPr>
          <w:rFonts w:ascii="Times New Roman" w:eastAsia="Times New Roman" w:hAnsi="Times New Roman" w:cs="Times New Roman"/>
          <w:b/>
          <w:bCs/>
          <w:color w:val="000000"/>
          <w:sz w:val="28"/>
          <w:szCs w:val="28"/>
        </w:rPr>
        <w:t>Тема 3.1. Молекулярно-кинетическая теория агрегатного состояния вещества</w:t>
      </w:r>
    </w:p>
    <w:p w:rsidR="000A56DD" w:rsidRPr="00E31CF7" w:rsidRDefault="000A56DD" w:rsidP="00E31CF7">
      <w:pPr>
        <w:shd w:val="clear" w:color="auto" w:fill="FFFFFF"/>
        <w:spacing w:after="0" w:line="360" w:lineRule="auto"/>
        <w:ind w:firstLine="567"/>
        <w:jc w:val="both"/>
        <w:rPr>
          <w:rStyle w:val="ad"/>
          <w:rFonts w:ascii="Times New Roman" w:hAnsi="Times New Roman" w:cs="Times New Roman"/>
          <w:b/>
          <w:color w:val="000000" w:themeColor="text1"/>
          <w:sz w:val="28"/>
          <w:szCs w:val="28"/>
          <w:bdr w:val="none" w:sz="0" w:space="0" w:color="auto" w:frame="1"/>
          <w:shd w:val="clear" w:color="auto" w:fill="FCFCFC"/>
        </w:rPr>
      </w:pPr>
      <w:r w:rsidRPr="00E31CF7">
        <w:rPr>
          <w:rStyle w:val="ad"/>
          <w:rFonts w:ascii="Times New Roman" w:hAnsi="Times New Roman" w:cs="Times New Roman"/>
          <w:b/>
          <w:color w:val="000000" w:themeColor="text1"/>
          <w:sz w:val="28"/>
          <w:szCs w:val="28"/>
          <w:bdr w:val="none" w:sz="0" w:space="0" w:color="auto" w:frame="1"/>
          <w:shd w:val="clear" w:color="auto" w:fill="FCFCFC"/>
        </w:rPr>
        <w:t xml:space="preserve">1. Агрегатные состояния вещества. </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Существует множество явлений природы, которые можно понять, лишь зная строение вещества. К таким явлениям относятся, например, процессы нагревания и охлаждения тел, превращения вещества из твёрдого состояния в жидкое и газообразное, образования тумана и др.</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В основе </w:t>
      </w:r>
      <w:hyperlink r:id="rId308" w:history="1">
        <w:r w:rsidRPr="0096070F">
          <w:rPr>
            <w:rFonts w:ascii="Times New Roman" w:eastAsia="Times New Roman" w:hAnsi="Times New Roman" w:cs="Times New Roman"/>
            <w:b/>
            <w:bCs/>
            <w:color w:val="000000" w:themeColor="text1"/>
            <w:sz w:val="28"/>
            <w:szCs w:val="28"/>
            <w:bdr w:val="none" w:sz="0" w:space="0" w:color="auto" w:frame="1"/>
          </w:rPr>
          <w:t>молекулярно-кинетической теории</w:t>
        </w:r>
      </w:hyperlink>
      <w:r w:rsidRPr="0096070F">
        <w:rPr>
          <w:rFonts w:ascii="Times New Roman" w:eastAsia="Times New Roman" w:hAnsi="Times New Roman" w:cs="Times New Roman"/>
          <w:color w:val="000000" w:themeColor="text1"/>
          <w:sz w:val="28"/>
          <w:szCs w:val="28"/>
        </w:rPr>
        <w:t> </w:t>
      </w:r>
      <w:r w:rsidRPr="00B76C40">
        <w:rPr>
          <w:rFonts w:ascii="Times New Roman" w:eastAsia="Times New Roman" w:hAnsi="Times New Roman" w:cs="Times New Roman"/>
          <w:b/>
          <w:color w:val="000000" w:themeColor="text1"/>
          <w:sz w:val="28"/>
          <w:szCs w:val="28"/>
        </w:rPr>
        <w:t>(МКТ)</w:t>
      </w:r>
      <w:r w:rsidR="003360D7">
        <w:rPr>
          <w:rFonts w:ascii="Times New Roman" w:eastAsia="Times New Roman" w:hAnsi="Times New Roman" w:cs="Times New Roman"/>
          <w:b/>
          <w:color w:val="000000" w:themeColor="text1"/>
          <w:sz w:val="28"/>
          <w:szCs w:val="28"/>
        </w:rPr>
        <w:t xml:space="preserve"> </w:t>
      </w:r>
      <w:r w:rsidRPr="0096070F">
        <w:rPr>
          <w:rFonts w:ascii="Times New Roman" w:eastAsia="Times New Roman" w:hAnsi="Times New Roman" w:cs="Times New Roman"/>
          <w:color w:val="000000" w:themeColor="text1"/>
          <w:sz w:val="28"/>
          <w:szCs w:val="28"/>
        </w:rPr>
        <w:t xml:space="preserve">строения вещества лежат </w:t>
      </w:r>
      <w:r w:rsidRPr="0096070F">
        <w:rPr>
          <w:rFonts w:ascii="Times New Roman" w:eastAsia="Times New Roman" w:hAnsi="Times New Roman" w:cs="Times New Roman"/>
          <w:b/>
          <w:color w:val="000000" w:themeColor="text1"/>
          <w:sz w:val="28"/>
          <w:szCs w:val="28"/>
          <w:u w:val="single"/>
        </w:rPr>
        <w:t>три положения:</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в</w:t>
      </w:r>
      <w:r w:rsidRPr="0096070F">
        <w:rPr>
          <w:rFonts w:ascii="Times New Roman" w:eastAsia="Times New Roman" w:hAnsi="Times New Roman" w:cs="Times New Roman"/>
          <w:color w:val="000000" w:themeColor="text1"/>
          <w:sz w:val="28"/>
          <w:szCs w:val="28"/>
        </w:rPr>
        <w:t>се вещества состоят из мельчайших частиц – молекул и атомов</w:t>
      </w:r>
      <w:proofErr w:type="gramStart"/>
      <w:r>
        <w:rPr>
          <w:rFonts w:ascii="Times New Roman" w:eastAsia="Times New Roman" w:hAnsi="Times New Roman" w:cs="Times New Roman"/>
          <w:color w:val="000000" w:themeColor="text1"/>
          <w:sz w:val="28"/>
          <w:szCs w:val="28"/>
        </w:rPr>
        <w:t>;м</w:t>
      </w:r>
      <w:proofErr w:type="gramEnd"/>
      <w:r w:rsidRPr="0096070F">
        <w:rPr>
          <w:rFonts w:ascii="Times New Roman" w:eastAsia="Times New Roman" w:hAnsi="Times New Roman" w:cs="Times New Roman"/>
          <w:color w:val="000000" w:themeColor="text1"/>
          <w:sz w:val="28"/>
          <w:szCs w:val="28"/>
        </w:rPr>
        <w:t>олекулы разделены промежутками</w:t>
      </w:r>
      <w:r>
        <w:rPr>
          <w:rFonts w:ascii="Times New Roman" w:eastAsia="Times New Roman" w:hAnsi="Times New Roman" w:cs="Times New Roman"/>
          <w:color w:val="000000" w:themeColor="text1"/>
          <w:sz w:val="28"/>
          <w:szCs w:val="28"/>
        </w:rPr>
        <w:t>;</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 м</w:t>
      </w:r>
      <w:r w:rsidRPr="0096070F">
        <w:rPr>
          <w:rFonts w:ascii="Times New Roman" w:eastAsia="Times New Roman" w:hAnsi="Times New Roman" w:cs="Times New Roman"/>
          <w:color w:val="000000" w:themeColor="text1"/>
          <w:sz w:val="28"/>
          <w:szCs w:val="28"/>
        </w:rPr>
        <w:t>олекулы находятся в беспрерывном хаотическом движении</w:t>
      </w:r>
      <w:r>
        <w:rPr>
          <w:rFonts w:ascii="Times New Roman" w:eastAsia="Times New Roman" w:hAnsi="Times New Roman" w:cs="Times New Roman"/>
          <w:color w:val="000000" w:themeColor="text1"/>
          <w:sz w:val="28"/>
          <w:szCs w:val="28"/>
        </w:rPr>
        <w:t>;</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м</w:t>
      </w:r>
      <w:r w:rsidRPr="0096070F">
        <w:rPr>
          <w:rFonts w:ascii="Times New Roman" w:eastAsia="Times New Roman" w:hAnsi="Times New Roman" w:cs="Times New Roman"/>
          <w:color w:val="000000" w:themeColor="text1"/>
          <w:sz w:val="28"/>
          <w:szCs w:val="28"/>
        </w:rPr>
        <w:t>ежду молекулами существуют силы взаимодействия (притяжение и отталкивание).</w:t>
      </w:r>
    </w:p>
    <w:p w:rsidR="000A56DD" w:rsidRPr="00B7062D" w:rsidRDefault="000A56DD" w:rsidP="00E31CF7">
      <w:pPr>
        <w:spacing w:after="0" w:line="360" w:lineRule="auto"/>
        <w:ind w:firstLine="567"/>
        <w:jc w:val="both"/>
        <w:textAlignment w:val="baseline"/>
        <w:rPr>
          <w:rFonts w:ascii="Times New Roman" w:eastAsia="Times New Roman" w:hAnsi="Times New Roman" w:cs="Times New Roman"/>
          <w:b/>
          <w:bCs/>
          <w:color w:val="000000" w:themeColor="text1"/>
          <w:sz w:val="28"/>
          <w:szCs w:val="28"/>
          <w:u w:val="single"/>
          <w:bdr w:val="none" w:sz="0" w:space="0" w:color="auto" w:frame="1"/>
        </w:rPr>
      </w:pPr>
      <w:r w:rsidRPr="00B7062D">
        <w:rPr>
          <w:rFonts w:ascii="Times New Roman" w:eastAsia="Times New Roman" w:hAnsi="Times New Roman" w:cs="Times New Roman"/>
          <w:b/>
          <w:bCs/>
          <w:color w:val="000000" w:themeColor="text1"/>
          <w:sz w:val="28"/>
          <w:szCs w:val="28"/>
          <w:u w:val="single"/>
          <w:bdr w:val="none" w:sz="0" w:space="0" w:color="auto" w:frame="1"/>
        </w:rPr>
        <w:t xml:space="preserve">Положение </w:t>
      </w:r>
      <w:r w:rsidRPr="00630EAA">
        <w:rPr>
          <w:rFonts w:ascii="Times New Roman" w:eastAsia="Times New Roman" w:hAnsi="Times New Roman" w:cs="Times New Roman"/>
          <w:b/>
          <w:bCs/>
          <w:color w:val="000000" w:themeColor="text1"/>
          <w:sz w:val="28"/>
          <w:szCs w:val="28"/>
          <w:u w:val="single"/>
          <w:bdr w:val="none" w:sz="0" w:space="0" w:color="auto" w:frame="1"/>
        </w:rPr>
        <w:t>1</w:t>
      </w:r>
      <w:r w:rsidRPr="00B7062D">
        <w:rPr>
          <w:rFonts w:ascii="Times New Roman" w:eastAsia="Times New Roman" w:hAnsi="Times New Roman" w:cs="Times New Roman"/>
          <w:b/>
          <w:bCs/>
          <w:color w:val="000000" w:themeColor="text1"/>
          <w:sz w:val="28"/>
          <w:szCs w:val="28"/>
          <w:u w:val="single"/>
          <w:bdr w:val="none" w:sz="0" w:space="0" w:color="auto" w:frame="1"/>
        </w:rPr>
        <w:t xml:space="preserve"> МКТ.      </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bCs/>
          <w:color w:val="000000" w:themeColor="text1"/>
          <w:sz w:val="28"/>
          <w:szCs w:val="28"/>
          <w:bdr w:val="none" w:sz="0" w:space="0" w:color="auto" w:frame="1"/>
        </w:rPr>
        <w:t>Атом</w:t>
      </w:r>
      <w:r w:rsidRPr="0096070F">
        <w:rPr>
          <w:rFonts w:ascii="Times New Roman" w:eastAsia="Times New Roman" w:hAnsi="Times New Roman" w:cs="Times New Roman"/>
          <w:color w:val="000000" w:themeColor="text1"/>
          <w:sz w:val="28"/>
          <w:szCs w:val="28"/>
        </w:rPr>
        <w:t> – наименьшая частица химического элемента, которая является носителем его химических свойств. Атом состоит из положительно заряженного ядра и отрицательно заряженных электронов, движущихся по законам квантовой механики. Размеры атома ~ 10</w:t>
      </w:r>
      <w:r w:rsidRPr="0096070F">
        <w:rPr>
          <w:rFonts w:ascii="Times New Roman" w:eastAsia="Times New Roman" w:hAnsi="Times New Roman" w:cs="Times New Roman"/>
          <w:color w:val="000000" w:themeColor="text1"/>
          <w:sz w:val="28"/>
          <w:szCs w:val="28"/>
          <w:vertAlign w:val="superscript"/>
        </w:rPr>
        <w:t>–10</w:t>
      </w:r>
      <w:r w:rsidRPr="0096070F">
        <w:rPr>
          <w:rFonts w:ascii="Times New Roman" w:eastAsia="Times New Roman" w:hAnsi="Times New Roman" w:cs="Times New Roman"/>
          <w:color w:val="000000" w:themeColor="text1"/>
          <w:sz w:val="28"/>
          <w:szCs w:val="28"/>
        </w:rPr>
        <w:t> м.</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bCs/>
          <w:color w:val="000000" w:themeColor="text1"/>
          <w:sz w:val="28"/>
          <w:szCs w:val="28"/>
          <w:bdr w:val="none" w:sz="0" w:space="0" w:color="auto" w:frame="1"/>
        </w:rPr>
        <w:t>Молекула</w:t>
      </w:r>
      <w:r w:rsidRPr="0096070F">
        <w:rPr>
          <w:rFonts w:ascii="Times New Roman" w:eastAsia="Times New Roman" w:hAnsi="Times New Roman" w:cs="Times New Roman"/>
          <w:color w:val="000000" w:themeColor="text1"/>
          <w:sz w:val="28"/>
          <w:szCs w:val="28"/>
        </w:rPr>
        <w:t> – наименьшая устойчивая частица вещества, обладающая всеми его химическими свойствами и состоящая из одинаковых (простое вещество) или разных (сложное вещество) атомов, объединённых химическими связями. При уменьшении расстояния между молекулами сила притяжения увеличивается медленнее, чем сила отталкивания.</w:t>
      </w:r>
    </w:p>
    <w:p w:rsidR="000A56DD"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Доказательством </w:t>
      </w:r>
      <w:r w:rsidRPr="0096070F">
        <w:rPr>
          <w:rFonts w:ascii="Times New Roman" w:eastAsia="Times New Roman" w:hAnsi="Times New Roman" w:cs="Times New Roman"/>
          <w:b/>
          <w:bCs/>
          <w:color w:val="000000" w:themeColor="text1"/>
          <w:sz w:val="28"/>
          <w:szCs w:val="28"/>
          <w:bdr w:val="none" w:sz="0" w:space="0" w:color="auto" w:frame="1"/>
        </w:rPr>
        <w:t>положения 1 МКТ</w:t>
      </w:r>
      <w:r w:rsidRPr="0096070F">
        <w:rPr>
          <w:rFonts w:ascii="Times New Roman" w:eastAsia="Times New Roman" w:hAnsi="Times New Roman" w:cs="Times New Roman"/>
          <w:color w:val="000000" w:themeColor="text1"/>
          <w:sz w:val="28"/>
          <w:szCs w:val="28"/>
        </w:rPr>
        <w:t> служат факты, установленные в ходе наблюдений и экспериментов. К таким фактам относятся</w:t>
      </w:r>
      <w:r>
        <w:rPr>
          <w:rFonts w:ascii="Times New Roman" w:eastAsia="Times New Roman" w:hAnsi="Times New Roman" w:cs="Times New Roman"/>
          <w:color w:val="000000" w:themeColor="text1"/>
          <w:sz w:val="28"/>
          <w:szCs w:val="28"/>
        </w:rPr>
        <w:t>:</w:t>
      </w:r>
    </w:p>
    <w:p w:rsidR="000A56DD"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96070F">
        <w:rPr>
          <w:rFonts w:ascii="Times New Roman" w:eastAsia="Times New Roman" w:hAnsi="Times New Roman" w:cs="Times New Roman"/>
          <w:color w:val="000000" w:themeColor="text1"/>
          <w:sz w:val="28"/>
          <w:szCs w:val="28"/>
        </w:rPr>
        <w:t xml:space="preserve"> сжимаемость тел</w:t>
      </w:r>
      <w:r>
        <w:rPr>
          <w:rFonts w:ascii="Times New Roman" w:eastAsia="Times New Roman" w:hAnsi="Times New Roman" w:cs="Times New Roman"/>
          <w:color w:val="000000" w:themeColor="text1"/>
          <w:sz w:val="28"/>
          <w:szCs w:val="28"/>
        </w:rPr>
        <w:t>;</w:t>
      </w:r>
    </w:p>
    <w:p w:rsidR="000A56DD"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96070F">
        <w:rPr>
          <w:rFonts w:ascii="Times New Roman" w:eastAsia="Times New Roman" w:hAnsi="Times New Roman" w:cs="Times New Roman"/>
          <w:color w:val="000000" w:themeColor="text1"/>
          <w:sz w:val="28"/>
          <w:szCs w:val="28"/>
        </w:rPr>
        <w:t xml:space="preserve"> растворимость веществ в воде и др. </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lastRenderedPageBreak/>
        <w:t>Так, если растворить немного краски в воде, то вода окрасится. Если каплю этой воды поместить в другой стакан с чистой водой, то эта вода также окрасится, только цвет её будет менее насыщенным. Можно повторить эту операцию ещё несколько раз. В каждом случае раствор будет окрашен, только более слабо, чем в предыдущем. Это значит, что капля краски делится на частицы. Приведённые факты и описанный опыт позволяют сделать вывод о том, что тела не сплошные, они состоят из маленьких частиц.</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О том, что тела не сплошные, а между частицами, из которых они состоят, существуют промежутки, свидетельствует то, что газ в цилиндре можно сжать поршнем, можно сжать воздух в воздушном шаре, ластик или кусок резины, тела сжимаются при охлаждении и расширяются при нагревании. Так, ненагретый шарик свободно проходит через кольцо, диаметр которого чуть больше диаметра шарика. Если шарик нагреть в пламени спиртовки, то он в кольцо не пройдет.</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Из опытов, которые были рассмотрены выше, следует, что вещество можно разделить на отдельные частицы, сохраняющие его свойства. Однако существует определённый предел деления вещества, т.е. существует самая маленькая частица вещества, которая сохраняет его свойства. Меньшей частицы, которая сохраняет свойства данного вещества, просто не существует. Наименьшая частица вещества, которая сохраняет его химические свойства, называется </w:t>
      </w:r>
      <w:r w:rsidRPr="0096070F">
        <w:rPr>
          <w:rFonts w:ascii="Times New Roman" w:eastAsia="Times New Roman" w:hAnsi="Times New Roman" w:cs="Times New Roman"/>
          <w:b/>
          <w:bCs/>
          <w:color w:val="000000" w:themeColor="text1"/>
          <w:sz w:val="28"/>
          <w:szCs w:val="28"/>
          <w:bdr w:val="none" w:sz="0" w:space="0" w:color="auto" w:frame="1"/>
        </w:rPr>
        <w:t>молекулой</w:t>
      </w:r>
      <w:r w:rsidRPr="0096070F">
        <w:rPr>
          <w:rFonts w:ascii="Times New Roman" w:eastAsia="Times New Roman" w:hAnsi="Times New Roman" w:cs="Times New Roman"/>
          <w:color w:val="000000" w:themeColor="text1"/>
          <w:sz w:val="28"/>
          <w:szCs w:val="28"/>
        </w:rPr>
        <w:t>.</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Слова </w:t>
      </w:r>
      <w:r w:rsidRPr="0096070F">
        <w:rPr>
          <w:rFonts w:ascii="Times New Roman" w:eastAsia="Times New Roman" w:hAnsi="Times New Roman" w:cs="Times New Roman"/>
          <w:b/>
          <w:bCs/>
          <w:i/>
          <w:iCs/>
          <w:color w:val="000000" w:themeColor="text1"/>
          <w:sz w:val="28"/>
          <w:szCs w:val="28"/>
          <w:bdr w:val="none" w:sz="0" w:space="0" w:color="auto" w:frame="1"/>
        </w:rPr>
        <w:t>«химические свойства»</w:t>
      </w:r>
      <w:r w:rsidRPr="0096070F">
        <w:rPr>
          <w:rFonts w:ascii="Times New Roman" w:eastAsia="Times New Roman" w:hAnsi="Times New Roman" w:cs="Times New Roman"/>
          <w:color w:val="000000" w:themeColor="text1"/>
          <w:sz w:val="28"/>
          <w:szCs w:val="28"/>
        </w:rPr>
        <w:t> означают следующее. Поваренная соль — это вещество, представляющее собой соединение натрия и хлора (NaCl). Это соединение имеет определённые химические свойства, в частности, оно может вступать в реакцию с каким-либо другим веществом. При этом и кристалл соли, и молекула этого химического соединения будут вести себя в реакции одинаково. В этом смысле и говорят, что молекула сохраняет химические свойства данного вещества.</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Опыты, которые были описаны, говорят о том, что молекулы имеют маленькие размеры. Увидеть их невооруженным глазом невозможно. </w:t>
      </w:r>
      <w:r w:rsidRPr="0096070F">
        <w:rPr>
          <w:rFonts w:ascii="Times New Roman" w:eastAsia="Times New Roman" w:hAnsi="Times New Roman" w:cs="Times New Roman"/>
          <w:color w:val="000000" w:themeColor="text1"/>
          <w:sz w:val="28"/>
          <w:szCs w:val="28"/>
        </w:rPr>
        <w:lastRenderedPageBreak/>
        <w:t>Диаметр крупных молекул примерно 10</w:t>
      </w:r>
      <w:r w:rsidRPr="0096070F">
        <w:rPr>
          <w:rFonts w:ascii="Times New Roman" w:eastAsia="Times New Roman" w:hAnsi="Times New Roman" w:cs="Times New Roman"/>
          <w:color w:val="000000" w:themeColor="text1"/>
          <w:sz w:val="28"/>
          <w:szCs w:val="28"/>
          <w:vertAlign w:val="superscript"/>
        </w:rPr>
        <w:t>–8</w:t>
      </w:r>
      <w:r w:rsidRPr="0096070F">
        <w:rPr>
          <w:rFonts w:ascii="Times New Roman" w:eastAsia="Times New Roman" w:hAnsi="Times New Roman" w:cs="Times New Roman"/>
          <w:color w:val="000000" w:themeColor="text1"/>
          <w:sz w:val="28"/>
          <w:szCs w:val="28"/>
        </w:rPr>
        <w:t> см. Поскольку молекулы так малы, то в телах их содержится очень много. Так, в 1 см</w:t>
      </w:r>
      <w:r w:rsidRPr="0096070F">
        <w:rPr>
          <w:rFonts w:ascii="Times New Roman" w:eastAsia="Times New Roman" w:hAnsi="Times New Roman" w:cs="Times New Roman"/>
          <w:color w:val="000000" w:themeColor="text1"/>
          <w:sz w:val="28"/>
          <w:szCs w:val="28"/>
          <w:vertAlign w:val="superscript"/>
        </w:rPr>
        <w:t>3</w:t>
      </w:r>
      <w:r w:rsidRPr="0096070F">
        <w:rPr>
          <w:rFonts w:ascii="Times New Roman" w:eastAsia="Times New Roman" w:hAnsi="Times New Roman" w:cs="Times New Roman"/>
          <w:color w:val="000000" w:themeColor="text1"/>
          <w:sz w:val="28"/>
          <w:szCs w:val="28"/>
        </w:rPr>
        <w:t> воздуха содержится 27*10</w:t>
      </w:r>
      <w:r w:rsidRPr="0096070F">
        <w:rPr>
          <w:rFonts w:ascii="Times New Roman" w:eastAsia="Times New Roman" w:hAnsi="Times New Roman" w:cs="Times New Roman"/>
          <w:color w:val="000000" w:themeColor="text1"/>
          <w:sz w:val="28"/>
          <w:szCs w:val="28"/>
          <w:vertAlign w:val="superscript"/>
        </w:rPr>
        <w:t>18</w:t>
      </w:r>
      <w:r w:rsidRPr="0096070F">
        <w:rPr>
          <w:rFonts w:ascii="Times New Roman" w:eastAsia="Times New Roman" w:hAnsi="Times New Roman" w:cs="Times New Roman"/>
          <w:color w:val="000000" w:themeColor="text1"/>
          <w:sz w:val="28"/>
          <w:szCs w:val="28"/>
        </w:rPr>
        <w:t> молекул.</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Молекулы состоят из ещё более мелких частиц, которые называются </w:t>
      </w:r>
      <w:r w:rsidRPr="0096070F">
        <w:rPr>
          <w:rFonts w:ascii="Times New Roman" w:eastAsia="Times New Roman" w:hAnsi="Times New Roman" w:cs="Times New Roman"/>
          <w:b/>
          <w:bCs/>
          <w:color w:val="000000" w:themeColor="text1"/>
          <w:sz w:val="28"/>
          <w:szCs w:val="28"/>
          <w:bdr w:val="none" w:sz="0" w:space="0" w:color="auto" w:frame="1"/>
        </w:rPr>
        <w:t>атомами</w:t>
      </w:r>
      <w:r w:rsidRPr="0096070F">
        <w:rPr>
          <w:rFonts w:ascii="Times New Roman" w:eastAsia="Times New Roman" w:hAnsi="Times New Roman" w:cs="Times New Roman"/>
          <w:color w:val="000000" w:themeColor="text1"/>
          <w:sz w:val="28"/>
          <w:szCs w:val="28"/>
        </w:rPr>
        <w:t>. Например, молекулу воды можно разделить на водород и кислород. Однако водород и кислород уже другие вещества, и они обладают свойствами, отличными от свойств воды. Разложить молекулу воды на такие вещества можно в процессе химической реакции.</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Молекула воды состоит из двух атомов водорода и одного атома кислорода; молекула поваренной соли — из одного атома натрия и одного атома хлора. Молекула сахара более сложная: она состоит из </w:t>
      </w:r>
      <w:r>
        <w:rPr>
          <w:rFonts w:ascii="Times New Roman" w:eastAsia="Times New Roman" w:hAnsi="Times New Roman" w:cs="Times New Roman"/>
          <w:color w:val="000000" w:themeColor="text1"/>
          <w:sz w:val="28"/>
          <w:szCs w:val="28"/>
        </w:rPr>
        <w:t>6</w:t>
      </w:r>
      <w:r w:rsidRPr="0096070F">
        <w:rPr>
          <w:rFonts w:ascii="Times New Roman" w:eastAsia="Times New Roman" w:hAnsi="Times New Roman" w:cs="Times New Roman"/>
          <w:color w:val="000000" w:themeColor="text1"/>
          <w:sz w:val="28"/>
          <w:szCs w:val="28"/>
        </w:rPr>
        <w:t xml:space="preserve"> атомов углерода, 12 атомов водорода и 6 атомов кислорода, а молекула белков состоит из тысячи атомов.</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Существуют вещества, молекулы которых содержат однородные атомы. Например, молекула водорода состоит из двух атомов водорода, молекула кислорода — из двух атомов кислорода.</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b/>
          <w:bCs/>
          <w:color w:val="000000" w:themeColor="text1"/>
          <w:sz w:val="28"/>
          <w:szCs w:val="28"/>
          <w:u w:val="single"/>
          <w:bdr w:val="none" w:sz="0" w:space="0" w:color="auto" w:frame="1"/>
        </w:rPr>
      </w:pPr>
      <w:r w:rsidRPr="0096070F">
        <w:rPr>
          <w:rFonts w:ascii="Times New Roman" w:eastAsia="Times New Roman" w:hAnsi="Times New Roman" w:cs="Times New Roman"/>
          <w:color w:val="000000" w:themeColor="text1"/>
          <w:sz w:val="28"/>
          <w:szCs w:val="28"/>
        </w:rPr>
        <w:t>В природе есть вещества, которые состоят не из молекул, а из атомов. Их называют простыми. Примерами таких веществ могут служить алюминий, железо, ртуть, олово и др.</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bCs/>
          <w:color w:val="000000" w:themeColor="text1"/>
          <w:sz w:val="28"/>
          <w:szCs w:val="28"/>
          <w:u w:val="single"/>
          <w:bdr w:val="none" w:sz="0" w:space="0" w:color="auto" w:frame="1"/>
        </w:rPr>
        <w:t>Положение 2 МКТ</w:t>
      </w:r>
      <w:r w:rsidRPr="0096070F">
        <w:rPr>
          <w:rFonts w:ascii="Times New Roman" w:eastAsia="Times New Roman" w:hAnsi="Times New Roman" w:cs="Times New Roman"/>
          <w:b/>
          <w:color w:val="000000" w:themeColor="text1"/>
          <w:sz w:val="28"/>
          <w:szCs w:val="28"/>
          <w:u w:val="single"/>
        </w:rPr>
        <w:t>.</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Молекулы находятся в непрерывном беспорядочном (хаотическом) движении. Поскольку молекулы малы, то непосредственно наблюдать и доказать их движение невозможно. Однако целый ряд экспериментальных фактов и наблюдаемых явлений является следствием движения молекул. К ним </w:t>
      </w:r>
      <w:proofErr w:type="gramStart"/>
      <w:r w:rsidRPr="0096070F">
        <w:rPr>
          <w:rFonts w:ascii="Times New Roman" w:eastAsia="Times New Roman" w:hAnsi="Times New Roman" w:cs="Times New Roman"/>
          <w:color w:val="000000" w:themeColor="text1"/>
          <w:sz w:val="28"/>
          <w:szCs w:val="28"/>
        </w:rPr>
        <w:t>относятся</w:t>
      </w:r>
      <w:proofErr w:type="gramEnd"/>
      <w:r w:rsidRPr="0096070F">
        <w:rPr>
          <w:rFonts w:ascii="Times New Roman" w:eastAsia="Times New Roman" w:hAnsi="Times New Roman" w:cs="Times New Roman"/>
          <w:color w:val="000000" w:themeColor="text1"/>
          <w:sz w:val="28"/>
          <w:szCs w:val="28"/>
        </w:rPr>
        <w:t xml:space="preserve"> прежде всего броуновское движение и диффузия.</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bCs/>
          <w:color w:val="000000" w:themeColor="text1"/>
          <w:sz w:val="28"/>
          <w:szCs w:val="28"/>
          <w:u w:val="single"/>
          <w:bdr w:val="none" w:sz="0" w:space="0" w:color="auto" w:frame="1"/>
        </w:rPr>
        <w:t>Положение 3 МКТ</w:t>
      </w:r>
      <w:r w:rsidRPr="0096070F">
        <w:rPr>
          <w:rFonts w:ascii="Times New Roman" w:eastAsia="Times New Roman" w:hAnsi="Times New Roman" w:cs="Times New Roman"/>
          <w:color w:val="000000" w:themeColor="text1"/>
          <w:sz w:val="28"/>
          <w:szCs w:val="28"/>
          <w:u w:val="single"/>
        </w:rPr>
        <w:t>.</w:t>
      </w:r>
      <w:r w:rsidRPr="0096070F">
        <w:rPr>
          <w:rFonts w:ascii="Times New Roman" w:eastAsia="Times New Roman" w:hAnsi="Times New Roman" w:cs="Times New Roman"/>
          <w:color w:val="000000" w:themeColor="text1"/>
          <w:sz w:val="28"/>
          <w:szCs w:val="28"/>
        </w:rPr>
        <w:t xml:space="preserve"> Молекулы взаимодействуют между собой, между ними действуют силы и притяжения и отталкивания</w:t>
      </w:r>
      <w:r w:rsidR="000708A7">
        <w:rPr>
          <w:rFonts w:ascii="Times New Roman" w:eastAsia="Times New Roman" w:hAnsi="Times New Roman" w:cs="Times New Roman"/>
          <w:color w:val="000000" w:themeColor="text1"/>
          <w:sz w:val="28"/>
          <w:szCs w:val="28"/>
        </w:rPr>
        <w:t xml:space="preserve"> (</w:t>
      </w:r>
      <w:r w:rsidR="00062842">
        <w:rPr>
          <w:rFonts w:ascii="Times New Roman" w:eastAsia="Times New Roman" w:hAnsi="Times New Roman" w:cs="Times New Roman"/>
          <w:color w:val="000000" w:themeColor="text1"/>
          <w:sz w:val="28"/>
          <w:szCs w:val="28"/>
        </w:rPr>
        <w:t>Табл. 2</w:t>
      </w:r>
      <w:r w:rsidR="000708A7">
        <w:rPr>
          <w:rFonts w:ascii="Times New Roman" w:eastAsia="Times New Roman" w:hAnsi="Times New Roman" w:cs="Times New Roman"/>
          <w:color w:val="000000" w:themeColor="text1"/>
          <w:sz w:val="28"/>
          <w:szCs w:val="28"/>
        </w:rPr>
        <w:t>)</w:t>
      </w:r>
      <w:r w:rsidRPr="0096070F">
        <w:rPr>
          <w:rFonts w:ascii="Times New Roman" w:eastAsia="Times New Roman" w:hAnsi="Times New Roman" w:cs="Times New Roman"/>
          <w:color w:val="000000" w:themeColor="text1"/>
          <w:sz w:val="28"/>
          <w:szCs w:val="28"/>
        </w:rPr>
        <w:t>.</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Наблюдения показывают, что тела не распадаются на отдельные молекулы. Твёрдые тела, например</w:t>
      </w:r>
      <w:r>
        <w:rPr>
          <w:rFonts w:ascii="Times New Roman" w:eastAsia="Times New Roman" w:hAnsi="Times New Roman" w:cs="Times New Roman"/>
          <w:color w:val="000000" w:themeColor="text1"/>
          <w:sz w:val="28"/>
          <w:szCs w:val="28"/>
        </w:rPr>
        <w:t>,</w:t>
      </w:r>
      <w:r w:rsidRPr="0096070F">
        <w:rPr>
          <w:rFonts w:ascii="Times New Roman" w:eastAsia="Times New Roman" w:hAnsi="Times New Roman" w:cs="Times New Roman"/>
          <w:color w:val="000000" w:themeColor="text1"/>
          <w:sz w:val="28"/>
          <w:szCs w:val="28"/>
        </w:rPr>
        <w:t xml:space="preserve"> деревянную палку, металлический стержень, трудно растянуть или сломать. Их также трудно и сжать. Нелегко </w:t>
      </w:r>
      <w:r w:rsidRPr="0096070F">
        <w:rPr>
          <w:rFonts w:ascii="Times New Roman" w:eastAsia="Times New Roman" w:hAnsi="Times New Roman" w:cs="Times New Roman"/>
          <w:color w:val="000000" w:themeColor="text1"/>
          <w:sz w:val="28"/>
          <w:szCs w:val="28"/>
        </w:rPr>
        <w:lastRenderedPageBreak/>
        <w:t>сжать и жидкость в сосуде. Газы сжать легче, но всё равно нужно приложить для этого некоторое усилие.</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Если тела не распадаются на молекулы, то очевидно, что молекулы притягиваются друг к другу. Взаимное притяжение удерживает молекулы друг около друга.</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Если взять два свинцовых цилиндра и прижать их друг к другу, а затем отпустить, то они разъединятся. Если поверхности цилиндров зачистить и вновь прижать их друг к другу, то цилиндры «слипнутся». Они не разъединятся даже в том случае, если к нижнему цилиндру подвесить груз массой несколько килограммов. Этот результат можно объяснить так: цилиндры удерживаются вместе, поскольку между молекулами действуют силы притяжения.</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До того, как цилиндры зачистили, они разъединялись, поскольку поверхности цилиндров имели неровности, которые были устранены при зачистке. Поверхности стали гладкими, и это привело к уменьшению расстояний между молекулами, находящимися на поверхностях цилиндров, когда их прижали друг к другу. Следовательно, силы притяжения между молекулами действуют на малых расстояниях. Эти расстояния равны примерно размерам молекулы. Именно поэтому нельзя разбив чашку и соединив осколки, </w:t>
      </w:r>
      <w:proofErr w:type="gramStart"/>
      <w:r w:rsidRPr="0096070F">
        <w:rPr>
          <w:rFonts w:ascii="Times New Roman" w:eastAsia="Times New Roman" w:hAnsi="Times New Roman" w:cs="Times New Roman"/>
          <w:color w:val="000000" w:themeColor="text1"/>
          <w:sz w:val="28"/>
          <w:szCs w:val="28"/>
        </w:rPr>
        <w:t>получить</w:t>
      </w:r>
      <w:proofErr w:type="gramEnd"/>
      <w:r w:rsidRPr="0096070F">
        <w:rPr>
          <w:rFonts w:ascii="Times New Roman" w:eastAsia="Times New Roman" w:hAnsi="Times New Roman" w:cs="Times New Roman"/>
          <w:color w:val="000000" w:themeColor="text1"/>
          <w:sz w:val="28"/>
          <w:szCs w:val="28"/>
        </w:rPr>
        <w:t xml:space="preserve"> целую чашку. Нельзя, разломив палку на две части и соединив их, </w:t>
      </w:r>
      <w:proofErr w:type="gramStart"/>
      <w:r w:rsidRPr="0096070F">
        <w:rPr>
          <w:rFonts w:ascii="Times New Roman" w:eastAsia="Times New Roman" w:hAnsi="Times New Roman" w:cs="Times New Roman"/>
          <w:color w:val="000000" w:themeColor="text1"/>
          <w:sz w:val="28"/>
          <w:szCs w:val="28"/>
        </w:rPr>
        <w:t>получить</w:t>
      </w:r>
      <w:proofErr w:type="gramEnd"/>
      <w:r w:rsidRPr="0096070F">
        <w:rPr>
          <w:rFonts w:ascii="Times New Roman" w:eastAsia="Times New Roman" w:hAnsi="Times New Roman" w:cs="Times New Roman"/>
          <w:color w:val="000000" w:themeColor="text1"/>
          <w:sz w:val="28"/>
          <w:szCs w:val="28"/>
        </w:rPr>
        <w:t xml:space="preserve"> целую палку.</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Наряду с силами притяжения, между молекулами действуют силы отталкивания, которые препятствуют сближению молекул. Это объясняет то, что тела трудно сжать, сжатая пружина принимает первоначальную форму после прекращения действия на неё внешней силы. Это происходит потому, что при сжатии молекулы сближаются и силы отталкивания, действующие между ними, возрастают. Они и приводят пружину в первоначальное состояние.</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lastRenderedPageBreak/>
        <w:t>При растяжении тела сила отталкивания уменьшается в большей степени, чем сила притяжения. При сжатии тела сила отталкивания увеличивается в большей степени, чем сила притяжения.</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Вещества могут находиться в трёх агрегатных состояниях: </w:t>
      </w:r>
      <w:r w:rsidRPr="0096070F">
        <w:rPr>
          <w:rFonts w:ascii="Times New Roman" w:eastAsia="Times New Roman" w:hAnsi="Times New Roman" w:cs="Times New Roman"/>
          <w:b/>
          <w:bCs/>
          <w:i/>
          <w:iCs/>
          <w:color w:val="000000" w:themeColor="text1"/>
          <w:sz w:val="28"/>
          <w:szCs w:val="28"/>
          <w:bdr w:val="none" w:sz="0" w:space="0" w:color="auto" w:frame="1"/>
        </w:rPr>
        <w:t xml:space="preserve">в </w:t>
      </w:r>
      <w:proofErr w:type="gramStart"/>
      <w:r w:rsidRPr="0096070F">
        <w:rPr>
          <w:rFonts w:ascii="Times New Roman" w:eastAsia="Times New Roman" w:hAnsi="Times New Roman" w:cs="Times New Roman"/>
          <w:b/>
          <w:bCs/>
          <w:i/>
          <w:iCs/>
          <w:color w:val="000000" w:themeColor="text1"/>
          <w:sz w:val="28"/>
          <w:szCs w:val="28"/>
          <w:bdr w:val="none" w:sz="0" w:space="0" w:color="auto" w:frame="1"/>
        </w:rPr>
        <w:t>твёрдом</w:t>
      </w:r>
      <w:proofErr w:type="gramEnd"/>
      <w:r w:rsidRPr="0096070F">
        <w:rPr>
          <w:rFonts w:ascii="Times New Roman" w:eastAsia="Times New Roman" w:hAnsi="Times New Roman" w:cs="Times New Roman"/>
          <w:b/>
          <w:bCs/>
          <w:i/>
          <w:iCs/>
          <w:color w:val="000000" w:themeColor="text1"/>
          <w:sz w:val="28"/>
          <w:szCs w:val="28"/>
          <w:bdr w:val="none" w:sz="0" w:space="0" w:color="auto" w:frame="1"/>
        </w:rPr>
        <w:t>, жидком и газообразном</w:t>
      </w:r>
      <w:r w:rsidRPr="0096070F">
        <w:rPr>
          <w:rFonts w:ascii="Times New Roman" w:eastAsia="Times New Roman" w:hAnsi="Times New Roman" w:cs="Times New Roman"/>
          <w:color w:val="000000" w:themeColor="text1"/>
          <w:sz w:val="28"/>
          <w:szCs w:val="28"/>
        </w:rPr>
        <w:t>. Свойства тел в разных агрегатных состояниях различны.</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B7062D">
        <w:rPr>
          <w:rFonts w:ascii="Times New Roman" w:eastAsia="Times New Roman" w:hAnsi="Times New Roman" w:cs="Times New Roman"/>
          <w:b/>
          <w:color w:val="000000" w:themeColor="text1"/>
          <w:sz w:val="28"/>
          <w:szCs w:val="28"/>
        </w:rPr>
        <w:t>Т</w:t>
      </w:r>
      <w:r w:rsidRPr="0096070F">
        <w:rPr>
          <w:rFonts w:ascii="Times New Roman" w:eastAsia="Times New Roman" w:hAnsi="Times New Roman" w:cs="Times New Roman"/>
          <w:b/>
          <w:color w:val="000000" w:themeColor="text1"/>
          <w:sz w:val="28"/>
          <w:szCs w:val="28"/>
        </w:rPr>
        <w:t>вёрдое тело</w:t>
      </w:r>
      <w:r w:rsidRPr="0096070F">
        <w:rPr>
          <w:rFonts w:ascii="Times New Roman" w:eastAsia="Times New Roman" w:hAnsi="Times New Roman" w:cs="Times New Roman"/>
          <w:color w:val="000000" w:themeColor="text1"/>
          <w:sz w:val="28"/>
          <w:szCs w:val="28"/>
        </w:rPr>
        <w:t xml:space="preserve"> имеет определённую форму и определённый объём. Его трудно сжать или растянуть; если его сжать, а потом отпустить, то оно, как правило, восстанавливает свою форму и объём. Исключение составляют некоторые вещества, твёрдое состояние которых близко по своим свойствам к жидкостям (пластилин, воск, вар).</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color w:val="000000" w:themeColor="text1"/>
          <w:sz w:val="28"/>
          <w:szCs w:val="28"/>
        </w:rPr>
        <w:t>Жидкость</w:t>
      </w:r>
      <w:r w:rsidRPr="0096070F">
        <w:rPr>
          <w:rFonts w:ascii="Times New Roman" w:eastAsia="Times New Roman" w:hAnsi="Times New Roman" w:cs="Times New Roman"/>
          <w:color w:val="000000" w:themeColor="text1"/>
          <w:sz w:val="28"/>
          <w:szCs w:val="28"/>
        </w:rPr>
        <w:t xml:space="preserve"> принимает форму сосуда, в который она налита. Это говорит о том, что жидкость в условиях Земли не имеет своей формы. Только очень маленькие капли жидкости имеют свою форму — форму шара.</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b/>
          <w:color w:val="000000" w:themeColor="text1"/>
          <w:sz w:val="28"/>
          <w:szCs w:val="28"/>
        </w:rPr>
      </w:pPr>
      <w:r w:rsidRPr="0096070F">
        <w:rPr>
          <w:rFonts w:ascii="Times New Roman" w:eastAsia="Times New Roman" w:hAnsi="Times New Roman" w:cs="Times New Roman"/>
          <w:b/>
          <w:color w:val="000000" w:themeColor="text1"/>
          <w:sz w:val="28"/>
          <w:szCs w:val="28"/>
        </w:rPr>
        <w:t>Объём жидкости изменить чрезвычайно трудно</w:t>
      </w:r>
      <w:r w:rsidRPr="0096070F">
        <w:rPr>
          <w:rFonts w:ascii="Times New Roman" w:eastAsia="Times New Roman" w:hAnsi="Times New Roman" w:cs="Times New Roman"/>
          <w:color w:val="000000" w:themeColor="text1"/>
          <w:sz w:val="28"/>
          <w:szCs w:val="28"/>
        </w:rPr>
        <w:t xml:space="preserve">. Так, если набрать воду в насос, закрыть отверстие внизу и попытаться сжать воду, вряд ли это удастся. </w:t>
      </w:r>
      <w:r w:rsidRPr="0096070F">
        <w:rPr>
          <w:rFonts w:ascii="Times New Roman" w:eastAsia="Times New Roman" w:hAnsi="Times New Roman" w:cs="Times New Roman"/>
          <w:b/>
          <w:color w:val="000000" w:themeColor="text1"/>
          <w:sz w:val="28"/>
          <w:szCs w:val="28"/>
        </w:rPr>
        <w:t>Это означает, что жидкость имеет собственный объём.</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color w:val="000000" w:themeColor="text1"/>
          <w:sz w:val="28"/>
          <w:szCs w:val="28"/>
        </w:rPr>
        <w:t xml:space="preserve">В отличие от жидкости </w:t>
      </w:r>
      <w:r w:rsidRPr="0096070F">
        <w:rPr>
          <w:rFonts w:ascii="Times New Roman" w:eastAsia="Times New Roman" w:hAnsi="Times New Roman" w:cs="Times New Roman"/>
          <w:b/>
          <w:color w:val="000000" w:themeColor="text1"/>
          <w:sz w:val="28"/>
          <w:szCs w:val="28"/>
          <w:u w:val="single"/>
        </w:rPr>
        <w:t>объём газа изменить довольно легко</w:t>
      </w:r>
      <w:r w:rsidRPr="0096070F">
        <w:rPr>
          <w:rFonts w:ascii="Times New Roman" w:eastAsia="Times New Roman" w:hAnsi="Times New Roman" w:cs="Times New Roman"/>
          <w:color w:val="000000" w:themeColor="text1"/>
          <w:sz w:val="28"/>
          <w:szCs w:val="28"/>
        </w:rPr>
        <w:t>. Это можно сделать, сжав руками мяч или воздушный шарик. Газ не имеет собственного объёма, он занимает полностью объём сосуда, в котором находится. То же можно сказать и о форме газа.</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Таким образом, твёрдые тела имеют собственные форму и объём, жидкости имеют собственный объём, но не имеют собственной формы, газы не имеют ни собственного объёма, ни собственной формы. Твёрдые тела и жидкости трудно сжать, газы легко сжимаемы.</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Объяснить эти свойства тел можно, используя знания </w:t>
      </w:r>
      <w:r w:rsidRPr="0096070F">
        <w:rPr>
          <w:rFonts w:ascii="Times New Roman" w:eastAsia="Times New Roman" w:hAnsi="Times New Roman" w:cs="Times New Roman"/>
          <w:b/>
          <w:bCs/>
          <w:i/>
          <w:iCs/>
          <w:color w:val="000000" w:themeColor="text1"/>
          <w:sz w:val="28"/>
          <w:szCs w:val="28"/>
          <w:bdr w:val="none" w:sz="0" w:space="0" w:color="auto" w:frame="1"/>
        </w:rPr>
        <w:t>о строении вещества</w:t>
      </w:r>
      <w:r w:rsidRPr="0096070F">
        <w:rPr>
          <w:rFonts w:ascii="Times New Roman" w:eastAsia="Times New Roman" w:hAnsi="Times New Roman" w:cs="Times New Roman"/>
          <w:color w:val="000000" w:themeColor="text1"/>
          <w:sz w:val="28"/>
          <w:szCs w:val="28"/>
        </w:rPr>
        <w:t>.</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Поскольку </w:t>
      </w:r>
      <w:r w:rsidRPr="0096070F">
        <w:rPr>
          <w:rFonts w:ascii="Times New Roman" w:eastAsia="Times New Roman" w:hAnsi="Times New Roman" w:cs="Times New Roman"/>
          <w:b/>
          <w:color w:val="000000" w:themeColor="text1"/>
          <w:sz w:val="28"/>
          <w:szCs w:val="28"/>
        </w:rPr>
        <w:t>газы</w:t>
      </w:r>
      <w:r w:rsidRPr="0096070F">
        <w:rPr>
          <w:rFonts w:ascii="Times New Roman" w:eastAsia="Times New Roman" w:hAnsi="Times New Roman" w:cs="Times New Roman"/>
          <w:color w:val="000000" w:themeColor="text1"/>
          <w:sz w:val="28"/>
          <w:szCs w:val="28"/>
        </w:rPr>
        <w:t xml:space="preserve"> занимают весь предоставленный им объём, то очевидно, что силы притяжения между молекулами газа малы. А это значит, что молекулы находятся на сравнительно больших расстояниях друг от </w:t>
      </w:r>
      <w:r w:rsidRPr="0096070F">
        <w:rPr>
          <w:rFonts w:ascii="Times New Roman" w:eastAsia="Times New Roman" w:hAnsi="Times New Roman" w:cs="Times New Roman"/>
          <w:color w:val="000000" w:themeColor="text1"/>
          <w:sz w:val="28"/>
          <w:szCs w:val="28"/>
        </w:rPr>
        <w:lastRenderedPageBreak/>
        <w:t>друга. В среднем они в десятки раз больше расстояний между молекулами жидкости. Это подтверждается тем, что газы легко сжимаемы.</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Малые силы притяжения влияют и на характер движения молекул газа. Молекула газа движется прямолинейно до столкновения с другой молекулой, в результате чего меняет направление своего движения и движется прямолинейно до следующего столкновения.</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color w:val="000000" w:themeColor="text1"/>
          <w:sz w:val="28"/>
          <w:szCs w:val="28"/>
        </w:rPr>
        <w:t>Твёрдые тела трудно сжать.</w:t>
      </w:r>
      <w:r w:rsidRPr="0096070F">
        <w:rPr>
          <w:rFonts w:ascii="Times New Roman" w:eastAsia="Times New Roman" w:hAnsi="Times New Roman" w:cs="Times New Roman"/>
          <w:color w:val="000000" w:themeColor="text1"/>
          <w:sz w:val="28"/>
          <w:szCs w:val="28"/>
        </w:rPr>
        <w:t xml:space="preserve"> Это связано с тем, что молекулы находятся близко друг от друга и при небольшом изменении расстояния между ними резко возрастают силы отталкивания. Сравнительно большое притяжение между молекулами твёрдых тел приводит к тому, что они сохраняют форму и объём.</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Атомы или молекулы большинства твёрдых тел расположены в определённом порядке и образуют кристаллическую решётку. На рисунке 63 изображена кристаллическая решётка поваренной соли. В узлах кристаллической решётки находятся атомы натрия (Na) и хлора (С</w:t>
      </w:r>
      <w:proofErr w:type="gramStart"/>
      <w:r w:rsidRPr="0096070F">
        <w:rPr>
          <w:rFonts w:ascii="Times New Roman" w:eastAsia="Times New Roman" w:hAnsi="Times New Roman" w:cs="Times New Roman"/>
          <w:color w:val="000000" w:themeColor="text1"/>
          <w:sz w:val="28"/>
          <w:szCs w:val="28"/>
        </w:rPr>
        <w:t>l</w:t>
      </w:r>
      <w:proofErr w:type="gramEnd"/>
      <w:r w:rsidRPr="0096070F">
        <w:rPr>
          <w:rFonts w:ascii="Times New Roman" w:eastAsia="Times New Roman" w:hAnsi="Times New Roman" w:cs="Times New Roman"/>
          <w:color w:val="000000" w:themeColor="text1"/>
          <w:sz w:val="28"/>
          <w:szCs w:val="28"/>
        </w:rPr>
        <w:t>). Частицы твёрдого тела (атомы или молекулы) совершают колебательное движение относительно узла кристаллической решётки.</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В жидкостях молекулы расположены также довольно близко друг к другу. Поэтому их трудно сжать, и они имеют свой объём. Однако силы притяжения между молекулами жидкости не настолько велики, чтобы жидкость сохраняла свою форму.</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p>
    <w:p w:rsidR="00DB4123" w:rsidRDefault="00DB4123"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0A56DD" w:rsidRDefault="000A56DD"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r>
        <w:rPr>
          <w:rFonts w:ascii="Times New Roman" w:eastAsia="Times New Roman" w:hAnsi="Times New Roman" w:cs="Times New Roman"/>
          <w:b/>
          <w:bCs/>
          <w:color w:val="000000" w:themeColor="text1"/>
          <w:sz w:val="28"/>
          <w:szCs w:val="28"/>
          <w:bdr w:val="none" w:sz="0" w:space="0" w:color="auto" w:frame="1"/>
        </w:rPr>
        <w:lastRenderedPageBreak/>
        <w:t xml:space="preserve">2. </w:t>
      </w:r>
      <w:r w:rsidRPr="0096070F">
        <w:rPr>
          <w:rFonts w:ascii="Times New Roman" w:eastAsia="Times New Roman" w:hAnsi="Times New Roman" w:cs="Times New Roman"/>
          <w:b/>
          <w:bCs/>
          <w:color w:val="000000" w:themeColor="text1"/>
          <w:sz w:val="28"/>
          <w:szCs w:val="28"/>
          <w:bdr w:val="none" w:sz="0" w:space="0" w:color="auto" w:frame="1"/>
        </w:rPr>
        <w:t>Модели строения газа, жидкости и твёрдого тела</w:t>
      </w:r>
    </w:p>
    <w:p w:rsidR="000A56DD" w:rsidRPr="0096070F" w:rsidRDefault="000708A7" w:rsidP="000708A7">
      <w:pPr>
        <w:shd w:val="clear" w:color="auto" w:fill="FCFCFC"/>
        <w:spacing w:after="0" w:line="480" w:lineRule="atLeast"/>
        <w:jc w:val="center"/>
        <w:textAlignment w:val="baseline"/>
        <w:outlineLvl w:val="2"/>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bdr w:val="none" w:sz="0" w:space="0" w:color="auto" w:frame="1"/>
        </w:rPr>
        <w:t xml:space="preserve"> </w:t>
      </w:r>
    </w:p>
    <w:p w:rsidR="00983BA5" w:rsidRDefault="000A56DD" w:rsidP="000A56DD">
      <w:pPr>
        <w:shd w:val="clear" w:color="auto" w:fill="FFFFFF"/>
        <w:spacing w:before="120"/>
        <w:ind w:right="97"/>
        <w:rPr>
          <w:rFonts w:ascii="Times New Roman" w:eastAsia="Times New Roman" w:hAnsi="Times New Roman" w:cs="Times New Roman"/>
          <w:b/>
          <w:bCs/>
          <w:color w:val="000000"/>
          <w:sz w:val="28"/>
          <w:szCs w:val="28"/>
        </w:rPr>
      </w:pPr>
      <w:r w:rsidRPr="000A56DD">
        <w:rPr>
          <w:rFonts w:ascii="Times New Roman" w:eastAsia="Times New Roman" w:hAnsi="Times New Roman" w:cs="Times New Roman"/>
          <w:b/>
          <w:bCs/>
          <w:noProof/>
          <w:color w:val="000000"/>
          <w:sz w:val="28"/>
          <w:szCs w:val="28"/>
        </w:rPr>
        <w:drawing>
          <wp:inline distT="0" distB="0" distL="0" distR="0">
            <wp:extent cx="5940425" cy="6312268"/>
            <wp:effectExtent l="19050" t="0" r="3175" b="0"/>
            <wp:docPr id="23" name="Рисунок 1" descr="Агрегатные состояния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грегатные состояния вещества"/>
                    <pic:cNvPicPr>
                      <a:picLocks noChangeAspect="1" noChangeArrowheads="1"/>
                    </pic:cNvPicPr>
                  </pic:nvPicPr>
                  <pic:blipFill>
                    <a:blip r:embed="rId3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6312268"/>
                    </a:xfrm>
                    <a:prstGeom prst="rect">
                      <a:avLst/>
                    </a:prstGeom>
                    <a:noFill/>
                    <a:ln>
                      <a:noFill/>
                    </a:ln>
                  </pic:spPr>
                </pic:pic>
              </a:graphicData>
            </a:graphic>
          </wp:inline>
        </w:drawing>
      </w:r>
    </w:p>
    <w:p w:rsidR="000708A7" w:rsidRPr="000708A7" w:rsidRDefault="00062842" w:rsidP="003360D7">
      <w:pPr>
        <w:rPr>
          <w:rFonts w:ascii="Times New Roman" w:hAnsi="Times New Roman" w:cs="Times New Roman"/>
          <w:b/>
          <w:sz w:val="24"/>
          <w:szCs w:val="24"/>
        </w:rPr>
      </w:pPr>
      <w:r>
        <w:rPr>
          <w:rFonts w:ascii="Times New Roman" w:hAnsi="Times New Roman" w:cs="Times New Roman"/>
          <w:b/>
          <w:sz w:val="24"/>
          <w:szCs w:val="24"/>
        </w:rPr>
        <w:t xml:space="preserve">Таблица 2 </w:t>
      </w:r>
      <w:r w:rsidR="000708A7" w:rsidRPr="000708A7">
        <w:rPr>
          <w:rFonts w:ascii="Times New Roman" w:hAnsi="Times New Roman" w:cs="Times New Roman"/>
          <w:b/>
          <w:sz w:val="24"/>
          <w:szCs w:val="24"/>
        </w:rPr>
        <w:t xml:space="preserve"> – </w:t>
      </w:r>
      <w:r w:rsidR="000708A7" w:rsidRPr="000708A7">
        <w:rPr>
          <w:rFonts w:ascii="Times New Roman" w:hAnsi="Times New Roman" w:cs="Times New Roman"/>
          <w:sz w:val="24"/>
          <w:szCs w:val="24"/>
        </w:rPr>
        <w:t>Модели строения газа, жидкости и твердого тела</w:t>
      </w:r>
    </w:p>
    <w:p w:rsidR="000708A7" w:rsidRDefault="000708A7" w:rsidP="003360D7">
      <w:pPr>
        <w:rPr>
          <w:rFonts w:ascii="Times New Roman" w:hAnsi="Times New Roman" w:cs="Times New Roman"/>
          <w:b/>
          <w:sz w:val="28"/>
          <w:szCs w:val="28"/>
        </w:rPr>
      </w:pPr>
    </w:p>
    <w:p w:rsidR="003360D7" w:rsidRPr="009E4F4E" w:rsidRDefault="003360D7" w:rsidP="003360D7">
      <w:pPr>
        <w:rPr>
          <w:rFonts w:ascii="Times New Roman" w:hAnsi="Times New Roman" w:cs="Times New Roman"/>
          <w:b/>
          <w:sz w:val="28"/>
          <w:szCs w:val="28"/>
        </w:rPr>
      </w:pPr>
      <w:r w:rsidRPr="009E4F4E">
        <w:rPr>
          <w:rFonts w:ascii="Times New Roman" w:hAnsi="Times New Roman" w:cs="Times New Roman"/>
          <w:b/>
          <w:sz w:val="28"/>
          <w:szCs w:val="28"/>
        </w:rPr>
        <w:t>Вопросы по теме:</w:t>
      </w:r>
    </w:p>
    <w:p w:rsidR="003360D7" w:rsidRPr="00621D8B" w:rsidRDefault="003360D7" w:rsidP="00621D8B">
      <w:pPr>
        <w:pStyle w:val="aa"/>
        <w:shd w:val="clear" w:color="auto" w:fill="FFFFFF"/>
        <w:spacing w:before="0" w:beforeAutospacing="0" w:after="0" w:afterAutospacing="0" w:line="360" w:lineRule="auto"/>
        <w:ind w:firstLine="567"/>
        <w:rPr>
          <w:b/>
          <w:sz w:val="28"/>
          <w:szCs w:val="28"/>
        </w:rPr>
      </w:pPr>
      <w:r w:rsidRPr="00621D8B">
        <w:rPr>
          <w:sz w:val="28"/>
          <w:szCs w:val="28"/>
        </w:rPr>
        <w:t>1) Назовите три основных положения молекулярно-кинетической теории строения вещества. Дайте им краткую характеристику.</w:t>
      </w:r>
      <w:r w:rsidRPr="00621D8B">
        <w:rPr>
          <w:b/>
          <w:sz w:val="28"/>
          <w:szCs w:val="28"/>
        </w:rPr>
        <w:t xml:space="preserve"> </w:t>
      </w:r>
    </w:p>
    <w:p w:rsidR="003360D7" w:rsidRPr="00621D8B" w:rsidRDefault="00621D8B" w:rsidP="00621D8B">
      <w:pPr>
        <w:shd w:val="clear" w:color="auto" w:fill="FFFFFF"/>
        <w:spacing w:after="0" w:line="360" w:lineRule="auto"/>
        <w:ind w:firstLine="567"/>
        <w:rPr>
          <w:rFonts w:ascii="Times New Roman" w:eastAsia="Times New Roman" w:hAnsi="Times New Roman" w:cs="Times New Roman"/>
          <w:bCs/>
          <w:color w:val="000000"/>
          <w:sz w:val="28"/>
          <w:szCs w:val="28"/>
        </w:rPr>
      </w:pPr>
      <w:r w:rsidRPr="00621D8B">
        <w:rPr>
          <w:rFonts w:ascii="Times New Roman" w:eastAsia="Times New Roman" w:hAnsi="Times New Roman" w:cs="Times New Roman"/>
          <w:bCs/>
          <w:color w:val="000000"/>
          <w:sz w:val="28"/>
          <w:szCs w:val="28"/>
        </w:rPr>
        <w:t>2) Назовите три основных положение МКТ.</w:t>
      </w:r>
    </w:p>
    <w:p w:rsidR="00983BA5" w:rsidRDefault="00983BA5" w:rsidP="00983BA5">
      <w:pPr>
        <w:shd w:val="clear" w:color="auto" w:fill="FFFFFF"/>
        <w:spacing w:before="120"/>
        <w:ind w:right="97"/>
        <w:jc w:val="center"/>
        <w:rPr>
          <w:rFonts w:ascii="Times New Roman" w:eastAsia="Times New Roman" w:hAnsi="Times New Roman" w:cs="Times New Roman"/>
          <w:b/>
          <w:bCs/>
          <w:color w:val="000000"/>
          <w:sz w:val="32"/>
          <w:szCs w:val="32"/>
        </w:rPr>
      </w:pPr>
      <w:r w:rsidRPr="00983BA5">
        <w:rPr>
          <w:rFonts w:ascii="Times New Roman" w:eastAsia="Times New Roman" w:hAnsi="Times New Roman" w:cs="Times New Roman"/>
          <w:b/>
          <w:bCs/>
          <w:color w:val="000000"/>
          <w:sz w:val="32"/>
          <w:szCs w:val="32"/>
        </w:rPr>
        <w:lastRenderedPageBreak/>
        <w:t>Тема 3.</w:t>
      </w:r>
      <w:r>
        <w:rPr>
          <w:rFonts w:ascii="Times New Roman" w:eastAsia="Times New Roman" w:hAnsi="Times New Roman" w:cs="Times New Roman"/>
          <w:b/>
          <w:bCs/>
          <w:color w:val="000000"/>
          <w:sz w:val="32"/>
          <w:szCs w:val="32"/>
        </w:rPr>
        <w:t>2</w:t>
      </w:r>
      <w:r w:rsidRPr="00983BA5">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Растворы</w:t>
      </w:r>
    </w:p>
    <w:p w:rsidR="00983BA5" w:rsidRDefault="00983BA5" w:rsidP="00983BA5">
      <w:pPr>
        <w:shd w:val="clear" w:color="auto" w:fill="FFFFFF"/>
        <w:spacing w:before="120"/>
        <w:ind w:right="97"/>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Общая характеристика и классификация  растворов. Концентрация  растворов</w:t>
      </w:r>
    </w:p>
    <w:p w:rsidR="002B0ACC" w:rsidRPr="009D6002" w:rsidRDefault="002B0ACC" w:rsidP="005C6017">
      <w:pPr>
        <w:spacing w:after="0" w:line="240" w:lineRule="auto"/>
        <w:rPr>
          <w:rFonts w:ascii="Times New Roman" w:eastAsia="Times New Roman" w:hAnsi="Times New Roman" w:cs="Times New Roman"/>
          <w:b/>
          <w:sz w:val="28"/>
          <w:szCs w:val="28"/>
        </w:rPr>
      </w:pPr>
      <w:r w:rsidRPr="009D6002">
        <w:rPr>
          <w:rFonts w:ascii="Times New Roman" w:eastAsia="Times New Roman" w:hAnsi="Times New Roman" w:cs="Times New Roman"/>
          <w:b/>
          <w:sz w:val="28"/>
          <w:szCs w:val="28"/>
        </w:rPr>
        <w:t>1. Понятие и классификация растворов</w:t>
      </w:r>
    </w:p>
    <w:p w:rsidR="002B0ACC" w:rsidRDefault="002B0ACC" w:rsidP="002B0ACC">
      <w:pPr>
        <w:pStyle w:val="aa"/>
        <w:spacing w:before="0" w:beforeAutospacing="0" w:after="0" w:afterAutospacing="0"/>
        <w:rPr>
          <w:iCs/>
          <w:sz w:val="16"/>
          <w:szCs w:val="16"/>
        </w:rPr>
      </w:pPr>
    </w:p>
    <w:p w:rsidR="002B0ACC" w:rsidRPr="009E4F4E" w:rsidRDefault="002B0ACC" w:rsidP="009E4F4E">
      <w:pPr>
        <w:pStyle w:val="aa"/>
        <w:spacing w:before="0" w:beforeAutospacing="0" w:after="0" w:afterAutospacing="0" w:line="360" w:lineRule="auto"/>
        <w:ind w:firstLine="567"/>
        <w:jc w:val="both"/>
        <w:rPr>
          <w:iCs/>
          <w:sz w:val="28"/>
          <w:szCs w:val="28"/>
        </w:rPr>
      </w:pPr>
      <w:r w:rsidRPr="009E4F4E">
        <w:rPr>
          <w:b/>
          <w:iCs/>
          <w:sz w:val="28"/>
          <w:szCs w:val="28"/>
        </w:rPr>
        <w:t>Раствор - гомогенная система, состоящая из частиц растворенного вещества, растворителя и продуктов их взаимодействи</w:t>
      </w:r>
      <w:proofErr w:type="gramStart"/>
      <w:r w:rsidRPr="009E4F4E">
        <w:rPr>
          <w:b/>
          <w:iCs/>
          <w:sz w:val="28"/>
          <w:szCs w:val="28"/>
        </w:rPr>
        <w:t>я</w:t>
      </w:r>
      <w:r w:rsidRPr="009E4F4E">
        <w:rPr>
          <w:iCs/>
          <w:sz w:val="28"/>
          <w:szCs w:val="28"/>
        </w:rPr>
        <w:t>(</w:t>
      </w:r>
      <w:proofErr w:type="gramEnd"/>
      <w:r w:rsidRPr="009E4F4E">
        <w:rPr>
          <w:iCs/>
          <w:sz w:val="28"/>
          <w:szCs w:val="28"/>
        </w:rPr>
        <w:t>размер частиц менее 1 нм).Растворителем в большинстве случаев является вода.</w:t>
      </w:r>
    </w:p>
    <w:p w:rsidR="002B0ACC" w:rsidRPr="009E4F4E" w:rsidRDefault="002B0ACC" w:rsidP="009E4F4E">
      <w:pPr>
        <w:pStyle w:val="aa"/>
        <w:spacing w:before="0" w:beforeAutospacing="0" w:after="0" w:afterAutospacing="0" w:line="360" w:lineRule="auto"/>
        <w:ind w:firstLine="567"/>
        <w:jc w:val="both"/>
        <w:rPr>
          <w:iCs/>
          <w:sz w:val="28"/>
          <w:szCs w:val="28"/>
        </w:rPr>
      </w:pPr>
      <w:r w:rsidRPr="009E4F4E">
        <w:rPr>
          <w:b/>
          <w:iCs/>
          <w:sz w:val="28"/>
          <w:szCs w:val="28"/>
        </w:rPr>
        <w:t>Растворителем</w:t>
      </w:r>
      <w:r w:rsidRPr="009E4F4E">
        <w:rPr>
          <w:iCs/>
          <w:sz w:val="28"/>
          <w:szCs w:val="28"/>
        </w:rPr>
        <w:t xml:space="preserve"> считают то вещество, агрегатное состояние которого не изменяется при образовании раствора, или, растворителем считают тот компонент, которого больше в растворе. </w:t>
      </w:r>
    </w:p>
    <w:p w:rsidR="002B0ACC" w:rsidRPr="009E4F4E" w:rsidRDefault="002B0ACC" w:rsidP="009E4F4E">
      <w:pPr>
        <w:pStyle w:val="aa"/>
        <w:spacing w:before="0" w:beforeAutospacing="0" w:after="0" w:afterAutospacing="0" w:line="360" w:lineRule="auto"/>
        <w:ind w:firstLine="567"/>
        <w:jc w:val="both"/>
        <w:rPr>
          <w:iCs/>
          <w:sz w:val="28"/>
          <w:szCs w:val="28"/>
        </w:rPr>
      </w:pPr>
      <w:r w:rsidRPr="009E4F4E">
        <w:rPr>
          <w:iCs/>
          <w:sz w:val="28"/>
          <w:szCs w:val="28"/>
        </w:rPr>
        <w:t xml:space="preserve">Столовый уксус, в котором содержится от 5 до 9% уксусной кислоты? </w:t>
      </w:r>
    </w:p>
    <w:p w:rsidR="002B0ACC" w:rsidRPr="009E4F4E" w:rsidRDefault="002B0ACC" w:rsidP="009E4F4E">
      <w:pPr>
        <w:pStyle w:val="aa"/>
        <w:spacing w:before="0" w:beforeAutospacing="0" w:after="0" w:afterAutospacing="0" w:line="360" w:lineRule="auto"/>
        <w:ind w:firstLine="567"/>
        <w:jc w:val="both"/>
        <w:rPr>
          <w:i/>
          <w:iCs/>
          <w:sz w:val="28"/>
          <w:szCs w:val="28"/>
        </w:rPr>
      </w:pPr>
      <w:proofErr w:type="gramStart"/>
      <w:r w:rsidRPr="009E4F4E">
        <w:rPr>
          <w:i/>
          <w:iCs/>
          <w:sz w:val="28"/>
          <w:szCs w:val="28"/>
        </w:rPr>
        <w:t>(Это раствор этой кислоты в воде (растворитель - вода).</w:t>
      </w:r>
      <w:proofErr w:type="gramEnd"/>
      <w:r w:rsidRPr="009E4F4E">
        <w:rPr>
          <w:i/>
          <w:iCs/>
          <w:sz w:val="28"/>
          <w:szCs w:val="28"/>
        </w:rPr>
        <w:t xml:space="preserve"> </w:t>
      </w:r>
      <w:proofErr w:type="gramStart"/>
      <w:r w:rsidRPr="009E4F4E">
        <w:rPr>
          <w:i/>
          <w:iCs/>
          <w:sz w:val="28"/>
          <w:szCs w:val="28"/>
        </w:rPr>
        <w:t xml:space="preserve">Но в уксусной эссенции роль растворителя играет уксусная кислота, так как ее массовая доля составляет 70-80%, следовательно, это раствор воды в уксусной кислоте). </w:t>
      </w:r>
      <w:proofErr w:type="gramEnd"/>
    </w:p>
    <w:p w:rsidR="002B0ACC" w:rsidRDefault="002B0ACC" w:rsidP="009E4F4E">
      <w:pPr>
        <w:pStyle w:val="aa"/>
        <w:spacing w:before="0" w:beforeAutospacing="0" w:after="0" w:afterAutospacing="0" w:line="360" w:lineRule="auto"/>
        <w:ind w:firstLine="567"/>
        <w:jc w:val="both"/>
        <w:rPr>
          <w:b/>
          <w:iCs/>
          <w:sz w:val="28"/>
          <w:szCs w:val="28"/>
        </w:rPr>
      </w:pPr>
      <w:r w:rsidRPr="009E4F4E">
        <w:rPr>
          <w:iCs/>
          <w:sz w:val="28"/>
          <w:szCs w:val="28"/>
        </w:rPr>
        <w:br/>
      </w:r>
      <w:r w:rsidRPr="00B32757">
        <w:rPr>
          <w:b/>
          <w:iCs/>
          <w:sz w:val="28"/>
          <w:szCs w:val="28"/>
        </w:rPr>
        <w:t>Классификация растворов</w:t>
      </w:r>
    </w:p>
    <w:p w:rsidR="002B0ACC" w:rsidRDefault="002B0ACC" w:rsidP="002B0ACC">
      <w:pPr>
        <w:pStyle w:val="aa"/>
        <w:spacing w:before="0" w:beforeAutospacing="0" w:after="0" w:afterAutospacing="0"/>
        <w:ind w:firstLine="708"/>
        <w:jc w:val="center"/>
        <w:rPr>
          <w:b/>
          <w:iCs/>
          <w:sz w:val="28"/>
          <w:szCs w:val="28"/>
        </w:rPr>
      </w:pPr>
    </w:p>
    <w:p w:rsidR="002B0ACC" w:rsidRDefault="002B0ACC" w:rsidP="009E4F4E">
      <w:pPr>
        <w:pStyle w:val="aa"/>
        <w:spacing w:before="0" w:beforeAutospacing="0" w:after="0" w:afterAutospacing="0" w:line="360" w:lineRule="auto"/>
        <w:ind w:firstLine="567"/>
        <w:rPr>
          <w:b/>
          <w:iCs/>
          <w:sz w:val="28"/>
          <w:szCs w:val="28"/>
        </w:rPr>
      </w:pPr>
      <w:r>
        <w:rPr>
          <w:b/>
          <w:iCs/>
          <w:sz w:val="28"/>
          <w:szCs w:val="28"/>
        </w:rPr>
        <w:t xml:space="preserve">1) </w:t>
      </w:r>
      <w:r w:rsidRPr="00407CE7">
        <w:rPr>
          <w:b/>
          <w:iCs/>
          <w:sz w:val="28"/>
          <w:szCs w:val="28"/>
        </w:rPr>
        <w:t xml:space="preserve">по агрегатному состоянию </w:t>
      </w:r>
      <w:r>
        <w:rPr>
          <w:b/>
          <w:iCs/>
          <w:sz w:val="28"/>
          <w:szCs w:val="28"/>
        </w:rPr>
        <w:t>(</w:t>
      </w:r>
      <w:proofErr w:type="gramStart"/>
      <w:r>
        <w:rPr>
          <w:b/>
          <w:iCs/>
          <w:sz w:val="28"/>
          <w:szCs w:val="28"/>
        </w:rPr>
        <w:t>твердые</w:t>
      </w:r>
      <w:proofErr w:type="gramEnd"/>
      <w:r>
        <w:rPr>
          <w:b/>
          <w:iCs/>
          <w:sz w:val="28"/>
          <w:szCs w:val="28"/>
        </w:rPr>
        <w:t>, жидкие, газообразные):</w:t>
      </w:r>
    </w:p>
    <w:p w:rsidR="002B0ACC" w:rsidRDefault="002B0ACC" w:rsidP="009E4F4E">
      <w:pPr>
        <w:pStyle w:val="aa"/>
        <w:spacing w:before="0" w:beforeAutospacing="0" w:after="0" w:afterAutospacing="0" w:line="360" w:lineRule="auto"/>
        <w:ind w:firstLine="567"/>
        <w:rPr>
          <w:iCs/>
          <w:sz w:val="28"/>
          <w:szCs w:val="28"/>
        </w:rPr>
      </w:pPr>
      <w:r>
        <w:rPr>
          <w:iCs/>
          <w:sz w:val="28"/>
          <w:szCs w:val="28"/>
        </w:rPr>
        <w:t>а) газообразные растворы – воздух, любой газ в воздухе (пропан в воздухе или смесь газов);</w:t>
      </w:r>
    </w:p>
    <w:p w:rsidR="002B0ACC" w:rsidRDefault="002B0ACC" w:rsidP="009E4F4E">
      <w:pPr>
        <w:pStyle w:val="aa"/>
        <w:spacing w:before="0" w:beforeAutospacing="0" w:after="0" w:afterAutospacing="0" w:line="360" w:lineRule="auto"/>
        <w:ind w:firstLine="567"/>
        <w:rPr>
          <w:iCs/>
          <w:sz w:val="28"/>
          <w:szCs w:val="28"/>
        </w:rPr>
      </w:pPr>
      <w:r>
        <w:rPr>
          <w:iCs/>
          <w:sz w:val="28"/>
          <w:szCs w:val="28"/>
        </w:rPr>
        <w:t>б) жидкие растворы: морская вода, раствор сахара в воде и т.д.;</w:t>
      </w:r>
    </w:p>
    <w:p w:rsidR="002B0ACC" w:rsidRDefault="002B0ACC" w:rsidP="009E4F4E">
      <w:pPr>
        <w:pStyle w:val="aa"/>
        <w:spacing w:before="0" w:beforeAutospacing="0" w:after="0" w:afterAutospacing="0" w:line="360" w:lineRule="auto"/>
        <w:ind w:firstLine="567"/>
        <w:rPr>
          <w:iCs/>
          <w:sz w:val="28"/>
          <w:szCs w:val="28"/>
        </w:rPr>
      </w:pPr>
      <w:r>
        <w:rPr>
          <w:iCs/>
          <w:sz w:val="28"/>
          <w:szCs w:val="28"/>
        </w:rPr>
        <w:t>в) твердые растворы: сплавы любых металлов</w:t>
      </w:r>
    </w:p>
    <w:p w:rsidR="009D6002" w:rsidRDefault="002B0ACC" w:rsidP="009E4F4E">
      <w:pPr>
        <w:pStyle w:val="aa"/>
        <w:spacing w:before="0" w:beforeAutospacing="0" w:after="0" w:afterAutospacing="0" w:line="360" w:lineRule="auto"/>
        <w:ind w:firstLine="567"/>
        <w:rPr>
          <w:b/>
          <w:iCs/>
          <w:sz w:val="28"/>
          <w:szCs w:val="28"/>
        </w:rPr>
      </w:pPr>
      <w:r w:rsidRPr="004B26FF">
        <w:rPr>
          <w:b/>
          <w:iCs/>
          <w:sz w:val="28"/>
          <w:szCs w:val="28"/>
        </w:rPr>
        <w:t xml:space="preserve">2) </w:t>
      </w:r>
      <w:r w:rsidRPr="00407CE7">
        <w:rPr>
          <w:b/>
          <w:iCs/>
          <w:sz w:val="28"/>
          <w:szCs w:val="28"/>
        </w:rPr>
        <w:t>по состоянию равновесия</w:t>
      </w:r>
      <w:r w:rsidRPr="004B26FF">
        <w:rPr>
          <w:b/>
          <w:iCs/>
          <w:sz w:val="28"/>
          <w:szCs w:val="28"/>
        </w:rPr>
        <w:t xml:space="preserve"> (насыщенные, ненасыщенные, пересыщенные):</w:t>
      </w:r>
    </w:p>
    <w:p w:rsidR="002B0ACC" w:rsidRPr="004B26FF" w:rsidRDefault="002B0ACC" w:rsidP="009E4F4E">
      <w:pPr>
        <w:pStyle w:val="aa"/>
        <w:spacing w:before="0" w:beforeAutospacing="0" w:after="0" w:afterAutospacing="0" w:line="360" w:lineRule="auto"/>
        <w:ind w:firstLine="567"/>
        <w:rPr>
          <w:color w:val="000000"/>
          <w:sz w:val="28"/>
          <w:szCs w:val="28"/>
        </w:rPr>
      </w:pPr>
      <w:r>
        <w:rPr>
          <w:iCs/>
          <w:sz w:val="28"/>
          <w:szCs w:val="28"/>
        </w:rPr>
        <w:t xml:space="preserve">а) </w:t>
      </w:r>
      <w:r w:rsidRPr="004B26FF">
        <w:rPr>
          <w:b/>
          <w:iCs/>
          <w:sz w:val="28"/>
          <w:szCs w:val="28"/>
        </w:rPr>
        <w:t>насыщенны</w:t>
      </w:r>
      <w:r>
        <w:rPr>
          <w:b/>
          <w:iCs/>
          <w:sz w:val="28"/>
          <w:szCs w:val="28"/>
        </w:rPr>
        <w:t>й</w:t>
      </w:r>
      <w:r>
        <w:rPr>
          <w:iCs/>
          <w:sz w:val="28"/>
          <w:szCs w:val="28"/>
        </w:rPr>
        <w:t xml:space="preserve"> – </w:t>
      </w:r>
      <w:r w:rsidRPr="004B26FF">
        <w:rPr>
          <w:color w:val="000000"/>
          <w:sz w:val="28"/>
          <w:szCs w:val="28"/>
        </w:rPr>
        <w:t>раствор, в котором растворяемое вещество при данной температуре больше не растворяется, т.е. раствор, находится в равновесии с растворяемым веществом.</w:t>
      </w:r>
    </w:p>
    <w:p w:rsidR="002B0ACC" w:rsidRPr="004B26FF" w:rsidRDefault="002B0ACC" w:rsidP="002B0A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4B26FF">
        <w:rPr>
          <w:rFonts w:ascii="Times New Roman" w:eastAsia="Times New Roman" w:hAnsi="Times New Roman" w:cs="Times New Roman"/>
          <w:i/>
          <w:iCs/>
          <w:color w:val="000000"/>
          <w:sz w:val="24"/>
          <w:szCs w:val="24"/>
        </w:rPr>
        <w:t>растворяемое вещество </w:t>
      </w:r>
      <w:r>
        <w:rPr>
          <w:rFonts w:ascii="Times New Roman" w:eastAsia="Times New Roman" w:hAnsi="Times New Roman" w:cs="Times New Roman"/>
          <w:i/>
          <w:iCs/>
          <w:noProof/>
          <w:color w:val="000000"/>
          <w:sz w:val="24"/>
          <w:szCs w:val="24"/>
        </w:rPr>
        <w:t xml:space="preserve"> ↔ </w:t>
      </w:r>
      <w:r w:rsidRPr="004B26FF">
        <w:rPr>
          <w:rFonts w:ascii="Times New Roman" w:eastAsia="Times New Roman" w:hAnsi="Times New Roman" w:cs="Times New Roman"/>
          <w:i/>
          <w:iCs/>
          <w:color w:val="000000"/>
          <w:sz w:val="24"/>
          <w:szCs w:val="24"/>
        </w:rPr>
        <w:t> раствор.</w:t>
      </w:r>
    </w:p>
    <w:p w:rsidR="009E4F4E" w:rsidRDefault="002B0ACC" w:rsidP="009E4F4E">
      <w:pPr>
        <w:pStyle w:val="aa"/>
        <w:spacing w:before="0" w:beforeAutospacing="0" w:after="0" w:afterAutospacing="0" w:line="360" w:lineRule="auto"/>
        <w:ind w:firstLine="567"/>
        <w:jc w:val="both"/>
        <w:rPr>
          <w:color w:val="000000"/>
          <w:sz w:val="28"/>
          <w:szCs w:val="28"/>
        </w:rPr>
      </w:pPr>
      <w:r w:rsidRPr="00D23633">
        <w:rPr>
          <w:b/>
          <w:iCs/>
          <w:sz w:val="28"/>
          <w:szCs w:val="28"/>
        </w:rPr>
        <w:lastRenderedPageBreak/>
        <w:t>б)</w:t>
      </w:r>
      <w:r>
        <w:rPr>
          <w:iCs/>
          <w:sz w:val="28"/>
          <w:szCs w:val="28"/>
        </w:rPr>
        <w:t xml:space="preserve"> </w:t>
      </w:r>
      <w:r w:rsidRPr="004B26FF">
        <w:rPr>
          <w:b/>
          <w:iCs/>
          <w:sz w:val="28"/>
          <w:szCs w:val="28"/>
        </w:rPr>
        <w:t>ненасыщенный</w:t>
      </w:r>
      <w:r>
        <w:rPr>
          <w:iCs/>
          <w:sz w:val="28"/>
          <w:szCs w:val="28"/>
        </w:rPr>
        <w:t xml:space="preserve"> – раствор</w:t>
      </w:r>
      <w:proofErr w:type="gramStart"/>
      <w:r>
        <w:rPr>
          <w:iCs/>
          <w:sz w:val="28"/>
          <w:szCs w:val="28"/>
        </w:rPr>
        <w:t>,</w:t>
      </w:r>
      <w:r w:rsidRPr="00FF2748">
        <w:rPr>
          <w:color w:val="000000"/>
          <w:sz w:val="28"/>
          <w:szCs w:val="28"/>
        </w:rPr>
        <w:t>в</w:t>
      </w:r>
      <w:proofErr w:type="gramEnd"/>
      <w:r w:rsidRPr="00FF2748">
        <w:rPr>
          <w:color w:val="000000"/>
          <w:sz w:val="28"/>
          <w:szCs w:val="28"/>
        </w:rPr>
        <w:t xml:space="preserve"> котором при данной температуре вещество ещё может растворяться</w:t>
      </w:r>
      <w:r>
        <w:rPr>
          <w:color w:val="000000"/>
          <w:sz w:val="28"/>
          <w:szCs w:val="28"/>
        </w:rPr>
        <w:t>;</w:t>
      </w:r>
    </w:p>
    <w:p w:rsidR="002B0ACC" w:rsidRDefault="002B0ACC" w:rsidP="009E4F4E">
      <w:pPr>
        <w:pStyle w:val="aa"/>
        <w:spacing w:before="0" w:beforeAutospacing="0" w:after="0" w:afterAutospacing="0" w:line="360" w:lineRule="auto"/>
        <w:ind w:firstLine="567"/>
        <w:jc w:val="both"/>
        <w:rPr>
          <w:color w:val="000000"/>
          <w:sz w:val="28"/>
          <w:szCs w:val="28"/>
        </w:rPr>
      </w:pPr>
      <w:r w:rsidRPr="00D23633">
        <w:rPr>
          <w:b/>
          <w:color w:val="000000"/>
          <w:sz w:val="28"/>
          <w:szCs w:val="28"/>
        </w:rPr>
        <w:t>в)</w:t>
      </w:r>
      <w:r>
        <w:rPr>
          <w:color w:val="000000"/>
          <w:sz w:val="28"/>
          <w:szCs w:val="28"/>
        </w:rPr>
        <w:t xml:space="preserve"> </w:t>
      </w:r>
      <w:r w:rsidRPr="00FF2748">
        <w:rPr>
          <w:b/>
          <w:color w:val="000000"/>
          <w:sz w:val="28"/>
          <w:szCs w:val="28"/>
        </w:rPr>
        <w:t>пересыщенный</w:t>
      </w:r>
      <w:r>
        <w:rPr>
          <w:color w:val="000000"/>
          <w:sz w:val="28"/>
          <w:szCs w:val="28"/>
        </w:rPr>
        <w:t xml:space="preserve"> – раствор, который при </w:t>
      </w:r>
      <w:r w:rsidRPr="004B26FF">
        <w:rPr>
          <w:color w:val="000000"/>
          <w:sz w:val="28"/>
          <w:szCs w:val="28"/>
        </w:rPr>
        <w:t>изменении температуры или давления продли</w:t>
      </w:r>
      <w:r>
        <w:rPr>
          <w:color w:val="000000"/>
          <w:sz w:val="28"/>
          <w:szCs w:val="28"/>
        </w:rPr>
        <w:t>л</w:t>
      </w:r>
      <w:r w:rsidRPr="004B26FF">
        <w:rPr>
          <w:color w:val="000000"/>
          <w:sz w:val="28"/>
          <w:szCs w:val="28"/>
        </w:rPr>
        <w:t xml:space="preserve"> процесс растворения. При этом </w:t>
      </w:r>
      <w:r>
        <w:rPr>
          <w:color w:val="000000"/>
          <w:sz w:val="28"/>
          <w:szCs w:val="28"/>
        </w:rPr>
        <w:t>в</w:t>
      </w:r>
      <w:r w:rsidRPr="004B26FF">
        <w:rPr>
          <w:color w:val="000000"/>
          <w:sz w:val="28"/>
          <w:szCs w:val="28"/>
        </w:rPr>
        <w:t xml:space="preserve"> раствор</w:t>
      </w:r>
      <w:r>
        <w:rPr>
          <w:color w:val="000000"/>
          <w:sz w:val="28"/>
          <w:szCs w:val="28"/>
        </w:rPr>
        <w:t>е</w:t>
      </w:r>
      <w:r w:rsidRPr="004B26FF">
        <w:rPr>
          <w:color w:val="000000"/>
          <w:sz w:val="28"/>
          <w:szCs w:val="28"/>
        </w:rPr>
        <w:t xml:space="preserve">, растворенного вещества больше, чем его должно быть в обычных </w:t>
      </w:r>
      <w:r>
        <w:rPr>
          <w:color w:val="000000"/>
          <w:sz w:val="28"/>
          <w:szCs w:val="28"/>
        </w:rPr>
        <w:t xml:space="preserve">условиях в насыщенном растворе. </w:t>
      </w:r>
      <w:r w:rsidRPr="004B26FF">
        <w:rPr>
          <w:color w:val="000000"/>
          <w:sz w:val="28"/>
          <w:szCs w:val="28"/>
        </w:rPr>
        <w:t>Пересыщенные растворы – это неустойчивые, неравновесные системы, которые, например, при лёгком сотрясении сосуда или введении в раствор кристаллов вещества, находящегося в растворе, переходят в равновесное состояние, выделяя избыток растворенного вещества, и раствор становится насыщенным.</w:t>
      </w:r>
    </w:p>
    <w:p w:rsidR="002B0ACC" w:rsidRPr="004B26FF" w:rsidRDefault="002B0ACC" w:rsidP="009E4F4E">
      <w:pPr>
        <w:pStyle w:val="aa"/>
        <w:spacing w:before="0" w:beforeAutospacing="0" w:after="0" w:afterAutospacing="0" w:line="360" w:lineRule="auto"/>
        <w:ind w:firstLine="567"/>
        <w:jc w:val="both"/>
        <w:rPr>
          <w:b/>
          <w:color w:val="000000"/>
          <w:sz w:val="28"/>
          <w:szCs w:val="28"/>
        </w:rPr>
      </w:pPr>
      <w:r w:rsidRPr="00FF2748">
        <w:rPr>
          <w:b/>
          <w:color w:val="000000"/>
          <w:sz w:val="28"/>
          <w:szCs w:val="28"/>
        </w:rPr>
        <w:t xml:space="preserve">3) </w:t>
      </w:r>
      <w:r w:rsidRPr="00407CE7">
        <w:rPr>
          <w:b/>
          <w:color w:val="000000"/>
          <w:sz w:val="28"/>
          <w:szCs w:val="28"/>
        </w:rPr>
        <w:t>по концентрации</w:t>
      </w:r>
      <w:r w:rsidRPr="00FF2748">
        <w:rPr>
          <w:b/>
          <w:color w:val="000000"/>
          <w:sz w:val="28"/>
          <w:szCs w:val="28"/>
        </w:rPr>
        <w:t xml:space="preserve"> (разбавленные и концентрированные):</w:t>
      </w:r>
    </w:p>
    <w:p w:rsidR="002B0ACC" w:rsidRPr="004B26FF" w:rsidRDefault="002B0ACC" w:rsidP="009E4F4E">
      <w:pPr>
        <w:spacing w:after="0" w:line="360" w:lineRule="auto"/>
        <w:ind w:firstLine="567"/>
        <w:jc w:val="both"/>
        <w:rPr>
          <w:rFonts w:ascii="Times New Roman" w:eastAsia="Times New Roman" w:hAnsi="Times New Roman" w:cs="Times New Roman"/>
          <w:color w:val="000000"/>
          <w:sz w:val="28"/>
          <w:szCs w:val="28"/>
        </w:rPr>
      </w:pPr>
      <w:r w:rsidRPr="004B26FF">
        <w:rPr>
          <w:rFonts w:ascii="Times New Roman" w:eastAsia="Times New Roman" w:hAnsi="Times New Roman" w:cs="Times New Roman"/>
          <w:color w:val="000000"/>
          <w:sz w:val="28"/>
          <w:szCs w:val="28"/>
        </w:rPr>
        <w:t>Насыщенные растворы в зависимости от значения </w:t>
      </w:r>
      <w:hyperlink r:id="rId310" w:history="1">
        <w:r w:rsidRPr="004B26FF">
          <w:rPr>
            <w:rFonts w:ascii="Times New Roman" w:eastAsia="Times New Roman" w:hAnsi="Times New Roman" w:cs="Times New Roman"/>
            <w:color w:val="000000" w:themeColor="text1"/>
            <w:sz w:val="28"/>
            <w:szCs w:val="28"/>
          </w:rPr>
          <w:t>растворимости</w:t>
        </w:r>
      </w:hyperlink>
      <w:r w:rsidRPr="004B26FF">
        <w:rPr>
          <w:rFonts w:ascii="Times New Roman" w:eastAsia="Times New Roman" w:hAnsi="Times New Roman" w:cs="Times New Roman"/>
          <w:color w:val="000000"/>
          <w:sz w:val="28"/>
          <w:szCs w:val="28"/>
        </w:rPr>
        <w:t xml:space="preserve"> веществ разделяются </w:t>
      </w:r>
      <w:proofErr w:type="gramStart"/>
      <w:r w:rsidRPr="004B26FF">
        <w:rPr>
          <w:rFonts w:ascii="Times New Roman" w:eastAsia="Times New Roman" w:hAnsi="Times New Roman" w:cs="Times New Roman"/>
          <w:color w:val="000000"/>
          <w:sz w:val="28"/>
          <w:szCs w:val="28"/>
        </w:rPr>
        <w:t>на</w:t>
      </w:r>
      <w:proofErr w:type="gramEnd"/>
      <w:r w:rsidRPr="004B26FF">
        <w:rPr>
          <w:rFonts w:ascii="Times New Roman" w:eastAsia="Times New Roman" w:hAnsi="Times New Roman" w:cs="Times New Roman"/>
          <w:color w:val="000000"/>
          <w:sz w:val="28"/>
          <w:szCs w:val="28"/>
        </w:rPr>
        <w:t>:</w:t>
      </w:r>
    </w:p>
    <w:p w:rsidR="002B0ACC" w:rsidRPr="004B26FF" w:rsidRDefault="002B0ACC" w:rsidP="009E4F4E">
      <w:pPr>
        <w:spacing w:after="0" w:line="360" w:lineRule="auto"/>
        <w:ind w:firstLine="567"/>
        <w:jc w:val="both"/>
        <w:rPr>
          <w:rFonts w:ascii="Times New Roman" w:eastAsia="Times New Roman" w:hAnsi="Times New Roman" w:cs="Times New Roman"/>
          <w:color w:val="000000"/>
          <w:sz w:val="28"/>
          <w:szCs w:val="28"/>
        </w:rPr>
      </w:pPr>
      <w:r w:rsidRPr="00D23633">
        <w:rPr>
          <w:rFonts w:ascii="Times New Roman" w:eastAsia="Times New Roman" w:hAnsi="Times New Roman" w:cs="Times New Roman"/>
          <w:b/>
          <w:color w:val="000000"/>
          <w:sz w:val="28"/>
          <w:szCs w:val="28"/>
        </w:rPr>
        <w:t>а)</w:t>
      </w:r>
      <w:r>
        <w:rPr>
          <w:rFonts w:ascii="Times New Roman" w:eastAsia="Times New Roman" w:hAnsi="Times New Roman" w:cs="Times New Roman"/>
          <w:color w:val="000000"/>
          <w:sz w:val="28"/>
          <w:szCs w:val="28"/>
        </w:rPr>
        <w:t xml:space="preserve"> </w:t>
      </w:r>
      <w:r w:rsidRPr="004B26FF">
        <w:rPr>
          <w:rFonts w:ascii="Times New Roman" w:eastAsia="Times New Roman" w:hAnsi="Times New Roman" w:cs="Times New Roman"/>
          <w:b/>
          <w:color w:val="000000"/>
          <w:sz w:val="28"/>
          <w:szCs w:val="28"/>
        </w:rPr>
        <w:t>концентрированные</w:t>
      </w:r>
      <w:r w:rsidRPr="004B26FF">
        <w:rPr>
          <w:rFonts w:ascii="Times New Roman" w:eastAsia="Times New Roman" w:hAnsi="Times New Roman" w:cs="Times New Roman"/>
          <w:color w:val="000000"/>
          <w:sz w:val="28"/>
          <w:szCs w:val="28"/>
        </w:rPr>
        <w:t xml:space="preserve">, в </w:t>
      </w:r>
      <w:proofErr w:type="gramStart"/>
      <w:r w:rsidRPr="004B26FF">
        <w:rPr>
          <w:rFonts w:ascii="Times New Roman" w:eastAsia="Times New Roman" w:hAnsi="Times New Roman" w:cs="Times New Roman"/>
          <w:color w:val="000000"/>
          <w:sz w:val="28"/>
          <w:szCs w:val="28"/>
        </w:rPr>
        <w:t>которых</w:t>
      </w:r>
      <w:proofErr w:type="gramEnd"/>
      <w:r w:rsidRPr="004B26FF">
        <w:rPr>
          <w:rFonts w:ascii="Times New Roman" w:eastAsia="Times New Roman" w:hAnsi="Times New Roman" w:cs="Times New Roman"/>
          <w:color w:val="000000"/>
          <w:sz w:val="28"/>
          <w:szCs w:val="28"/>
        </w:rPr>
        <w:t xml:space="preserve"> массы растворённого вещества и растворителя сравнимы между собой;</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proofErr w:type="gramStart"/>
      <w:r w:rsidRPr="00D23633">
        <w:rPr>
          <w:rFonts w:ascii="Times New Roman" w:eastAsia="Times New Roman" w:hAnsi="Times New Roman" w:cs="Times New Roman"/>
          <w:b/>
          <w:color w:val="000000"/>
          <w:sz w:val="28"/>
          <w:szCs w:val="28"/>
        </w:rPr>
        <w:t>б)</w:t>
      </w:r>
      <w:r>
        <w:rPr>
          <w:rFonts w:ascii="Times New Roman" w:eastAsia="Times New Roman" w:hAnsi="Times New Roman" w:cs="Times New Roman"/>
          <w:color w:val="000000"/>
          <w:sz w:val="28"/>
          <w:szCs w:val="28"/>
        </w:rPr>
        <w:t xml:space="preserve"> </w:t>
      </w:r>
      <w:r w:rsidRPr="004B26FF">
        <w:rPr>
          <w:rFonts w:ascii="Times New Roman" w:eastAsia="Times New Roman" w:hAnsi="Times New Roman" w:cs="Times New Roman"/>
          <w:b/>
          <w:color w:val="000000"/>
          <w:sz w:val="28"/>
          <w:szCs w:val="28"/>
        </w:rPr>
        <w:t>разбавленные</w:t>
      </w:r>
      <w:r w:rsidRPr="004B26FF">
        <w:rPr>
          <w:rFonts w:ascii="Times New Roman" w:eastAsia="Times New Roman" w:hAnsi="Times New Roman" w:cs="Times New Roman"/>
          <w:color w:val="000000"/>
          <w:sz w:val="28"/>
          <w:szCs w:val="28"/>
        </w:rPr>
        <w:t>, в которых масса растворённого вещества в несколько раз меньше, чем масса растворителя</w:t>
      </w:r>
      <w:r>
        <w:rPr>
          <w:rFonts w:ascii="Times New Roman" w:eastAsia="Times New Roman" w:hAnsi="Times New Roman" w:cs="Times New Roman"/>
          <w:color w:val="000000"/>
          <w:sz w:val="28"/>
          <w:szCs w:val="28"/>
        </w:rPr>
        <w:t>;</w:t>
      </w:r>
      <w:proofErr w:type="gramEnd"/>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sidRPr="00ED42D8">
        <w:rPr>
          <w:rFonts w:ascii="Times New Roman" w:eastAsia="Times New Roman" w:hAnsi="Times New Roman" w:cs="Times New Roman"/>
          <w:b/>
          <w:color w:val="000000"/>
          <w:sz w:val="28"/>
          <w:szCs w:val="28"/>
        </w:rPr>
        <w:t xml:space="preserve">4) </w:t>
      </w:r>
      <w:r w:rsidRPr="00407CE7">
        <w:rPr>
          <w:rFonts w:ascii="Times New Roman" w:eastAsia="Times New Roman" w:hAnsi="Times New Roman" w:cs="Times New Roman"/>
          <w:b/>
          <w:color w:val="000000"/>
          <w:sz w:val="28"/>
          <w:szCs w:val="28"/>
        </w:rPr>
        <w:t>по типу растворителя</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водные</w:t>
      </w:r>
      <w:proofErr w:type="gramEnd"/>
      <w:r>
        <w:rPr>
          <w:rFonts w:ascii="Times New Roman" w:eastAsia="Times New Roman" w:hAnsi="Times New Roman" w:cs="Times New Roman"/>
          <w:color w:val="000000"/>
          <w:sz w:val="28"/>
          <w:szCs w:val="28"/>
        </w:rPr>
        <w:t>, спиртовые, аммиачные, бензольные);</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sidRPr="00ED42D8">
        <w:rPr>
          <w:rFonts w:ascii="Times New Roman" w:eastAsia="Times New Roman" w:hAnsi="Times New Roman" w:cs="Times New Roman"/>
          <w:b/>
          <w:color w:val="000000"/>
          <w:sz w:val="28"/>
          <w:szCs w:val="28"/>
        </w:rPr>
        <w:t xml:space="preserve">5) </w:t>
      </w:r>
      <w:r w:rsidRPr="00407CE7">
        <w:rPr>
          <w:rFonts w:ascii="Times New Roman" w:eastAsia="Times New Roman" w:hAnsi="Times New Roman" w:cs="Times New Roman"/>
          <w:b/>
          <w:color w:val="000000"/>
          <w:sz w:val="28"/>
          <w:szCs w:val="28"/>
        </w:rPr>
        <w:t>по электропроводности</w:t>
      </w:r>
      <w:r>
        <w:rPr>
          <w:rFonts w:ascii="Times New Roman" w:eastAsia="Times New Roman" w:hAnsi="Times New Roman" w:cs="Times New Roman"/>
          <w:color w:val="000000"/>
          <w:sz w:val="28"/>
          <w:szCs w:val="28"/>
        </w:rPr>
        <w:t xml:space="preserve"> (электролиты, не электролиты, промежуточные):</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w:t>
      </w:r>
      <w:r w:rsidRPr="00ED42D8">
        <w:rPr>
          <w:rFonts w:ascii="Times New Roman" w:eastAsia="Times New Roman" w:hAnsi="Times New Roman" w:cs="Times New Roman"/>
          <w:b/>
          <w:color w:val="000000"/>
          <w:sz w:val="28"/>
          <w:szCs w:val="28"/>
        </w:rPr>
        <w:t>электролиты</w:t>
      </w:r>
      <w:r>
        <w:rPr>
          <w:rFonts w:ascii="Times New Roman" w:eastAsia="Times New Roman" w:hAnsi="Times New Roman" w:cs="Times New Roman"/>
          <w:color w:val="000000"/>
          <w:sz w:val="28"/>
          <w:szCs w:val="28"/>
        </w:rPr>
        <w:t xml:space="preserve"> – это вещества, растворы и расплавы которых проводят электрический ток (они бывают растворимые, </w:t>
      </w:r>
      <w:proofErr w:type="gramStart"/>
      <w:r>
        <w:rPr>
          <w:rFonts w:ascii="Times New Roman" w:eastAsia="Times New Roman" w:hAnsi="Times New Roman" w:cs="Times New Roman"/>
          <w:color w:val="000000"/>
          <w:sz w:val="28"/>
          <w:szCs w:val="28"/>
        </w:rPr>
        <w:t>мало растворимые</w:t>
      </w:r>
      <w:proofErr w:type="gramEnd"/>
      <w:r>
        <w:rPr>
          <w:rFonts w:ascii="Times New Roman" w:eastAsia="Times New Roman" w:hAnsi="Times New Roman" w:cs="Times New Roman"/>
          <w:color w:val="000000"/>
          <w:sz w:val="28"/>
          <w:szCs w:val="28"/>
        </w:rPr>
        <w:t xml:space="preserve"> и нерастворимые);</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кислоты, основания, соли.</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w:t>
      </w:r>
      <w:r w:rsidRPr="00104702">
        <w:rPr>
          <w:rFonts w:ascii="Times New Roman" w:eastAsia="Times New Roman" w:hAnsi="Times New Roman" w:cs="Times New Roman"/>
          <w:b/>
          <w:color w:val="000000"/>
          <w:sz w:val="28"/>
          <w:szCs w:val="28"/>
        </w:rPr>
        <w:t>не электролиты</w:t>
      </w:r>
      <w:r>
        <w:rPr>
          <w:rFonts w:ascii="Times New Roman" w:eastAsia="Times New Roman" w:hAnsi="Times New Roman" w:cs="Times New Roman"/>
          <w:color w:val="000000"/>
          <w:sz w:val="28"/>
          <w:szCs w:val="28"/>
        </w:rPr>
        <w:t xml:space="preserve"> – это вещества, растворы и расплавы которых не проводят электрический ток (например, оксиды металлов и неметаллов).</w:t>
      </w:r>
    </w:p>
    <w:p w:rsidR="002B0ACC" w:rsidRPr="00104702" w:rsidRDefault="002B0ACC" w:rsidP="009E4F4E">
      <w:pPr>
        <w:pStyle w:val="aa"/>
        <w:spacing w:before="0" w:beforeAutospacing="0" w:after="0" w:afterAutospacing="0" w:line="360" w:lineRule="auto"/>
        <w:ind w:firstLine="567"/>
        <w:jc w:val="both"/>
        <w:rPr>
          <w:b/>
          <w:iCs/>
          <w:sz w:val="28"/>
          <w:szCs w:val="28"/>
        </w:rPr>
      </w:pPr>
      <w:r w:rsidRPr="00104702">
        <w:rPr>
          <w:b/>
          <w:iCs/>
          <w:sz w:val="28"/>
          <w:szCs w:val="28"/>
        </w:rPr>
        <w:t xml:space="preserve">6) </w:t>
      </w:r>
      <w:r w:rsidRPr="00407CE7">
        <w:rPr>
          <w:b/>
          <w:iCs/>
          <w:sz w:val="28"/>
          <w:szCs w:val="28"/>
        </w:rPr>
        <w:t>по наличию частиц</w:t>
      </w:r>
      <w:r w:rsidR="00407CE7" w:rsidRPr="00407CE7">
        <w:rPr>
          <w:b/>
          <w:iCs/>
          <w:sz w:val="28"/>
          <w:szCs w:val="28"/>
        </w:rPr>
        <w:t xml:space="preserve"> </w:t>
      </w:r>
      <w:r>
        <w:rPr>
          <w:b/>
          <w:iCs/>
          <w:sz w:val="28"/>
          <w:szCs w:val="28"/>
        </w:rPr>
        <w:t>(</w:t>
      </w:r>
      <w:proofErr w:type="gramStart"/>
      <w:r>
        <w:rPr>
          <w:b/>
          <w:iCs/>
          <w:sz w:val="28"/>
          <w:szCs w:val="28"/>
        </w:rPr>
        <w:t>молекулярные</w:t>
      </w:r>
      <w:proofErr w:type="gramEnd"/>
      <w:r>
        <w:rPr>
          <w:b/>
          <w:iCs/>
          <w:sz w:val="28"/>
          <w:szCs w:val="28"/>
        </w:rPr>
        <w:t>, молекулярно-ионные, ионные):</w:t>
      </w:r>
    </w:p>
    <w:p w:rsidR="002B0ACC" w:rsidRDefault="002B0ACC" w:rsidP="009E4F4E">
      <w:pPr>
        <w:pStyle w:val="aa"/>
        <w:spacing w:before="0" w:beforeAutospacing="0" w:after="0" w:afterAutospacing="0" w:line="360" w:lineRule="auto"/>
        <w:ind w:firstLine="567"/>
        <w:jc w:val="both"/>
        <w:rPr>
          <w:iCs/>
          <w:sz w:val="28"/>
          <w:szCs w:val="28"/>
        </w:rPr>
      </w:pPr>
      <w:r w:rsidRPr="00DF4F91">
        <w:rPr>
          <w:b/>
          <w:i/>
          <w:iCs/>
          <w:sz w:val="28"/>
          <w:szCs w:val="28"/>
        </w:rPr>
        <w:t>а) молекулярные</w:t>
      </w:r>
      <w:r w:rsidRPr="00DF4F91">
        <w:rPr>
          <w:i/>
          <w:iCs/>
          <w:sz w:val="28"/>
          <w:szCs w:val="28"/>
        </w:rPr>
        <w:t xml:space="preserve"> – растворенное вещество в них в виде молекул </w:t>
      </w:r>
      <w:r>
        <w:rPr>
          <w:iCs/>
          <w:sz w:val="28"/>
          <w:szCs w:val="28"/>
        </w:rPr>
        <w:t xml:space="preserve">(растворы неэлектролитов: </w:t>
      </w:r>
      <w:r w:rsidRPr="003278D3">
        <w:rPr>
          <w:iCs/>
          <w:sz w:val="28"/>
          <w:szCs w:val="28"/>
        </w:rPr>
        <w:t>спирта, гл</w:t>
      </w:r>
      <w:r>
        <w:rPr>
          <w:iCs/>
          <w:sz w:val="28"/>
          <w:szCs w:val="28"/>
        </w:rPr>
        <w:t>юкозы, сахарозы и т. д.);</w:t>
      </w:r>
      <w:r>
        <w:rPr>
          <w:iCs/>
          <w:sz w:val="28"/>
          <w:szCs w:val="28"/>
        </w:rPr>
        <w:br/>
      </w:r>
      <w:r w:rsidRPr="00DF4F91">
        <w:rPr>
          <w:b/>
          <w:i/>
          <w:iCs/>
          <w:sz w:val="28"/>
          <w:szCs w:val="28"/>
        </w:rPr>
        <w:lastRenderedPageBreak/>
        <w:t>б) молекулярно-ионные</w:t>
      </w:r>
      <w:r w:rsidRPr="00DF4F91">
        <w:rPr>
          <w:i/>
          <w:iCs/>
          <w:sz w:val="28"/>
          <w:szCs w:val="28"/>
        </w:rPr>
        <w:t xml:space="preserve"> - это растворы, в которых часть молекул растворенного вещества распалась на ионы, а часть осталась в виде молеку</w:t>
      </w:r>
      <w:proofErr w:type="gramStart"/>
      <w:r w:rsidRPr="00DF4F91">
        <w:rPr>
          <w:i/>
          <w:iCs/>
          <w:sz w:val="28"/>
          <w:szCs w:val="28"/>
        </w:rPr>
        <w:t>л</w:t>
      </w:r>
      <w:r>
        <w:rPr>
          <w:iCs/>
          <w:sz w:val="28"/>
          <w:szCs w:val="28"/>
        </w:rPr>
        <w:t>(</w:t>
      </w:r>
      <w:proofErr w:type="gramEnd"/>
      <w:r>
        <w:rPr>
          <w:iCs/>
          <w:sz w:val="28"/>
          <w:szCs w:val="28"/>
        </w:rPr>
        <w:t xml:space="preserve">растворы слабых электролитов: </w:t>
      </w:r>
      <w:r w:rsidRPr="003278D3">
        <w:rPr>
          <w:iCs/>
          <w:sz w:val="28"/>
          <w:szCs w:val="28"/>
        </w:rPr>
        <w:t>азотистой, серово</w:t>
      </w:r>
      <w:r>
        <w:rPr>
          <w:iCs/>
          <w:sz w:val="28"/>
          <w:szCs w:val="28"/>
        </w:rPr>
        <w:t>дородной кислот и др.);</w:t>
      </w:r>
      <w:r>
        <w:rPr>
          <w:iCs/>
          <w:sz w:val="28"/>
          <w:szCs w:val="28"/>
        </w:rPr>
        <w:br/>
      </w:r>
      <w:r w:rsidRPr="00DF4F91">
        <w:rPr>
          <w:b/>
          <w:i/>
          <w:iCs/>
          <w:sz w:val="28"/>
          <w:szCs w:val="28"/>
        </w:rPr>
        <w:t>- ионные</w:t>
      </w:r>
      <w:r w:rsidRPr="00DF4F91">
        <w:rPr>
          <w:i/>
          <w:iCs/>
          <w:sz w:val="28"/>
          <w:szCs w:val="28"/>
        </w:rPr>
        <w:t xml:space="preserve"> – растворенное вещество представлено ионами</w:t>
      </w:r>
      <w:r>
        <w:rPr>
          <w:iCs/>
          <w:sz w:val="28"/>
          <w:szCs w:val="28"/>
        </w:rPr>
        <w:t xml:space="preserve"> (растворы сильных электролитов: щелочей, солей, кислот</w:t>
      </w:r>
      <w:r w:rsidRPr="003278D3">
        <w:rPr>
          <w:iCs/>
          <w:sz w:val="28"/>
          <w:szCs w:val="28"/>
        </w:rPr>
        <w:t>)</w:t>
      </w:r>
      <w:r>
        <w:rPr>
          <w:iCs/>
          <w:sz w:val="28"/>
          <w:szCs w:val="28"/>
        </w:rPr>
        <w:t>;</w:t>
      </w:r>
    </w:p>
    <w:p w:rsidR="002B0ACC" w:rsidRDefault="002B0ACC" w:rsidP="009E4F4E">
      <w:pPr>
        <w:pStyle w:val="aa"/>
        <w:spacing w:before="0" w:beforeAutospacing="0" w:after="0" w:afterAutospacing="0" w:line="360" w:lineRule="auto"/>
        <w:ind w:firstLine="567"/>
        <w:jc w:val="both"/>
        <w:rPr>
          <w:iCs/>
          <w:sz w:val="28"/>
          <w:szCs w:val="28"/>
        </w:rPr>
      </w:pPr>
      <w:r w:rsidRPr="00DE6E1C">
        <w:rPr>
          <w:b/>
          <w:iCs/>
          <w:sz w:val="28"/>
          <w:szCs w:val="28"/>
        </w:rPr>
        <w:t xml:space="preserve">7) </w:t>
      </w:r>
      <w:r w:rsidRPr="00407CE7">
        <w:rPr>
          <w:b/>
          <w:iCs/>
          <w:sz w:val="28"/>
          <w:szCs w:val="28"/>
        </w:rPr>
        <w:t>по размеру частиц</w:t>
      </w:r>
      <w:r w:rsidRPr="00407CE7">
        <w:rPr>
          <w:iCs/>
          <w:sz w:val="28"/>
          <w:szCs w:val="28"/>
        </w:rPr>
        <w:t xml:space="preserve">  </w:t>
      </w:r>
      <w:r>
        <w:rPr>
          <w:iCs/>
          <w:sz w:val="28"/>
          <w:szCs w:val="28"/>
        </w:rPr>
        <w:t>растворы бывают:</w:t>
      </w:r>
    </w:p>
    <w:p w:rsidR="002B0ACC" w:rsidRDefault="002B0ACC" w:rsidP="009E4F4E">
      <w:pPr>
        <w:pStyle w:val="aa"/>
        <w:spacing w:before="0" w:beforeAutospacing="0" w:after="0" w:afterAutospacing="0" w:line="360" w:lineRule="auto"/>
        <w:ind w:firstLine="567"/>
        <w:jc w:val="both"/>
        <w:rPr>
          <w:iCs/>
          <w:sz w:val="28"/>
          <w:szCs w:val="28"/>
        </w:rPr>
      </w:pPr>
      <w:r>
        <w:rPr>
          <w:iCs/>
          <w:sz w:val="28"/>
          <w:szCs w:val="28"/>
        </w:rPr>
        <w:t xml:space="preserve">а) </w:t>
      </w:r>
      <w:r w:rsidRPr="00DE6E1C">
        <w:rPr>
          <w:b/>
          <w:iCs/>
          <w:sz w:val="28"/>
          <w:szCs w:val="28"/>
        </w:rPr>
        <w:t>истинные</w:t>
      </w:r>
      <w:r>
        <w:rPr>
          <w:iCs/>
          <w:sz w:val="28"/>
          <w:szCs w:val="28"/>
        </w:rPr>
        <w:t xml:space="preserve"> (≈ 1 нм);</w:t>
      </w:r>
    </w:p>
    <w:p w:rsidR="002B0ACC" w:rsidRDefault="002B0ACC" w:rsidP="009E4F4E">
      <w:pPr>
        <w:pStyle w:val="aa"/>
        <w:spacing w:before="0" w:beforeAutospacing="0" w:after="0" w:afterAutospacing="0" w:line="360" w:lineRule="auto"/>
        <w:ind w:firstLine="567"/>
        <w:jc w:val="both"/>
        <w:rPr>
          <w:iCs/>
          <w:sz w:val="28"/>
          <w:szCs w:val="28"/>
        </w:rPr>
      </w:pPr>
      <w:r>
        <w:rPr>
          <w:iCs/>
          <w:sz w:val="28"/>
          <w:szCs w:val="28"/>
        </w:rPr>
        <w:t xml:space="preserve">б) </w:t>
      </w:r>
      <w:r w:rsidRPr="00DE6E1C">
        <w:rPr>
          <w:b/>
          <w:iCs/>
          <w:sz w:val="28"/>
          <w:szCs w:val="28"/>
        </w:rPr>
        <w:t>коллоидные</w:t>
      </w:r>
      <w:r>
        <w:rPr>
          <w:iCs/>
          <w:sz w:val="28"/>
          <w:szCs w:val="28"/>
        </w:rPr>
        <w:t xml:space="preserve"> (≈ 1-100 нм);</w:t>
      </w:r>
      <w:r w:rsidRPr="003278D3">
        <w:rPr>
          <w:iCs/>
          <w:sz w:val="28"/>
          <w:szCs w:val="28"/>
        </w:rPr>
        <w:br/>
      </w:r>
      <w:r>
        <w:rPr>
          <w:iCs/>
          <w:sz w:val="28"/>
          <w:szCs w:val="28"/>
        </w:rPr>
        <w:t xml:space="preserve">в) </w:t>
      </w:r>
      <w:r w:rsidRPr="00DE6E1C">
        <w:rPr>
          <w:b/>
          <w:iCs/>
          <w:sz w:val="28"/>
          <w:szCs w:val="28"/>
        </w:rPr>
        <w:t>грубодисперсные</w:t>
      </w:r>
      <w:r>
        <w:rPr>
          <w:iCs/>
          <w:sz w:val="28"/>
          <w:szCs w:val="28"/>
        </w:rPr>
        <w:t xml:space="preserve"> </w:t>
      </w:r>
      <w:proofErr w:type="gramStart"/>
      <w:r>
        <w:rPr>
          <w:iCs/>
          <w:sz w:val="28"/>
          <w:szCs w:val="28"/>
        </w:rPr>
        <w:t xml:space="preserve">( </w:t>
      </w:r>
      <w:proofErr w:type="gramEnd"/>
      <w:r>
        <w:rPr>
          <w:iCs/>
          <w:sz w:val="28"/>
          <w:szCs w:val="28"/>
        </w:rPr>
        <w:t xml:space="preserve">&gt; 100 нм).          </w:t>
      </w:r>
    </w:p>
    <w:p w:rsidR="002B0ACC" w:rsidRDefault="002B0ACC" w:rsidP="009E4F4E">
      <w:pPr>
        <w:pStyle w:val="aa"/>
        <w:spacing w:before="0" w:beforeAutospacing="0" w:after="0" w:afterAutospacing="0" w:line="360" w:lineRule="auto"/>
        <w:ind w:firstLine="567"/>
        <w:jc w:val="both"/>
        <w:rPr>
          <w:b/>
          <w:i/>
          <w:iCs/>
          <w:sz w:val="28"/>
          <w:szCs w:val="28"/>
        </w:rPr>
      </w:pPr>
      <w:r w:rsidRPr="003278D3">
        <w:rPr>
          <w:iCs/>
          <w:sz w:val="28"/>
          <w:szCs w:val="28"/>
        </w:rPr>
        <w:t>Современная химия рассматривает растворение как физико-химический процесс, а растворы как физико-химические системы.</w:t>
      </w:r>
      <w:r w:rsidRPr="003278D3">
        <w:rPr>
          <w:iCs/>
          <w:sz w:val="28"/>
          <w:szCs w:val="28"/>
        </w:rPr>
        <w:br/>
      </w:r>
    </w:p>
    <w:p w:rsidR="002B0ACC" w:rsidRPr="00411CE1" w:rsidRDefault="002B0ACC" w:rsidP="002B0ACC">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 </w:t>
      </w:r>
      <w:r w:rsidRPr="00411CE1">
        <w:rPr>
          <w:rFonts w:ascii="Times New Roman" w:eastAsia="Times New Roman" w:hAnsi="Times New Roman" w:cs="Times New Roman"/>
          <w:b/>
          <w:sz w:val="28"/>
          <w:szCs w:val="28"/>
        </w:rPr>
        <w:t>Способы выражения концентрации раствора:</w:t>
      </w:r>
    </w:p>
    <w:p w:rsidR="002B0ACC" w:rsidRPr="00411CE1" w:rsidRDefault="002B0ACC" w:rsidP="009E4F4E">
      <w:pPr>
        <w:spacing w:after="0" w:line="360" w:lineRule="auto"/>
        <w:ind w:firstLine="567"/>
        <w:jc w:val="both"/>
        <w:rPr>
          <w:rFonts w:ascii="Times New Roman" w:eastAsia="Times New Roman" w:hAnsi="Times New Roman" w:cs="Times New Roman"/>
          <w:sz w:val="28"/>
          <w:szCs w:val="28"/>
        </w:rPr>
      </w:pPr>
      <w:r w:rsidRPr="00411CE1">
        <w:rPr>
          <w:rFonts w:ascii="Times New Roman" w:eastAsia="Times New Roman" w:hAnsi="Times New Roman" w:cs="Times New Roman"/>
          <w:b/>
          <w:i/>
          <w:sz w:val="28"/>
          <w:szCs w:val="28"/>
        </w:rPr>
        <w:t>1</w:t>
      </w:r>
      <w:r>
        <w:rPr>
          <w:rFonts w:ascii="Times New Roman" w:eastAsia="Times New Roman" w:hAnsi="Times New Roman" w:cs="Times New Roman"/>
          <w:b/>
          <w:i/>
          <w:sz w:val="28"/>
          <w:szCs w:val="28"/>
        </w:rPr>
        <w:t>)</w:t>
      </w:r>
      <w:r w:rsidRPr="00411CE1">
        <w:rPr>
          <w:rFonts w:ascii="Times New Roman" w:eastAsia="Times New Roman" w:hAnsi="Times New Roman" w:cs="Times New Roman"/>
          <w:b/>
          <w:i/>
          <w:sz w:val="28"/>
          <w:szCs w:val="28"/>
        </w:rPr>
        <w:t>.Массовая доля растворенного вещества</w:t>
      </w:r>
      <w:r w:rsidRPr="00411CE1">
        <w:rPr>
          <w:rFonts w:ascii="Times New Roman" w:eastAsia="Times New Roman" w:hAnsi="Times New Roman" w:cs="Times New Roman"/>
          <w:sz w:val="28"/>
          <w:szCs w:val="28"/>
        </w:rPr>
        <w:t xml:space="preserve"> – это отношение массы растворенного вещества к массе раствора.</w:t>
      </w:r>
    </w:p>
    <w:p w:rsidR="002B0ACC" w:rsidRPr="00411CE1" w:rsidRDefault="002B0ACC" w:rsidP="009E4F4E">
      <w:pPr>
        <w:spacing w:after="0" w:line="360" w:lineRule="auto"/>
        <w:ind w:firstLine="567"/>
        <w:jc w:val="both"/>
        <w:rPr>
          <w:rFonts w:ascii="Times New Roman" w:eastAsia="Times New Roman" w:hAnsi="Times New Roman" w:cs="Times New Roman"/>
          <w:sz w:val="28"/>
          <w:szCs w:val="28"/>
        </w:rPr>
      </w:pPr>
    </w:p>
    <w:p w:rsidR="002B0ACC" w:rsidRPr="006A0071" w:rsidRDefault="0056524B"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m</w:t>
      </w:r>
      <w:r w:rsidR="002B0ACC" w:rsidRPr="006A0071">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в</w:t>
      </w:r>
      <w:r w:rsidR="002B0ACC" w:rsidRPr="006A0071">
        <w:rPr>
          <w:rFonts w:ascii="Times New Roman" w:eastAsia="Times New Roman" w:hAnsi="Times New Roman" w:cs="Times New Roman"/>
          <w:b/>
          <w:sz w:val="28"/>
          <w:szCs w:val="28"/>
        </w:rPr>
        <w:t>)</w:t>
      </w:r>
    </w:p>
    <w:p w:rsidR="002B0ACC" w:rsidRPr="006A0071" w:rsidRDefault="002B0ACC" w:rsidP="002B0ACC">
      <w:pPr>
        <w:spacing w:after="0" w:line="240" w:lineRule="auto"/>
        <w:ind w:firstLine="360"/>
        <w:rPr>
          <w:rFonts w:ascii="Times New Roman" w:eastAsia="Times New Roman" w:hAnsi="Times New Roman" w:cs="Times New Roman"/>
          <w:b/>
          <w:sz w:val="28"/>
          <w:szCs w:val="28"/>
        </w:rPr>
      </w:pPr>
      <w:proofErr w:type="gramStart"/>
      <w:r w:rsidRPr="00411CE1">
        <w:rPr>
          <w:rFonts w:ascii="Times New Roman" w:eastAsia="Times New Roman" w:hAnsi="Times New Roman" w:cs="Times New Roman"/>
          <w:b/>
          <w:sz w:val="28"/>
          <w:szCs w:val="28"/>
          <w:lang w:val="en-US"/>
        </w:rPr>
        <w:t>W</w:t>
      </w:r>
      <w:r w:rsidRPr="006A0071">
        <w:rPr>
          <w:rFonts w:ascii="Times New Roman" w:eastAsia="Times New Roman" w:hAnsi="Times New Roman" w:cs="Times New Roman"/>
          <w:b/>
          <w:sz w:val="28"/>
          <w:szCs w:val="28"/>
        </w:rPr>
        <w:t>(</w:t>
      </w:r>
      <w:proofErr w:type="gramEnd"/>
      <w:r>
        <w:rPr>
          <w:rFonts w:ascii="Times New Roman" w:eastAsia="Times New Roman" w:hAnsi="Times New Roman" w:cs="Times New Roman"/>
          <w:b/>
          <w:sz w:val="28"/>
          <w:szCs w:val="28"/>
        </w:rPr>
        <w:t>в</w:t>
      </w:r>
      <w:r w:rsidRPr="006A0071">
        <w:rPr>
          <w:rFonts w:ascii="Times New Roman" w:eastAsia="Times New Roman" w:hAnsi="Times New Roman" w:cs="Times New Roman"/>
          <w:b/>
          <w:sz w:val="28"/>
          <w:szCs w:val="28"/>
        </w:rPr>
        <w:t>) = ———— ∙ 100%</w:t>
      </w:r>
    </w:p>
    <w:p w:rsidR="002B0ACC" w:rsidRPr="006A0071" w:rsidRDefault="0056524B"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m</w:t>
      </w:r>
      <w:r w:rsidR="002B0ACC" w:rsidRPr="006A0071">
        <w:rPr>
          <w:rFonts w:ascii="Times New Roman" w:eastAsia="Times New Roman" w:hAnsi="Times New Roman" w:cs="Times New Roman"/>
          <w:b/>
          <w:sz w:val="28"/>
          <w:szCs w:val="28"/>
        </w:rPr>
        <w:t>(</w:t>
      </w:r>
      <w:proofErr w:type="gramEnd"/>
      <w:r w:rsidR="002B0ACC" w:rsidRPr="00411CE1">
        <w:rPr>
          <w:rFonts w:ascii="Times New Roman" w:eastAsia="Times New Roman" w:hAnsi="Times New Roman" w:cs="Times New Roman"/>
          <w:b/>
          <w:sz w:val="28"/>
          <w:szCs w:val="28"/>
        </w:rPr>
        <w:t>р</w:t>
      </w:r>
      <w:r w:rsidR="002B0ACC" w:rsidRPr="006A0071">
        <w:rPr>
          <w:rFonts w:ascii="Times New Roman" w:eastAsia="Times New Roman" w:hAnsi="Times New Roman" w:cs="Times New Roman"/>
          <w:b/>
          <w:sz w:val="28"/>
          <w:szCs w:val="28"/>
        </w:rPr>
        <w:t>)</w:t>
      </w:r>
    </w:p>
    <w:p w:rsidR="002B0ACC" w:rsidRPr="006A0071" w:rsidRDefault="002B0ACC" w:rsidP="002B0ACC">
      <w:pPr>
        <w:spacing w:after="0" w:line="240" w:lineRule="auto"/>
        <w:ind w:firstLine="360"/>
        <w:rPr>
          <w:rFonts w:ascii="Times New Roman" w:eastAsia="Times New Roman" w:hAnsi="Times New Roman" w:cs="Times New Roman"/>
          <w:b/>
          <w:sz w:val="28"/>
          <w:szCs w:val="28"/>
        </w:rPr>
      </w:pPr>
    </w:p>
    <w:p w:rsidR="002B0ACC" w:rsidRDefault="002B0ACC" w:rsidP="009E4F4E">
      <w:pPr>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 когда необходимо найти общую концентрацию при смешивании нескольких растворов (например,  3-х растворов), используют формулы:</w:t>
      </w:r>
    </w:p>
    <w:p w:rsidR="002B0ACC" w:rsidRPr="00C952FC" w:rsidRDefault="002B0ACC" w:rsidP="009E4F4E">
      <w:pPr>
        <w:spacing w:after="0" w:line="360" w:lineRule="auto"/>
        <w:ind w:firstLine="567"/>
        <w:jc w:val="both"/>
        <w:rPr>
          <w:rFonts w:ascii="Times New Roman" w:eastAsia="Times New Roman" w:hAnsi="Times New Roman" w:cs="Times New Roman"/>
          <w:b/>
          <w:sz w:val="28"/>
          <w:szCs w:val="28"/>
        </w:rPr>
      </w:pPr>
    </w:p>
    <w:p w:rsidR="002B0ACC" w:rsidRPr="00C952FC" w:rsidRDefault="002B0ACC" w:rsidP="002B0ACC">
      <w:pPr>
        <w:spacing w:after="0" w:line="240" w:lineRule="auto"/>
        <w:rPr>
          <w:rFonts w:ascii="Times New Roman" w:eastAsia="Times New Roman" w:hAnsi="Times New Roman" w:cs="Times New Roman"/>
          <w:sz w:val="28"/>
          <w:szCs w:val="28"/>
          <w:vertAlign w:val="subscript"/>
        </w:rPr>
      </w:pPr>
      <w:proofErr w:type="gramStart"/>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в)</w:t>
      </w:r>
      <w:r w:rsidRPr="00C952FC">
        <w:rPr>
          <w:rFonts w:ascii="Times New Roman" w:eastAsia="Times New Roman" w:hAnsi="Times New Roman" w:cs="Times New Roman"/>
          <w:sz w:val="28"/>
          <w:szCs w:val="28"/>
          <w:vertAlign w:val="subscript"/>
        </w:rPr>
        <w:t xml:space="preserve">3 </w:t>
      </w:r>
      <w:r w:rsidRPr="00C952FC">
        <w:rPr>
          <w:rFonts w:ascii="Times New Roman" w:eastAsia="Times New Roman" w:hAnsi="Times New Roman" w:cs="Times New Roman"/>
          <w:sz w:val="28"/>
          <w:szCs w:val="28"/>
        </w:rPr>
        <w:t xml:space="preserve">=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(в)</w:t>
      </w:r>
      <w:r w:rsidRPr="00C952FC">
        <w:rPr>
          <w:rFonts w:ascii="Times New Roman" w:eastAsia="Times New Roman" w:hAnsi="Times New Roman" w:cs="Times New Roman"/>
          <w:sz w:val="28"/>
          <w:szCs w:val="28"/>
          <w:vertAlign w:val="subscript"/>
        </w:rPr>
        <w:t xml:space="preserve">1 </w:t>
      </w:r>
      <w:r w:rsidRPr="00C952FC">
        <w:rPr>
          <w:rFonts w:ascii="Times New Roman" w:eastAsia="Times New Roman" w:hAnsi="Times New Roman" w:cs="Times New Roman"/>
          <w:sz w:val="28"/>
          <w:szCs w:val="28"/>
        </w:rPr>
        <w:t xml:space="preserve">+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(в)</w:t>
      </w:r>
      <w:r w:rsidRPr="00C952FC">
        <w:rPr>
          <w:rFonts w:ascii="Times New Roman" w:eastAsia="Times New Roman" w:hAnsi="Times New Roman" w:cs="Times New Roman"/>
          <w:sz w:val="28"/>
          <w:szCs w:val="28"/>
          <w:vertAlign w:val="subscript"/>
        </w:rPr>
        <w:t>2</w:t>
      </w:r>
    </w:p>
    <w:p w:rsidR="002B0ACC" w:rsidRPr="00C952FC" w:rsidRDefault="002B0ACC" w:rsidP="002B0ACC">
      <w:pPr>
        <w:spacing w:after="0" w:line="240" w:lineRule="auto"/>
        <w:rPr>
          <w:rFonts w:ascii="Times New Roman" w:eastAsia="Times New Roman" w:hAnsi="Times New Roman" w:cs="Times New Roman"/>
          <w:sz w:val="28"/>
          <w:szCs w:val="28"/>
        </w:rPr>
      </w:pPr>
    </w:p>
    <w:p w:rsidR="002B0ACC" w:rsidRPr="00C952FC" w:rsidRDefault="002B0ACC" w:rsidP="002B0ACC">
      <w:pPr>
        <w:spacing w:after="0" w:line="240" w:lineRule="auto"/>
        <w:rPr>
          <w:rFonts w:ascii="Times New Roman" w:eastAsia="Times New Roman" w:hAnsi="Times New Roman" w:cs="Times New Roman"/>
          <w:sz w:val="28"/>
          <w:szCs w:val="28"/>
        </w:rPr>
      </w:pPr>
      <w:proofErr w:type="gramStart"/>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р)</w:t>
      </w:r>
      <w:r w:rsidRPr="00C952FC">
        <w:rPr>
          <w:rFonts w:ascii="Times New Roman" w:eastAsia="Times New Roman" w:hAnsi="Times New Roman" w:cs="Times New Roman"/>
          <w:sz w:val="28"/>
          <w:szCs w:val="28"/>
          <w:vertAlign w:val="subscript"/>
        </w:rPr>
        <w:t>3</w:t>
      </w:r>
      <w:r w:rsidRPr="00C952FC">
        <w:rPr>
          <w:rFonts w:ascii="Times New Roman" w:eastAsia="Times New Roman" w:hAnsi="Times New Roman" w:cs="Times New Roman"/>
          <w:sz w:val="28"/>
          <w:szCs w:val="28"/>
        </w:rPr>
        <w:t xml:space="preserve"> =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(р)</w:t>
      </w:r>
      <w:r w:rsidRPr="00C952FC">
        <w:rPr>
          <w:rFonts w:ascii="Times New Roman" w:eastAsia="Times New Roman" w:hAnsi="Times New Roman" w:cs="Times New Roman"/>
          <w:sz w:val="28"/>
          <w:szCs w:val="28"/>
          <w:vertAlign w:val="subscript"/>
        </w:rPr>
        <w:t xml:space="preserve">1 </w:t>
      </w:r>
      <w:r w:rsidRPr="00C952FC">
        <w:rPr>
          <w:rFonts w:ascii="Times New Roman" w:eastAsia="Times New Roman" w:hAnsi="Times New Roman" w:cs="Times New Roman"/>
          <w:sz w:val="28"/>
          <w:szCs w:val="28"/>
        </w:rPr>
        <w:t xml:space="preserve">+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(р)</w:t>
      </w:r>
      <w:r w:rsidRPr="00C952FC">
        <w:rPr>
          <w:rFonts w:ascii="Times New Roman" w:eastAsia="Times New Roman" w:hAnsi="Times New Roman" w:cs="Times New Roman"/>
          <w:sz w:val="28"/>
          <w:szCs w:val="28"/>
          <w:vertAlign w:val="subscript"/>
        </w:rPr>
        <w:t xml:space="preserve">2 </w:t>
      </w:r>
      <w:r w:rsidRPr="00C952FC">
        <w:rPr>
          <w:rFonts w:ascii="Times New Roman" w:eastAsia="Times New Roman" w:hAnsi="Times New Roman" w:cs="Times New Roman"/>
          <w:sz w:val="28"/>
          <w:szCs w:val="28"/>
        </w:rPr>
        <w:t>, тогда концентрация полученного раствора будет равна:</w:t>
      </w:r>
    </w:p>
    <w:p w:rsidR="002B0ACC" w:rsidRPr="00C952FC" w:rsidRDefault="002B0ACC" w:rsidP="002B0ACC">
      <w:pPr>
        <w:spacing w:after="0" w:line="240" w:lineRule="auto"/>
        <w:rPr>
          <w:rFonts w:ascii="Times New Roman" w:eastAsia="Times New Roman" w:hAnsi="Times New Roman" w:cs="Times New Roman"/>
          <w:sz w:val="28"/>
          <w:szCs w:val="28"/>
        </w:rPr>
      </w:pPr>
    </w:p>
    <w:p w:rsidR="002B0ACC" w:rsidRPr="00C952FC" w:rsidRDefault="0056524B" w:rsidP="002B0ACC">
      <w:pPr>
        <w:spacing w:after="0" w:line="240" w:lineRule="auto"/>
        <w:ind w:firstLine="360"/>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                  </w:t>
      </w:r>
      <w:proofErr w:type="gramStart"/>
      <w:r w:rsidR="002B0ACC" w:rsidRPr="00C952FC">
        <w:rPr>
          <w:rFonts w:ascii="Times New Roman" w:eastAsia="Times New Roman" w:hAnsi="Times New Roman" w:cs="Times New Roman"/>
          <w:sz w:val="28"/>
          <w:szCs w:val="28"/>
          <w:lang w:val="en-US"/>
        </w:rPr>
        <w:t>m</w:t>
      </w:r>
      <w:r w:rsidR="002B0ACC" w:rsidRPr="00C952FC">
        <w:rPr>
          <w:rFonts w:ascii="Times New Roman" w:eastAsia="Times New Roman" w:hAnsi="Times New Roman" w:cs="Times New Roman"/>
          <w:sz w:val="28"/>
          <w:szCs w:val="28"/>
        </w:rPr>
        <w:t>(</w:t>
      </w:r>
      <w:proofErr w:type="gramEnd"/>
      <w:r w:rsidR="002B0ACC" w:rsidRPr="00C952FC">
        <w:rPr>
          <w:rFonts w:ascii="Times New Roman" w:eastAsia="Times New Roman" w:hAnsi="Times New Roman" w:cs="Times New Roman"/>
          <w:sz w:val="28"/>
          <w:szCs w:val="28"/>
        </w:rPr>
        <w:t>в)</w:t>
      </w:r>
      <w:r w:rsidR="002B0ACC" w:rsidRPr="00C952FC">
        <w:rPr>
          <w:rFonts w:ascii="Times New Roman" w:eastAsia="Times New Roman" w:hAnsi="Times New Roman" w:cs="Times New Roman"/>
          <w:sz w:val="28"/>
          <w:szCs w:val="28"/>
          <w:vertAlign w:val="subscript"/>
        </w:rPr>
        <w:t>3</w:t>
      </w:r>
    </w:p>
    <w:p w:rsidR="002B0ACC" w:rsidRPr="00C952FC" w:rsidRDefault="002B0ACC" w:rsidP="002B0ACC">
      <w:pPr>
        <w:spacing w:after="0" w:line="240" w:lineRule="auto"/>
        <w:ind w:firstLine="360"/>
        <w:rPr>
          <w:rFonts w:ascii="Times New Roman" w:eastAsia="Times New Roman" w:hAnsi="Times New Roman" w:cs="Times New Roman"/>
          <w:sz w:val="28"/>
          <w:szCs w:val="28"/>
        </w:rPr>
      </w:pPr>
      <w:proofErr w:type="gramStart"/>
      <w:r w:rsidRPr="00C952FC">
        <w:rPr>
          <w:rFonts w:ascii="Times New Roman" w:eastAsia="Times New Roman" w:hAnsi="Times New Roman" w:cs="Times New Roman"/>
          <w:sz w:val="28"/>
          <w:szCs w:val="28"/>
          <w:lang w:val="en-US"/>
        </w:rPr>
        <w:t>W</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в)</w:t>
      </w:r>
      <w:r w:rsidRPr="00C952FC">
        <w:rPr>
          <w:rFonts w:ascii="Times New Roman" w:eastAsia="Times New Roman" w:hAnsi="Times New Roman" w:cs="Times New Roman"/>
          <w:sz w:val="28"/>
          <w:szCs w:val="28"/>
          <w:vertAlign w:val="subscript"/>
        </w:rPr>
        <w:t>3</w:t>
      </w:r>
      <w:r w:rsidRPr="00C952FC">
        <w:rPr>
          <w:rFonts w:ascii="Times New Roman" w:eastAsia="Times New Roman" w:hAnsi="Times New Roman" w:cs="Times New Roman"/>
          <w:sz w:val="28"/>
          <w:szCs w:val="28"/>
        </w:rPr>
        <w:t xml:space="preserve"> = ———— ∙ 100%</w:t>
      </w:r>
    </w:p>
    <w:p w:rsidR="002B0ACC" w:rsidRPr="00C952FC" w:rsidRDefault="0056524B" w:rsidP="002B0ACC">
      <w:pPr>
        <w:spacing w:after="0" w:line="240" w:lineRule="auto"/>
        <w:ind w:firstLine="360"/>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                  </w:t>
      </w:r>
      <w:proofErr w:type="gramStart"/>
      <w:r w:rsidR="002B0ACC" w:rsidRPr="00C952FC">
        <w:rPr>
          <w:rFonts w:ascii="Times New Roman" w:eastAsia="Times New Roman" w:hAnsi="Times New Roman" w:cs="Times New Roman"/>
          <w:sz w:val="28"/>
          <w:szCs w:val="28"/>
          <w:lang w:val="en-US"/>
        </w:rPr>
        <w:t>m</w:t>
      </w:r>
      <w:r w:rsidR="002B0ACC" w:rsidRPr="00C952FC">
        <w:rPr>
          <w:rFonts w:ascii="Times New Roman" w:eastAsia="Times New Roman" w:hAnsi="Times New Roman" w:cs="Times New Roman"/>
          <w:sz w:val="28"/>
          <w:szCs w:val="28"/>
        </w:rPr>
        <w:t>(</w:t>
      </w:r>
      <w:proofErr w:type="gramEnd"/>
      <w:r w:rsidR="002B0ACC" w:rsidRPr="00C952FC">
        <w:rPr>
          <w:rFonts w:ascii="Times New Roman" w:eastAsia="Times New Roman" w:hAnsi="Times New Roman" w:cs="Times New Roman"/>
          <w:sz w:val="28"/>
          <w:szCs w:val="28"/>
        </w:rPr>
        <w:t>р)</w:t>
      </w:r>
      <w:r w:rsidR="002B0ACC" w:rsidRPr="00C952FC">
        <w:rPr>
          <w:rFonts w:ascii="Times New Roman" w:eastAsia="Times New Roman" w:hAnsi="Times New Roman" w:cs="Times New Roman"/>
          <w:sz w:val="28"/>
          <w:szCs w:val="28"/>
          <w:vertAlign w:val="subscript"/>
        </w:rPr>
        <w:t>3</w:t>
      </w:r>
    </w:p>
    <w:p w:rsidR="009E4F4E" w:rsidRDefault="009E4F4E" w:rsidP="002B0ACC">
      <w:pPr>
        <w:spacing w:after="0" w:line="240" w:lineRule="auto"/>
        <w:rPr>
          <w:rFonts w:ascii="Times New Roman" w:eastAsia="Times New Roman" w:hAnsi="Times New Roman" w:cs="Times New Roman"/>
          <w:b/>
          <w:sz w:val="28"/>
          <w:szCs w:val="28"/>
        </w:rPr>
      </w:pPr>
    </w:p>
    <w:p w:rsidR="009E4F4E" w:rsidRDefault="009E4F4E" w:rsidP="009E4F4E">
      <w:pPr>
        <w:spacing w:after="0" w:line="360" w:lineRule="auto"/>
        <w:ind w:firstLine="567"/>
        <w:rPr>
          <w:rFonts w:ascii="Times New Roman" w:eastAsia="Times New Roman" w:hAnsi="Times New Roman" w:cs="Times New Roman"/>
          <w:b/>
          <w:sz w:val="28"/>
          <w:szCs w:val="28"/>
        </w:rPr>
      </w:pPr>
    </w:p>
    <w:p w:rsidR="002B0ACC" w:rsidRPr="00C952FC" w:rsidRDefault="002B0ACC" w:rsidP="009E4F4E">
      <w:pPr>
        <w:spacing w:after="0" w:line="360" w:lineRule="auto"/>
        <w:ind w:firstLine="567"/>
        <w:rPr>
          <w:rFonts w:ascii="Times New Roman" w:eastAsia="Times New Roman" w:hAnsi="Times New Roman" w:cs="Times New Roman"/>
          <w:b/>
          <w:sz w:val="28"/>
          <w:szCs w:val="28"/>
        </w:rPr>
      </w:pPr>
      <w:r w:rsidRPr="00C952FC">
        <w:rPr>
          <w:rFonts w:ascii="Times New Roman" w:eastAsia="Times New Roman" w:hAnsi="Times New Roman" w:cs="Times New Roman"/>
          <w:b/>
          <w:sz w:val="28"/>
          <w:szCs w:val="28"/>
        </w:rPr>
        <w:lastRenderedPageBreak/>
        <w:t xml:space="preserve">б) когда необходимо найти концентрацию раствора только одного вещества при его разбавлении, то используют формулу: </w:t>
      </w:r>
    </w:p>
    <w:p w:rsidR="002B0ACC" w:rsidRPr="00C952FC" w:rsidRDefault="002B0ACC" w:rsidP="002B0ACC">
      <w:pPr>
        <w:spacing w:after="0" w:line="240" w:lineRule="auto"/>
        <w:rPr>
          <w:rFonts w:ascii="Times New Roman" w:eastAsia="Times New Roman" w:hAnsi="Times New Roman" w:cs="Times New Roman"/>
          <w:sz w:val="28"/>
          <w:szCs w:val="28"/>
        </w:rPr>
      </w:pPr>
      <w:proofErr w:type="gramStart"/>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 xml:space="preserve">р) =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 xml:space="preserve">(в) +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(Н</w:t>
      </w:r>
      <w:r w:rsidRPr="00C952FC">
        <w:rPr>
          <w:rFonts w:ascii="Times New Roman" w:eastAsia="Times New Roman" w:hAnsi="Times New Roman" w:cs="Times New Roman"/>
          <w:sz w:val="28"/>
          <w:szCs w:val="28"/>
          <w:vertAlign w:val="subscript"/>
        </w:rPr>
        <w:t>2</w:t>
      </w:r>
      <w:r w:rsidRPr="00C952FC">
        <w:rPr>
          <w:rFonts w:ascii="Times New Roman" w:eastAsia="Times New Roman" w:hAnsi="Times New Roman" w:cs="Times New Roman"/>
          <w:sz w:val="28"/>
          <w:szCs w:val="28"/>
        </w:rPr>
        <w:t>О)</w:t>
      </w:r>
    </w:p>
    <w:p w:rsidR="002B0ACC" w:rsidRPr="00C952FC" w:rsidRDefault="002B0ACC" w:rsidP="002B0ACC">
      <w:pPr>
        <w:spacing w:after="0" w:line="240" w:lineRule="auto"/>
        <w:rPr>
          <w:rFonts w:ascii="Times New Roman" w:eastAsia="Times New Roman" w:hAnsi="Times New Roman" w:cs="Times New Roman"/>
          <w:sz w:val="28"/>
          <w:szCs w:val="28"/>
        </w:rPr>
      </w:pPr>
    </w:p>
    <w:p w:rsidR="002B0ACC" w:rsidRDefault="002B0ACC" w:rsidP="002B0ACC">
      <w:pPr>
        <w:spacing w:after="0" w:line="240" w:lineRule="auto"/>
        <w:rPr>
          <w:rFonts w:ascii="Times New Roman" w:eastAsia="Times New Roman" w:hAnsi="Times New Roman" w:cs="Times New Roman"/>
          <w:sz w:val="28"/>
          <w:szCs w:val="28"/>
        </w:rPr>
      </w:pPr>
      <w:proofErr w:type="gramStart"/>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 xml:space="preserve">р)= </w:t>
      </w:r>
      <w:r w:rsidRPr="00C952FC">
        <w:rPr>
          <w:rFonts w:ascii="Times New Roman" w:eastAsia="Times New Roman" w:hAnsi="Times New Roman" w:cs="Times New Roman"/>
          <w:sz w:val="28"/>
          <w:szCs w:val="28"/>
          <w:lang w:val="en-US"/>
        </w:rPr>
        <w:t>V</w:t>
      </w:r>
      <w:r w:rsidRPr="00C952FC">
        <w:rPr>
          <w:rFonts w:ascii="Times New Roman" w:eastAsia="Times New Roman" w:hAnsi="Times New Roman" w:cs="Times New Roman"/>
          <w:sz w:val="28"/>
          <w:szCs w:val="28"/>
        </w:rPr>
        <w:t>(р) ∙ р</w:t>
      </w:r>
    </w:p>
    <w:p w:rsidR="002B0ACC" w:rsidRDefault="002B0ACC" w:rsidP="002B0ACC">
      <w:pPr>
        <w:spacing w:after="0" w:line="240" w:lineRule="auto"/>
        <w:rPr>
          <w:rFonts w:ascii="Times New Roman" w:eastAsia="Times New Roman" w:hAnsi="Times New Roman" w:cs="Times New Roman"/>
          <w:sz w:val="28"/>
          <w:szCs w:val="28"/>
        </w:rPr>
      </w:pPr>
    </w:p>
    <w:p w:rsidR="002B0ACC" w:rsidRPr="00411CE1" w:rsidRDefault="002B0ACC" w:rsidP="002B0ACC">
      <w:pPr>
        <w:spacing w:after="0" w:line="240" w:lineRule="auto"/>
        <w:rPr>
          <w:rFonts w:ascii="Times New Roman" w:eastAsia="Times New Roman" w:hAnsi="Times New Roman" w:cs="Times New Roman"/>
          <w:sz w:val="28"/>
          <w:szCs w:val="28"/>
        </w:rPr>
      </w:pPr>
      <w:r w:rsidRPr="00411CE1">
        <w:rPr>
          <w:rFonts w:ascii="Times New Roman" w:eastAsia="Times New Roman" w:hAnsi="Times New Roman" w:cs="Times New Roman"/>
          <w:sz w:val="28"/>
          <w:szCs w:val="28"/>
        </w:rPr>
        <w:t xml:space="preserve">единицы измерения </w:t>
      </w:r>
      <w:r>
        <w:rPr>
          <w:rFonts w:ascii="Times New Roman" w:eastAsia="Times New Roman" w:hAnsi="Times New Roman" w:cs="Times New Roman"/>
          <w:sz w:val="28"/>
          <w:szCs w:val="28"/>
        </w:rPr>
        <w:t>массовой доли растворенного вещества</w:t>
      </w:r>
      <w:proofErr w:type="gramStart"/>
      <w:r w:rsidRPr="00411CE1">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w:t>
      </w:r>
      <w:r w:rsidRPr="00411CE1">
        <w:rPr>
          <w:rFonts w:ascii="Times New Roman" w:eastAsia="Times New Roman" w:hAnsi="Times New Roman" w:cs="Times New Roman"/>
          <w:sz w:val="28"/>
          <w:szCs w:val="28"/>
        </w:rPr>
        <w:t xml:space="preserve">] </w:t>
      </w:r>
      <w:proofErr w:type="gramEnd"/>
    </w:p>
    <w:p w:rsidR="002B0ACC" w:rsidRPr="00C952FC" w:rsidRDefault="002B0ACC" w:rsidP="002B0ACC">
      <w:pPr>
        <w:spacing w:after="0" w:line="240" w:lineRule="auto"/>
        <w:rPr>
          <w:rFonts w:ascii="Times New Roman" w:eastAsia="Times New Roman" w:hAnsi="Times New Roman" w:cs="Times New Roman"/>
          <w:sz w:val="28"/>
          <w:szCs w:val="28"/>
        </w:rPr>
      </w:pPr>
    </w:p>
    <w:p w:rsidR="002B0ACC" w:rsidRPr="00411CE1" w:rsidRDefault="002B0ACC" w:rsidP="009E4F4E">
      <w:pPr>
        <w:spacing w:after="0" w:line="360" w:lineRule="auto"/>
        <w:ind w:firstLine="567"/>
        <w:jc w:val="both"/>
        <w:rPr>
          <w:rFonts w:ascii="Times New Roman" w:eastAsia="Times New Roman" w:hAnsi="Times New Roman" w:cs="Times New Roman"/>
          <w:sz w:val="28"/>
          <w:szCs w:val="28"/>
        </w:rPr>
      </w:pPr>
      <w:r w:rsidRPr="00411CE1">
        <w:rPr>
          <w:rFonts w:ascii="Times New Roman" w:eastAsia="Times New Roman" w:hAnsi="Times New Roman" w:cs="Times New Roman"/>
          <w:b/>
          <w:i/>
          <w:sz w:val="28"/>
          <w:szCs w:val="28"/>
        </w:rPr>
        <w:t>2</w:t>
      </w:r>
      <w:r>
        <w:rPr>
          <w:rFonts w:ascii="Times New Roman" w:eastAsia="Times New Roman" w:hAnsi="Times New Roman" w:cs="Times New Roman"/>
          <w:b/>
          <w:i/>
          <w:sz w:val="28"/>
          <w:szCs w:val="28"/>
        </w:rPr>
        <w:t>)</w:t>
      </w:r>
      <w:r w:rsidRPr="00411CE1">
        <w:rPr>
          <w:rFonts w:ascii="Times New Roman" w:eastAsia="Times New Roman" w:hAnsi="Times New Roman" w:cs="Times New Roman"/>
          <w:b/>
          <w:i/>
          <w:sz w:val="28"/>
          <w:szCs w:val="28"/>
        </w:rPr>
        <w:t>. Молярная концентрация растворенного вещества</w:t>
      </w:r>
      <w:r w:rsidRPr="00411CE1">
        <w:rPr>
          <w:rFonts w:ascii="Times New Roman" w:eastAsia="Times New Roman" w:hAnsi="Times New Roman" w:cs="Times New Roman"/>
          <w:sz w:val="28"/>
          <w:szCs w:val="28"/>
        </w:rPr>
        <w:t xml:space="preserve"> – это отношение количества растворенного вещества к объему раствора. </w:t>
      </w:r>
    </w:p>
    <w:p w:rsidR="002B0ACC" w:rsidRPr="00411CE1" w:rsidRDefault="002B0ACC"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ν(в</w:t>
      </w:r>
      <w:r w:rsidRPr="00411CE1">
        <w:rPr>
          <w:rFonts w:ascii="Times New Roman" w:eastAsia="Times New Roman" w:hAnsi="Times New Roman" w:cs="Times New Roman"/>
          <w:b/>
          <w:sz w:val="28"/>
          <w:szCs w:val="28"/>
        </w:rPr>
        <w:t xml:space="preserve">)                              </w:t>
      </w:r>
      <w:r w:rsidRPr="00411CE1">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rPr>
        <w:t>(в</w:t>
      </w:r>
      <w:r w:rsidRPr="00411CE1">
        <w:rPr>
          <w:rFonts w:ascii="Times New Roman" w:eastAsia="Times New Roman" w:hAnsi="Times New Roman" w:cs="Times New Roman"/>
          <w:sz w:val="28"/>
          <w:szCs w:val="28"/>
        </w:rPr>
        <w:t>)</w:t>
      </w:r>
      <w:r w:rsidR="00D7750D">
        <w:rPr>
          <w:rFonts w:ascii="Times New Roman" w:eastAsia="Times New Roman" w:hAnsi="Times New Roman" w:cs="Times New Roman"/>
          <w:sz w:val="28"/>
          <w:szCs w:val="28"/>
        </w:rPr>
        <w:t xml:space="preserve">                                       </w:t>
      </w:r>
      <w:r w:rsidRPr="00411CE1">
        <w:rPr>
          <w:rFonts w:ascii="Times New Roman" w:eastAsia="Times New Roman" w:hAnsi="Times New Roman" w:cs="Times New Roman"/>
          <w:b/>
          <w:sz w:val="28"/>
          <w:szCs w:val="28"/>
          <w:lang w:val="en-US"/>
        </w:rPr>
        <w:t>m</w:t>
      </w:r>
      <w:r>
        <w:rPr>
          <w:rFonts w:ascii="Times New Roman" w:eastAsia="Times New Roman" w:hAnsi="Times New Roman" w:cs="Times New Roman"/>
          <w:b/>
          <w:sz w:val="28"/>
          <w:szCs w:val="28"/>
        </w:rPr>
        <w:t>(в</w:t>
      </w:r>
      <w:r w:rsidRPr="00411CE1">
        <w:rPr>
          <w:rFonts w:ascii="Times New Roman" w:eastAsia="Times New Roman" w:hAnsi="Times New Roman" w:cs="Times New Roman"/>
          <w:b/>
          <w:sz w:val="28"/>
          <w:szCs w:val="28"/>
        </w:rPr>
        <w:t>)</w:t>
      </w:r>
    </w:p>
    <w:p w:rsidR="002B0ACC" w:rsidRPr="00411CE1" w:rsidRDefault="002B0ACC" w:rsidP="002B0ACC">
      <w:pPr>
        <w:spacing w:after="0" w:line="240" w:lineRule="auto"/>
        <w:ind w:firstLine="360"/>
        <w:rPr>
          <w:rFonts w:ascii="Times New Roman" w:eastAsia="Times New Roman" w:hAnsi="Times New Roman" w:cs="Times New Roman"/>
          <w:b/>
          <w:sz w:val="28"/>
          <w:szCs w:val="28"/>
        </w:rPr>
      </w:pPr>
      <w:proofErr w:type="gramStart"/>
      <w:r w:rsidRPr="00411CE1">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м(</w:t>
      </w:r>
      <w:proofErr w:type="gramEnd"/>
      <w:r>
        <w:rPr>
          <w:rFonts w:ascii="Times New Roman" w:eastAsia="Times New Roman" w:hAnsi="Times New Roman" w:cs="Times New Roman"/>
          <w:b/>
          <w:sz w:val="28"/>
          <w:szCs w:val="28"/>
        </w:rPr>
        <w:t>в</w:t>
      </w:r>
      <w:r w:rsidRPr="00411CE1">
        <w:rPr>
          <w:rFonts w:ascii="Times New Roman" w:eastAsia="Times New Roman" w:hAnsi="Times New Roman" w:cs="Times New Roman"/>
          <w:b/>
          <w:sz w:val="28"/>
          <w:szCs w:val="28"/>
        </w:rPr>
        <w:t xml:space="preserve">) = ———  ,    </w:t>
      </w:r>
      <w:r w:rsidRPr="00411CE1">
        <w:rPr>
          <w:rFonts w:ascii="Times New Roman" w:eastAsia="Times New Roman" w:hAnsi="Times New Roman" w:cs="Times New Roman"/>
          <w:sz w:val="28"/>
          <w:szCs w:val="28"/>
        </w:rPr>
        <w:t xml:space="preserve">где  </w:t>
      </w:r>
      <w:r w:rsidRPr="00411CE1">
        <w:rPr>
          <w:rFonts w:ascii="Times New Roman" w:eastAsia="Times New Roman" w:hAnsi="Times New Roman" w:cs="Times New Roman"/>
          <w:sz w:val="28"/>
          <w:szCs w:val="28"/>
          <w:lang w:val="en-US"/>
        </w:rPr>
        <w:t>ν</w:t>
      </w:r>
      <w:r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в</w:t>
      </w:r>
      <w:r w:rsidRPr="00411CE1">
        <w:rPr>
          <w:rFonts w:ascii="Times New Roman" w:eastAsia="Times New Roman" w:hAnsi="Times New Roman" w:cs="Times New Roman"/>
          <w:sz w:val="28"/>
          <w:szCs w:val="28"/>
        </w:rPr>
        <w:t xml:space="preserve">) = </w:t>
      </w:r>
      <w:r w:rsidRPr="00411CE1">
        <w:rPr>
          <w:rFonts w:ascii="Times New Roman" w:eastAsia="Times New Roman" w:hAnsi="Times New Roman" w:cs="Times New Roman"/>
          <w:b/>
          <w:sz w:val="28"/>
          <w:szCs w:val="28"/>
        </w:rPr>
        <w:t xml:space="preserve">———  </w:t>
      </w:r>
      <w:r w:rsidRPr="00411CE1">
        <w:rPr>
          <w:rFonts w:ascii="Times New Roman" w:eastAsia="Times New Roman" w:hAnsi="Times New Roman" w:cs="Times New Roman"/>
          <w:sz w:val="28"/>
          <w:szCs w:val="28"/>
        </w:rPr>
        <w:t>, значит</w:t>
      </w:r>
      <w:r w:rsidR="00D7750D">
        <w:rPr>
          <w:rFonts w:ascii="Times New Roman" w:eastAsia="Times New Roman" w:hAnsi="Times New Roman" w:cs="Times New Roman"/>
          <w:sz w:val="28"/>
          <w:szCs w:val="28"/>
        </w:rPr>
        <w:t xml:space="preserve">   </w:t>
      </w:r>
      <w:r w:rsidRPr="00411CE1">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м(в</w:t>
      </w:r>
      <w:r w:rsidRPr="00411CE1">
        <w:rPr>
          <w:rFonts w:ascii="Times New Roman" w:eastAsia="Times New Roman" w:hAnsi="Times New Roman" w:cs="Times New Roman"/>
          <w:b/>
          <w:sz w:val="28"/>
          <w:szCs w:val="28"/>
        </w:rPr>
        <w:t>) = ——————</w:t>
      </w:r>
    </w:p>
    <w:p w:rsidR="002B0ACC" w:rsidRPr="00411CE1" w:rsidRDefault="00D7750D"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V</w:t>
      </w:r>
      <w:r w:rsidR="002B0ACC">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р</w:t>
      </w:r>
      <w:r w:rsidR="002B0ACC" w:rsidRPr="00411CE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2B0ACC" w:rsidRPr="00411CE1">
        <w:rPr>
          <w:rFonts w:ascii="Times New Roman" w:eastAsia="Times New Roman" w:hAnsi="Times New Roman" w:cs="Times New Roman"/>
          <w:b/>
          <w:sz w:val="28"/>
          <w:szCs w:val="28"/>
        </w:rPr>
        <w:t xml:space="preserve"> </w:t>
      </w:r>
      <w:r w:rsidR="002B0ACC">
        <w:rPr>
          <w:rFonts w:ascii="Times New Roman" w:eastAsia="Times New Roman" w:hAnsi="Times New Roman" w:cs="Times New Roman"/>
          <w:sz w:val="28"/>
          <w:szCs w:val="28"/>
        </w:rPr>
        <w:t>М(в</w:t>
      </w:r>
      <w:r w:rsidR="002B0ACC"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B0ACC" w:rsidRPr="00411CE1">
        <w:rPr>
          <w:rFonts w:ascii="Times New Roman" w:eastAsia="Times New Roman" w:hAnsi="Times New Roman" w:cs="Times New Roman"/>
          <w:b/>
          <w:sz w:val="28"/>
          <w:szCs w:val="28"/>
          <w:lang w:val="en-US"/>
        </w:rPr>
        <w:t>V</w:t>
      </w:r>
      <w:r w:rsidR="002B0ACC">
        <w:rPr>
          <w:rFonts w:ascii="Times New Roman" w:eastAsia="Times New Roman" w:hAnsi="Times New Roman" w:cs="Times New Roman"/>
          <w:b/>
          <w:sz w:val="28"/>
          <w:szCs w:val="28"/>
        </w:rPr>
        <w:t>(р) ∙ М(в</w:t>
      </w:r>
      <w:r w:rsidR="002B0ACC" w:rsidRPr="00411CE1">
        <w:rPr>
          <w:rFonts w:ascii="Times New Roman" w:eastAsia="Times New Roman" w:hAnsi="Times New Roman" w:cs="Times New Roman"/>
          <w:b/>
          <w:sz w:val="28"/>
          <w:szCs w:val="28"/>
        </w:rPr>
        <w:t>)</w:t>
      </w:r>
    </w:p>
    <w:p w:rsidR="002B0ACC" w:rsidRPr="00411CE1" w:rsidRDefault="002B0ACC" w:rsidP="002B0ACC">
      <w:pPr>
        <w:spacing w:after="0" w:line="240" w:lineRule="auto"/>
        <w:ind w:firstLine="360"/>
        <w:rPr>
          <w:rFonts w:ascii="Times New Roman" w:eastAsia="Times New Roman" w:hAnsi="Times New Roman" w:cs="Times New Roman"/>
          <w:b/>
          <w:sz w:val="28"/>
          <w:szCs w:val="28"/>
        </w:rPr>
      </w:pPr>
    </w:p>
    <w:p w:rsidR="002B0ACC" w:rsidRPr="00411CE1" w:rsidRDefault="002B0ACC" w:rsidP="002B0ACC">
      <w:pPr>
        <w:spacing w:after="0" w:line="240" w:lineRule="auto"/>
        <w:ind w:firstLine="360"/>
        <w:rPr>
          <w:rFonts w:ascii="Times New Roman" w:eastAsia="Times New Roman" w:hAnsi="Times New Roman" w:cs="Times New Roman"/>
          <w:sz w:val="28"/>
          <w:szCs w:val="28"/>
        </w:rPr>
      </w:pPr>
      <w:r w:rsidRPr="00411CE1">
        <w:rPr>
          <w:rFonts w:ascii="Times New Roman" w:eastAsia="Times New Roman" w:hAnsi="Times New Roman" w:cs="Times New Roman"/>
          <w:sz w:val="28"/>
          <w:szCs w:val="28"/>
        </w:rPr>
        <w:t>единицы измерения молярной концентрации – [моль/</w:t>
      </w:r>
      <w:proofErr w:type="gramStart"/>
      <w:r w:rsidRPr="00411CE1">
        <w:rPr>
          <w:rFonts w:ascii="Times New Roman" w:eastAsia="Times New Roman" w:hAnsi="Times New Roman" w:cs="Times New Roman"/>
          <w:sz w:val="28"/>
          <w:szCs w:val="28"/>
        </w:rPr>
        <w:t>л</w:t>
      </w:r>
      <w:proofErr w:type="gramEnd"/>
      <w:r w:rsidRPr="00411CE1">
        <w:rPr>
          <w:rFonts w:ascii="Times New Roman" w:eastAsia="Times New Roman" w:hAnsi="Times New Roman" w:cs="Times New Roman"/>
          <w:sz w:val="28"/>
          <w:szCs w:val="28"/>
        </w:rPr>
        <w:t xml:space="preserve"> = М] </w:t>
      </w:r>
    </w:p>
    <w:p w:rsidR="002B0ACC" w:rsidRPr="00411CE1" w:rsidRDefault="002B0ACC" w:rsidP="002B0ACC">
      <w:pPr>
        <w:spacing w:after="0" w:line="240" w:lineRule="auto"/>
        <w:ind w:firstLine="360"/>
        <w:rPr>
          <w:rFonts w:ascii="Times New Roman" w:eastAsia="Times New Roman" w:hAnsi="Times New Roman" w:cs="Times New Roman"/>
          <w:sz w:val="28"/>
          <w:szCs w:val="28"/>
        </w:rPr>
      </w:pPr>
    </w:p>
    <w:p w:rsidR="002B0ACC" w:rsidRPr="00411CE1" w:rsidRDefault="002B0ACC" w:rsidP="009E4F4E">
      <w:pPr>
        <w:spacing w:after="0" w:line="360" w:lineRule="auto"/>
        <w:ind w:firstLine="567"/>
        <w:jc w:val="both"/>
        <w:rPr>
          <w:rFonts w:ascii="Times New Roman" w:eastAsia="Times New Roman" w:hAnsi="Times New Roman" w:cs="Times New Roman"/>
          <w:sz w:val="28"/>
          <w:szCs w:val="28"/>
        </w:rPr>
      </w:pPr>
      <w:r w:rsidRPr="00411CE1">
        <w:rPr>
          <w:rFonts w:ascii="Times New Roman" w:eastAsia="Times New Roman" w:hAnsi="Times New Roman" w:cs="Times New Roman"/>
          <w:b/>
          <w:i/>
          <w:sz w:val="28"/>
          <w:szCs w:val="28"/>
        </w:rPr>
        <w:t>3</w:t>
      </w:r>
      <w:r>
        <w:rPr>
          <w:rFonts w:ascii="Times New Roman" w:eastAsia="Times New Roman" w:hAnsi="Times New Roman" w:cs="Times New Roman"/>
          <w:b/>
          <w:i/>
          <w:sz w:val="28"/>
          <w:szCs w:val="28"/>
        </w:rPr>
        <w:t>)</w:t>
      </w:r>
      <w:r w:rsidRPr="00411CE1">
        <w:rPr>
          <w:rFonts w:ascii="Times New Roman" w:eastAsia="Times New Roman" w:hAnsi="Times New Roman" w:cs="Times New Roman"/>
          <w:b/>
          <w:i/>
          <w:sz w:val="28"/>
          <w:szCs w:val="28"/>
        </w:rPr>
        <w:t>. Титр растворенного вещества</w:t>
      </w:r>
      <w:r w:rsidRPr="00411CE1">
        <w:rPr>
          <w:rFonts w:ascii="Times New Roman" w:eastAsia="Times New Roman" w:hAnsi="Times New Roman" w:cs="Times New Roman"/>
          <w:sz w:val="28"/>
          <w:szCs w:val="28"/>
        </w:rPr>
        <w:t xml:space="preserve"> – это масса растворенного вещества, содержащаяся в 1 мл раствора.</w:t>
      </w:r>
    </w:p>
    <w:p w:rsidR="002B0ACC" w:rsidRPr="006A0071" w:rsidRDefault="00D7750D"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Pr>
          <w:rFonts w:ascii="Times New Roman" w:eastAsia="Times New Roman" w:hAnsi="Times New Roman" w:cs="Times New Roman"/>
          <w:b/>
          <w:sz w:val="28"/>
          <w:szCs w:val="28"/>
          <w:lang w:val="en-US"/>
        </w:rPr>
        <w:t>m</w:t>
      </w:r>
      <w:r w:rsidR="002B0ACC" w:rsidRPr="006A0071">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в</w:t>
      </w:r>
      <w:r w:rsidR="002B0ACC" w:rsidRPr="006A0071">
        <w:rPr>
          <w:rFonts w:ascii="Times New Roman" w:eastAsia="Times New Roman" w:hAnsi="Times New Roman" w:cs="Times New Roman"/>
          <w:b/>
          <w:sz w:val="28"/>
          <w:szCs w:val="28"/>
        </w:rPr>
        <w:t>)</w:t>
      </w:r>
    </w:p>
    <w:p w:rsidR="002B0ACC" w:rsidRPr="006A0071" w:rsidRDefault="002B0ACC" w:rsidP="002B0ACC">
      <w:pPr>
        <w:spacing w:after="0" w:line="240" w:lineRule="auto"/>
        <w:ind w:firstLine="360"/>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lang w:val="en-US"/>
        </w:rPr>
        <w:t>T</w:t>
      </w:r>
      <w:r w:rsidRPr="006A0071">
        <w:rPr>
          <w:rFonts w:ascii="Times New Roman" w:eastAsia="Times New Roman" w:hAnsi="Times New Roman" w:cs="Times New Roman"/>
          <w:b/>
          <w:sz w:val="28"/>
          <w:szCs w:val="28"/>
        </w:rPr>
        <w:t>(</w:t>
      </w:r>
      <w:proofErr w:type="gramEnd"/>
      <w:r>
        <w:rPr>
          <w:rFonts w:ascii="Times New Roman" w:eastAsia="Times New Roman" w:hAnsi="Times New Roman" w:cs="Times New Roman"/>
          <w:b/>
          <w:sz w:val="28"/>
          <w:szCs w:val="28"/>
        </w:rPr>
        <w:t>в</w:t>
      </w:r>
      <w:r w:rsidRPr="006A0071">
        <w:rPr>
          <w:rFonts w:ascii="Times New Roman" w:eastAsia="Times New Roman" w:hAnsi="Times New Roman" w:cs="Times New Roman"/>
          <w:b/>
          <w:sz w:val="28"/>
          <w:szCs w:val="28"/>
        </w:rPr>
        <w:t xml:space="preserve">) = ——— ,   </w:t>
      </w:r>
      <w:r w:rsidRPr="006A0071">
        <w:rPr>
          <w:rFonts w:ascii="Times New Roman" w:eastAsia="Times New Roman" w:hAnsi="Times New Roman" w:cs="Times New Roman"/>
          <w:sz w:val="28"/>
          <w:szCs w:val="28"/>
        </w:rPr>
        <w:t>[</w:t>
      </w:r>
      <w:r w:rsidRPr="00411CE1">
        <w:rPr>
          <w:rFonts w:ascii="Times New Roman" w:eastAsia="Times New Roman" w:hAnsi="Times New Roman" w:cs="Times New Roman"/>
          <w:sz w:val="28"/>
          <w:szCs w:val="28"/>
        </w:rPr>
        <w:t>г</w:t>
      </w:r>
      <w:r w:rsidRPr="006A0071">
        <w:rPr>
          <w:rFonts w:ascii="Times New Roman" w:eastAsia="Times New Roman" w:hAnsi="Times New Roman" w:cs="Times New Roman"/>
          <w:sz w:val="28"/>
          <w:szCs w:val="28"/>
        </w:rPr>
        <w:t>/</w:t>
      </w:r>
      <w:r w:rsidRPr="00411CE1">
        <w:rPr>
          <w:rFonts w:ascii="Times New Roman" w:eastAsia="Times New Roman" w:hAnsi="Times New Roman" w:cs="Times New Roman"/>
          <w:sz w:val="28"/>
          <w:szCs w:val="28"/>
        </w:rPr>
        <w:t>мл</w:t>
      </w:r>
      <w:r w:rsidRPr="006A0071">
        <w:rPr>
          <w:rFonts w:ascii="Times New Roman" w:eastAsia="Times New Roman" w:hAnsi="Times New Roman" w:cs="Times New Roman"/>
          <w:sz w:val="28"/>
          <w:szCs w:val="28"/>
        </w:rPr>
        <w:t>]</w:t>
      </w:r>
    </w:p>
    <w:p w:rsidR="002B0ACC" w:rsidRPr="006A0071" w:rsidRDefault="00D7750D"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V</w:t>
      </w:r>
      <w:r w:rsidR="002B0ACC" w:rsidRPr="006A0071">
        <w:rPr>
          <w:rFonts w:ascii="Times New Roman" w:eastAsia="Times New Roman" w:hAnsi="Times New Roman" w:cs="Times New Roman"/>
          <w:b/>
          <w:sz w:val="28"/>
          <w:szCs w:val="28"/>
        </w:rPr>
        <w:t>(</w:t>
      </w:r>
      <w:proofErr w:type="gramEnd"/>
      <w:r w:rsidR="002B0ACC" w:rsidRPr="00411CE1">
        <w:rPr>
          <w:rFonts w:ascii="Times New Roman" w:eastAsia="Times New Roman" w:hAnsi="Times New Roman" w:cs="Times New Roman"/>
          <w:b/>
          <w:sz w:val="28"/>
          <w:szCs w:val="28"/>
        </w:rPr>
        <w:t>р</w:t>
      </w:r>
      <w:r w:rsidR="002B0ACC" w:rsidRPr="006A0071">
        <w:rPr>
          <w:rFonts w:ascii="Times New Roman" w:eastAsia="Times New Roman" w:hAnsi="Times New Roman" w:cs="Times New Roman"/>
          <w:b/>
          <w:sz w:val="28"/>
          <w:szCs w:val="28"/>
        </w:rPr>
        <w:t>)</w:t>
      </w:r>
    </w:p>
    <w:p w:rsidR="002B0ACC" w:rsidRPr="006A0071" w:rsidRDefault="002B0ACC" w:rsidP="002B0ACC">
      <w:pPr>
        <w:spacing w:after="0" w:line="240" w:lineRule="auto"/>
        <w:ind w:firstLine="360"/>
        <w:rPr>
          <w:rFonts w:ascii="Times New Roman" w:eastAsia="Times New Roman" w:hAnsi="Times New Roman" w:cs="Times New Roman"/>
          <w:b/>
          <w:i/>
          <w:sz w:val="28"/>
          <w:szCs w:val="28"/>
        </w:rPr>
      </w:pPr>
    </w:p>
    <w:p w:rsidR="002B0ACC" w:rsidRDefault="002B0ACC" w:rsidP="009E4F4E">
      <w:pPr>
        <w:spacing w:after="0" w:line="360" w:lineRule="auto"/>
        <w:ind w:firstLine="567"/>
        <w:jc w:val="both"/>
        <w:rPr>
          <w:rFonts w:ascii="Times New Roman" w:eastAsia="Times New Roman" w:hAnsi="Times New Roman" w:cs="Times New Roman"/>
          <w:sz w:val="28"/>
          <w:szCs w:val="28"/>
        </w:rPr>
      </w:pPr>
      <w:r w:rsidRPr="00411CE1">
        <w:rPr>
          <w:rFonts w:ascii="Times New Roman" w:eastAsia="Times New Roman" w:hAnsi="Times New Roman" w:cs="Times New Roman"/>
          <w:b/>
          <w:i/>
          <w:sz w:val="28"/>
          <w:szCs w:val="28"/>
        </w:rPr>
        <w:t>4</w:t>
      </w:r>
      <w:r>
        <w:rPr>
          <w:rFonts w:ascii="Times New Roman" w:eastAsia="Times New Roman" w:hAnsi="Times New Roman" w:cs="Times New Roman"/>
          <w:b/>
          <w:i/>
          <w:sz w:val="28"/>
          <w:szCs w:val="28"/>
        </w:rPr>
        <w:t>)</w:t>
      </w:r>
      <w:r w:rsidRPr="00411CE1">
        <w:rPr>
          <w:rFonts w:ascii="Times New Roman" w:eastAsia="Times New Roman" w:hAnsi="Times New Roman" w:cs="Times New Roman"/>
          <w:b/>
          <w:i/>
          <w:sz w:val="28"/>
          <w:szCs w:val="28"/>
        </w:rPr>
        <w:t>. Молярная концентрация эквивалентов растворенного веществ</w:t>
      </w:r>
      <w:proofErr w:type="gramStart"/>
      <w:r w:rsidRPr="00411CE1">
        <w:rPr>
          <w:rFonts w:ascii="Times New Roman" w:eastAsia="Times New Roman" w:hAnsi="Times New Roman" w:cs="Times New Roman"/>
          <w:b/>
          <w:i/>
          <w:sz w:val="28"/>
          <w:szCs w:val="28"/>
        </w:rPr>
        <w:t>а</w:t>
      </w:r>
      <w:r w:rsidRPr="00411CE1">
        <w:rPr>
          <w:rFonts w:ascii="Times New Roman" w:eastAsia="Times New Roman" w:hAnsi="Times New Roman" w:cs="Times New Roman"/>
          <w:i/>
          <w:sz w:val="28"/>
          <w:szCs w:val="28"/>
        </w:rPr>
        <w:t>(</w:t>
      </w:r>
      <w:proofErr w:type="gramEnd"/>
      <w:r w:rsidRPr="00411CE1">
        <w:rPr>
          <w:rFonts w:ascii="Times New Roman" w:eastAsia="Times New Roman" w:hAnsi="Times New Roman" w:cs="Times New Roman"/>
          <w:i/>
          <w:sz w:val="28"/>
          <w:szCs w:val="28"/>
        </w:rPr>
        <w:t>нормальность раствора)</w:t>
      </w:r>
      <w:r w:rsidRPr="00411CE1">
        <w:rPr>
          <w:rFonts w:ascii="Times New Roman" w:eastAsia="Times New Roman" w:hAnsi="Times New Roman" w:cs="Times New Roman"/>
          <w:sz w:val="28"/>
          <w:szCs w:val="28"/>
        </w:rPr>
        <w:t xml:space="preserve"> – это отношение числа эквивалентов растворенного вещества</w:t>
      </w:r>
      <w:r w:rsidRPr="00411CE1">
        <w:rPr>
          <w:rFonts w:ascii="Times New Roman" w:eastAsia="Times New Roman" w:hAnsi="Times New Roman" w:cs="Times New Roman"/>
          <w:b/>
          <w:i/>
          <w:sz w:val="28"/>
          <w:szCs w:val="28"/>
          <w:lang w:val="en-US"/>
        </w:rPr>
        <w:t>n</w:t>
      </w:r>
      <w:r w:rsidRPr="00411CE1">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в</w:t>
      </w:r>
      <w:r w:rsidRPr="00411CE1">
        <w:rPr>
          <w:rFonts w:ascii="Times New Roman" w:eastAsia="Times New Roman" w:hAnsi="Times New Roman" w:cs="Times New Roman"/>
          <w:b/>
          <w:i/>
          <w:sz w:val="28"/>
          <w:szCs w:val="28"/>
        </w:rPr>
        <w:t>)</w:t>
      </w:r>
      <w:r w:rsidRPr="00411CE1">
        <w:rPr>
          <w:rFonts w:ascii="Times New Roman" w:eastAsia="Times New Roman" w:hAnsi="Times New Roman" w:cs="Times New Roman"/>
          <w:sz w:val="28"/>
          <w:szCs w:val="28"/>
        </w:rPr>
        <w:t xml:space="preserve"> к объему раствора.</w:t>
      </w:r>
    </w:p>
    <w:p w:rsidR="002B0ACC" w:rsidRPr="00411CE1" w:rsidRDefault="00D7750D"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n</w:t>
      </w:r>
      <w:r w:rsidR="002B0ACC">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в</w:t>
      </w:r>
      <w:r w:rsidR="002B0ACC" w:rsidRPr="00411CE1">
        <w:rPr>
          <w:rFonts w:ascii="Times New Roman" w:eastAsia="Times New Roman" w:hAnsi="Times New Roman" w:cs="Times New Roman"/>
          <w:b/>
          <w:sz w:val="28"/>
          <w:szCs w:val="28"/>
        </w:rPr>
        <w:t xml:space="preserve">)                              </w:t>
      </w:r>
      <w:r w:rsidR="002B0ACC" w:rsidRPr="00411CE1">
        <w:rPr>
          <w:rFonts w:ascii="Times New Roman" w:eastAsia="Times New Roman" w:hAnsi="Times New Roman" w:cs="Times New Roman"/>
          <w:sz w:val="28"/>
          <w:szCs w:val="28"/>
          <w:lang w:val="en-US"/>
        </w:rPr>
        <w:t>m</w:t>
      </w:r>
      <w:r w:rsidR="002B0ACC">
        <w:rPr>
          <w:rFonts w:ascii="Times New Roman" w:eastAsia="Times New Roman" w:hAnsi="Times New Roman" w:cs="Times New Roman"/>
          <w:sz w:val="28"/>
          <w:szCs w:val="28"/>
        </w:rPr>
        <w:t>(в</w:t>
      </w:r>
      <w:r w:rsidR="002B0ACC"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B0ACC" w:rsidRPr="00411CE1">
        <w:rPr>
          <w:rFonts w:ascii="Times New Roman" w:eastAsia="Times New Roman" w:hAnsi="Times New Roman" w:cs="Times New Roman"/>
          <w:b/>
          <w:sz w:val="28"/>
          <w:szCs w:val="28"/>
          <w:lang w:val="en-US"/>
        </w:rPr>
        <w:t>m</w:t>
      </w:r>
      <w:r w:rsidR="002B0ACC">
        <w:rPr>
          <w:rFonts w:ascii="Times New Roman" w:eastAsia="Times New Roman" w:hAnsi="Times New Roman" w:cs="Times New Roman"/>
          <w:b/>
          <w:sz w:val="28"/>
          <w:szCs w:val="28"/>
        </w:rPr>
        <w:t>(в</w:t>
      </w:r>
      <w:r w:rsidR="002B0ACC" w:rsidRPr="00411CE1">
        <w:rPr>
          <w:rFonts w:ascii="Times New Roman" w:eastAsia="Times New Roman" w:hAnsi="Times New Roman" w:cs="Times New Roman"/>
          <w:b/>
          <w:sz w:val="28"/>
          <w:szCs w:val="28"/>
        </w:rPr>
        <w:t>)</w:t>
      </w:r>
    </w:p>
    <w:p w:rsidR="002B0ACC" w:rsidRPr="00411CE1" w:rsidRDefault="002B0ACC" w:rsidP="002B0ACC">
      <w:pPr>
        <w:spacing w:after="0" w:line="240" w:lineRule="auto"/>
        <w:ind w:firstLine="360"/>
        <w:rPr>
          <w:rFonts w:ascii="Times New Roman" w:eastAsia="Times New Roman" w:hAnsi="Times New Roman" w:cs="Times New Roman"/>
          <w:b/>
          <w:sz w:val="28"/>
          <w:szCs w:val="28"/>
        </w:rPr>
      </w:pPr>
      <w:proofErr w:type="gramStart"/>
      <w:r w:rsidRPr="00411CE1">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э(</w:t>
      </w:r>
      <w:proofErr w:type="gramEnd"/>
      <w:r>
        <w:rPr>
          <w:rFonts w:ascii="Times New Roman" w:eastAsia="Times New Roman" w:hAnsi="Times New Roman" w:cs="Times New Roman"/>
          <w:b/>
          <w:sz w:val="28"/>
          <w:szCs w:val="28"/>
        </w:rPr>
        <w:t>в</w:t>
      </w:r>
      <w:r w:rsidRPr="00411CE1">
        <w:rPr>
          <w:rFonts w:ascii="Times New Roman" w:eastAsia="Times New Roman" w:hAnsi="Times New Roman" w:cs="Times New Roman"/>
          <w:b/>
          <w:sz w:val="28"/>
          <w:szCs w:val="28"/>
        </w:rPr>
        <w:t xml:space="preserve">) = ———  ,    где   </w:t>
      </w:r>
      <w:r w:rsidRPr="00411CE1">
        <w:rPr>
          <w:rFonts w:ascii="Times New Roman" w:eastAsia="Times New Roman" w:hAnsi="Times New Roman" w:cs="Times New Roman"/>
          <w:sz w:val="28"/>
          <w:szCs w:val="28"/>
          <w:lang w:val="en-US"/>
        </w:rPr>
        <w:t>n</w:t>
      </w:r>
      <w:r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в</w:t>
      </w:r>
      <w:r w:rsidRPr="00411CE1">
        <w:rPr>
          <w:rFonts w:ascii="Times New Roman" w:eastAsia="Times New Roman" w:hAnsi="Times New Roman" w:cs="Times New Roman"/>
          <w:sz w:val="28"/>
          <w:szCs w:val="28"/>
        </w:rPr>
        <w:t>) = ———</w:t>
      </w:r>
      <w:r w:rsidRPr="00411CE1">
        <w:rPr>
          <w:rFonts w:ascii="Times New Roman" w:eastAsia="Times New Roman" w:hAnsi="Times New Roman" w:cs="Times New Roman"/>
          <w:b/>
          <w:sz w:val="28"/>
          <w:szCs w:val="28"/>
        </w:rPr>
        <w:t xml:space="preserve">  , </w:t>
      </w:r>
      <w:r w:rsidRPr="00411CE1">
        <w:rPr>
          <w:rFonts w:ascii="Times New Roman" w:eastAsia="Times New Roman" w:hAnsi="Times New Roman" w:cs="Times New Roman"/>
          <w:sz w:val="28"/>
          <w:szCs w:val="28"/>
        </w:rPr>
        <w:t>значит</w:t>
      </w:r>
      <w:r w:rsidR="00D7750D">
        <w:rPr>
          <w:rFonts w:ascii="Times New Roman" w:eastAsia="Times New Roman" w:hAnsi="Times New Roman" w:cs="Times New Roman"/>
          <w:sz w:val="28"/>
          <w:szCs w:val="28"/>
        </w:rPr>
        <w:t xml:space="preserve">    </w:t>
      </w:r>
      <w:r w:rsidRPr="00411CE1">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э(в</w:t>
      </w:r>
      <w:r w:rsidRPr="00411CE1">
        <w:rPr>
          <w:rFonts w:ascii="Times New Roman" w:eastAsia="Times New Roman" w:hAnsi="Times New Roman" w:cs="Times New Roman"/>
          <w:b/>
          <w:sz w:val="28"/>
          <w:szCs w:val="28"/>
        </w:rPr>
        <w:t>) = ——————,</w:t>
      </w:r>
    </w:p>
    <w:p w:rsidR="002B0ACC" w:rsidRPr="00411CE1" w:rsidRDefault="00D7750D"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V</w:t>
      </w:r>
      <w:r w:rsidR="002B0ACC">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р</w:t>
      </w:r>
      <w:r w:rsidR="002B0ACC" w:rsidRPr="00411CE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2B0ACC" w:rsidRPr="00411CE1">
        <w:rPr>
          <w:rFonts w:ascii="Times New Roman" w:eastAsia="Times New Roman" w:hAnsi="Times New Roman" w:cs="Times New Roman"/>
          <w:b/>
          <w:sz w:val="28"/>
          <w:szCs w:val="28"/>
        </w:rPr>
        <w:t xml:space="preserve"> </w:t>
      </w:r>
      <w:r w:rsidR="002B0ACC">
        <w:rPr>
          <w:rFonts w:ascii="Times New Roman" w:eastAsia="Times New Roman" w:hAnsi="Times New Roman" w:cs="Times New Roman"/>
          <w:sz w:val="28"/>
          <w:szCs w:val="28"/>
        </w:rPr>
        <w:t>Мэ(в</w:t>
      </w:r>
      <w:r w:rsidR="002B0ACC"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B0ACC" w:rsidRPr="00411CE1">
        <w:rPr>
          <w:rFonts w:ascii="Times New Roman" w:eastAsia="Times New Roman" w:hAnsi="Times New Roman" w:cs="Times New Roman"/>
          <w:b/>
          <w:sz w:val="28"/>
          <w:szCs w:val="28"/>
          <w:lang w:val="en-US"/>
        </w:rPr>
        <w:t>V</w:t>
      </w:r>
      <w:r w:rsidR="002B0ACC">
        <w:rPr>
          <w:rFonts w:ascii="Times New Roman" w:eastAsia="Times New Roman" w:hAnsi="Times New Roman" w:cs="Times New Roman"/>
          <w:b/>
          <w:sz w:val="28"/>
          <w:szCs w:val="28"/>
        </w:rPr>
        <w:t>(р) ∙ Мэ(в</w:t>
      </w:r>
      <w:r w:rsidR="002B0ACC" w:rsidRPr="00411CE1">
        <w:rPr>
          <w:rFonts w:ascii="Times New Roman" w:eastAsia="Times New Roman" w:hAnsi="Times New Roman" w:cs="Times New Roman"/>
          <w:b/>
          <w:sz w:val="28"/>
          <w:szCs w:val="28"/>
        </w:rPr>
        <w:t>)</w:t>
      </w:r>
    </w:p>
    <w:p w:rsidR="002B0ACC" w:rsidRPr="00411CE1" w:rsidRDefault="002B0ACC" w:rsidP="002B0ACC">
      <w:pPr>
        <w:spacing w:after="0" w:line="240" w:lineRule="auto"/>
        <w:ind w:firstLine="360"/>
        <w:rPr>
          <w:rFonts w:ascii="Times New Roman" w:eastAsia="Times New Roman" w:hAnsi="Times New Roman" w:cs="Times New Roman"/>
          <w:sz w:val="28"/>
          <w:szCs w:val="28"/>
        </w:rPr>
      </w:pPr>
    </w:p>
    <w:p w:rsidR="002B0ACC" w:rsidRPr="00411CE1" w:rsidRDefault="002B0ACC" w:rsidP="002B0ACC">
      <w:pPr>
        <w:spacing w:after="0" w:line="240" w:lineRule="auto"/>
        <w:ind w:firstLine="360"/>
        <w:rPr>
          <w:rFonts w:ascii="Times New Roman" w:eastAsia="Times New Roman" w:hAnsi="Times New Roman" w:cs="Times New Roman"/>
          <w:sz w:val="28"/>
          <w:szCs w:val="28"/>
        </w:rPr>
      </w:pPr>
      <w:r w:rsidRPr="00411CE1">
        <w:rPr>
          <w:rFonts w:ascii="Times New Roman" w:eastAsia="Times New Roman" w:hAnsi="Times New Roman" w:cs="Times New Roman"/>
          <w:sz w:val="28"/>
          <w:szCs w:val="28"/>
        </w:rPr>
        <w:t>единицы измерения молярной концентрации – [моль/</w:t>
      </w:r>
      <w:proofErr w:type="gramStart"/>
      <w:r w:rsidRPr="00411CE1">
        <w:rPr>
          <w:rFonts w:ascii="Times New Roman" w:eastAsia="Times New Roman" w:hAnsi="Times New Roman" w:cs="Times New Roman"/>
          <w:sz w:val="28"/>
          <w:szCs w:val="28"/>
        </w:rPr>
        <w:t>л</w:t>
      </w:r>
      <w:proofErr w:type="gramEnd"/>
      <w:r w:rsidRPr="00411CE1">
        <w:rPr>
          <w:rFonts w:ascii="Times New Roman" w:eastAsia="Times New Roman" w:hAnsi="Times New Roman" w:cs="Times New Roman"/>
          <w:sz w:val="28"/>
          <w:szCs w:val="28"/>
        </w:rPr>
        <w:t xml:space="preserve"> = Н] </w:t>
      </w:r>
    </w:p>
    <w:p w:rsidR="002B0ACC" w:rsidRPr="00411CE1" w:rsidRDefault="002B0ACC" w:rsidP="002B0ACC">
      <w:pPr>
        <w:spacing w:after="0" w:line="240" w:lineRule="auto"/>
        <w:ind w:firstLine="360"/>
        <w:rPr>
          <w:rFonts w:ascii="Times New Roman" w:eastAsia="Times New Roman" w:hAnsi="Times New Roman" w:cs="Times New Roman"/>
          <w:sz w:val="28"/>
          <w:szCs w:val="28"/>
        </w:rPr>
      </w:pPr>
    </w:p>
    <w:p w:rsidR="002B0ACC" w:rsidRPr="009328ED" w:rsidRDefault="002B0ACC" w:rsidP="009E4F4E">
      <w:pPr>
        <w:spacing w:after="0" w:line="360" w:lineRule="auto"/>
        <w:ind w:firstLine="567"/>
        <w:jc w:val="both"/>
        <w:rPr>
          <w:rFonts w:ascii="Times New Roman" w:eastAsia="Times New Roman" w:hAnsi="Times New Roman" w:cs="Times New Roman"/>
          <w:i/>
          <w:sz w:val="28"/>
          <w:szCs w:val="28"/>
        </w:rPr>
      </w:pPr>
      <w:r w:rsidRPr="00411CE1">
        <w:rPr>
          <w:rFonts w:ascii="Times New Roman" w:eastAsia="Times New Roman" w:hAnsi="Times New Roman" w:cs="Times New Roman"/>
          <w:b/>
          <w:i/>
          <w:sz w:val="28"/>
          <w:szCs w:val="28"/>
        </w:rPr>
        <w:t>Эквивалент вещества –</w:t>
      </w:r>
      <w:r w:rsidRPr="00411CE1">
        <w:rPr>
          <w:rFonts w:ascii="Times New Roman" w:eastAsia="Times New Roman" w:hAnsi="Times New Roman" w:cs="Times New Roman"/>
          <w:i/>
          <w:sz w:val="28"/>
          <w:szCs w:val="28"/>
        </w:rPr>
        <w:t xml:space="preserve"> это условная единица измерения количества вещества, пропорциональная 1 моль атомов водорода (для реакций обмена) или 1 моль электронов (для окислительно-восстановительной реакции).</w:t>
      </w:r>
    </w:p>
    <w:p w:rsidR="002B0ACC" w:rsidRPr="006234BA" w:rsidRDefault="002B0ACC" w:rsidP="009E4F4E">
      <w:pPr>
        <w:spacing w:after="0" w:line="360" w:lineRule="auto"/>
        <w:ind w:firstLine="567"/>
        <w:jc w:val="both"/>
        <w:rPr>
          <w:rFonts w:ascii="Times New Roman" w:eastAsia="Times New Roman" w:hAnsi="Times New Roman" w:cs="Times New Roman"/>
          <w:i/>
          <w:sz w:val="28"/>
          <w:szCs w:val="28"/>
        </w:rPr>
      </w:pPr>
      <w:r w:rsidRPr="006234BA">
        <w:rPr>
          <w:rFonts w:ascii="Times New Roman" w:eastAsia="Times New Roman" w:hAnsi="Times New Roman" w:cs="Times New Roman"/>
          <w:b/>
          <w:i/>
          <w:sz w:val="28"/>
          <w:szCs w:val="28"/>
        </w:rPr>
        <w:t>Молярная масса эквивалента (Мэ)</w:t>
      </w:r>
      <w:r w:rsidRPr="006234BA">
        <w:rPr>
          <w:rFonts w:ascii="Times New Roman" w:eastAsia="Times New Roman" w:hAnsi="Times New Roman" w:cs="Times New Roman"/>
          <w:i/>
          <w:sz w:val="28"/>
          <w:szCs w:val="28"/>
        </w:rPr>
        <w:t xml:space="preserve"> – это отношение молярной массы вещества к числу его эквивалентности (</w:t>
      </w:r>
      <w:r w:rsidRPr="006234BA">
        <w:rPr>
          <w:rFonts w:ascii="Times New Roman" w:eastAsia="Times New Roman" w:hAnsi="Times New Roman" w:cs="Times New Roman"/>
          <w:i/>
          <w:sz w:val="28"/>
          <w:szCs w:val="28"/>
          <w:lang w:val="en-US"/>
        </w:rPr>
        <w:t>z</w:t>
      </w:r>
      <w:r w:rsidRPr="006234BA">
        <w:rPr>
          <w:rFonts w:ascii="Times New Roman" w:eastAsia="Times New Roman" w:hAnsi="Times New Roman" w:cs="Times New Roman"/>
          <w:i/>
          <w:sz w:val="28"/>
          <w:szCs w:val="28"/>
        </w:rPr>
        <w:t xml:space="preserve">). </w:t>
      </w:r>
    </w:p>
    <w:p w:rsidR="002B0ACC" w:rsidRDefault="002B0ACC" w:rsidP="009E4F4E">
      <w:pPr>
        <w:spacing w:after="0" w:line="360" w:lineRule="auto"/>
        <w:ind w:firstLine="567"/>
        <w:jc w:val="both"/>
        <w:rPr>
          <w:rFonts w:ascii="Times New Roman" w:eastAsia="Times New Roman" w:hAnsi="Times New Roman" w:cs="Times New Roman"/>
          <w:sz w:val="28"/>
          <w:szCs w:val="28"/>
        </w:rPr>
      </w:pPr>
    </w:p>
    <w:p w:rsidR="002B0ACC" w:rsidRPr="00C81AA3" w:rsidRDefault="002B0ACC" w:rsidP="002B0ACC">
      <w:pPr>
        <w:spacing w:after="0" w:line="240" w:lineRule="auto"/>
        <w:jc w:val="center"/>
        <w:rPr>
          <w:rFonts w:ascii="Times New Roman" w:eastAsia="Times New Roman" w:hAnsi="Times New Roman" w:cs="Times New Roman"/>
          <w:b/>
          <w:sz w:val="28"/>
          <w:szCs w:val="28"/>
        </w:rPr>
      </w:pPr>
      <w:r w:rsidRPr="00C81AA3">
        <w:rPr>
          <w:rFonts w:ascii="Times New Roman" w:eastAsia="Times New Roman" w:hAnsi="Times New Roman" w:cs="Times New Roman"/>
          <w:b/>
          <w:sz w:val="28"/>
          <w:szCs w:val="28"/>
        </w:rPr>
        <w:lastRenderedPageBreak/>
        <w:t>Правила расчета числа эквивалентности:</w:t>
      </w:r>
    </w:p>
    <w:p w:rsidR="002B0ACC" w:rsidRDefault="002B0ACC" w:rsidP="002B0ACC">
      <w:pPr>
        <w:spacing w:after="0" w:line="240" w:lineRule="auto"/>
        <w:ind w:firstLine="708"/>
        <w:jc w:val="both"/>
        <w:rPr>
          <w:rFonts w:ascii="Times New Roman" w:eastAsia="Times New Roman" w:hAnsi="Times New Roman" w:cs="Times New Roman"/>
          <w:sz w:val="28"/>
          <w:szCs w:val="28"/>
        </w:rPr>
      </w:pPr>
    </w:p>
    <w:p w:rsidR="002B0ACC" w:rsidRPr="005A2F3B" w:rsidRDefault="002B0ACC" w:rsidP="009E4F4E">
      <w:pPr>
        <w:spacing w:after="0" w:line="360" w:lineRule="auto"/>
        <w:jc w:val="both"/>
        <w:rPr>
          <w:rFonts w:ascii="Times New Roman" w:eastAsia="Times New Roman" w:hAnsi="Times New Roman" w:cs="Times New Roman"/>
          <w:b/>
          <w:sz w:val="28"/>
          <w:szCs w:val="28"/>
        </w:rPr>
      </w:pPr>
      <w:r w:rsidRPr="005A2F3B">
        <w:rPr>
          <w:rFonts w:ascii="Times New Roman" w:eastAsia="Times New Roman" w:hAnsi="Times New Roman" w:cs="Times New Roman"/>
          <w:b/>
          <w:sz w:val="28"/>
          <w:szCs w:val="28"/>
        </w:rPr>
        <w:t>1. В реакциях обмена:</w:t>
      </w:r>
    </w:p>
    <w:p w:rsidR="002B0ACC" w:rsidRPr="00060439" w:rsidRDefault="002B0ACC" w:rsidP="009E4F4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009E4F4E">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ля кислот  </w:t>
      </w:r>
      <w:r>
        <w:rPr>
          <w:rFonts w:ascii="Times New Roman" w:eastAsia="Times New Roman" w:hAnsi="Times New Roman" w:cs="Times New Roman"/>
          <w:sz w:val="28"/>
          <w:szCs w:val="28"/>
          <w:lang w:val="en-US"/>
        </w:rPr>
        <w:t>z</w:t>
      </w:r>
      <w:r w:rsidRPr="0006043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N</w:t>
      </w:r>
      <w:r w:rsidRPr="00060439">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H</w:t>
      </w:r>
      <w:r w:rsidRPr="00060439">
        <w:rPr>
          <w:rFonts w:ascii="Times New Roman" w:eastAsia="Times New Roman" w:hAnsi="Times New Roman" w:cs="Times New Roman"/>
          <w:sz w:val="28"/>
          <w:szCs w:val="28"/>
        </w:rPr>
        <w:t>)</w:t>
      </w:r>
    </w:p>
    <w:p w:rsidR="002B0ACC" w:rsidRPr="00060439" w:rsidRDefault="002B0ACC" w:rsidP="009E4F4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9E4F4E">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 xml:space="preserve">ля оснований   </w:t>
      </w:r>
      <w:r>
        <w:rPr>
          <w:rFonts w:ascii="Times New Roman" w:eastAsia="Times New Roman" w:hAnsi="Times New Roman" w:cs="Times New Roman"/>
          <w:sz w:val="28"/>
          <w:szCs w:val="28"/>
          <w:lang w:val="en-US"/>
        </w:rPr>
        <w:t>z</w:t>
      </w:r>
      <w:r w:rsidRPr="0006043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N</w:t>
      </w:r>
      <w:r w:rsidRPr="00060439">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OH</w:t>
      </w:r>
      <w:r w:rsidRPr="00060439">
        <w:rPr>
          <w:rFonts w:ascii="Times New Roman" w:eastAsia="Times New Roman" w:hAnsi="Times New Roman" w:cs="Times New Roman"/>
          <w:sz w:val="28"/>
          <w:szCs w:val="28"/>
        </w:rPr>
        <w:t>)</w:t>
      </w:r>
    </w:p>
    <w:p w:rsidR="002B0ACC" w:rsidRDefault="002B0ACC" w:rsidP="009E4F4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E4F4E">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 xml:space="preserve">ля солей  </w:t>
      </w:r>
      <w:r>
        <w:rPr>
          <w:rFonts w:ascii="Times New Roman" w:eastAsia="Times New Roman" w:hAnsi="Times New Roman" w:cs="Times New Roman"/>
          <w:sz w:val="28"/>
          <w:szCs w:val="28"/>
          <w:lang w:val="en-US"/>
        </w:rPr>
        <w:t>z</w:t>
      </w:r>
      <w:r w:rsidRPr="0006043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(Ме)</w:t>
      </w:r>
      <w:r>
        <w:rPr>
          <w:rFonts w:ascii="Times New Roman" w:eastAsia="Times New Roman" w:hAnsi="Times New Roman" w:cs="Times New Roman"/>
          <w:b/>
          <w:i/>
          <w:sz w:val="28"/>
          <w:szCs w:val="28"/>
        </w:rPr>
        <w:t>∙</w:t>
      </w:r>
      <w:r>
        <w:rPr>
          <w:rFonts w:ascii="Times New Roman" w:eastAsia="Times New Roman" w:hAnsi="Times New Roman" w:cs="Times New Roman"/>
          <w:sz w:val="28"/>
          <w:szCs w:val="28"/>
        </w:rPr>
        <w:t xml:space="preserve"> валентность Ме </w:t>
      </w:r>
    </w:p>
    <w:p w:rsidR="002B0ACC" w:rsidRDefault="002B0ACC" w:rsidP="002B0ACC">
      <w:pPr>
        <w:spacing w:after="0" w:line="240" w:lineRule="auto"/>
        <w:jc w:val="both"/>
        <w:rPr>
          <w:rFonts w:ascii="Times New Roman" w:eastAsia="Times New Roman" w:hAnsi="Times New Roman" w:cs="Times New Roman"/>
          <w:sz w:val="28"/>
          <w:szCs w:val="28"/>
        </w:rPr>
      </w:pPr>
    </w:p>
    <w:p w:rsidR="002B0ACC" w:rsidRPr="00060439" w:rsidRDefault="002B0ACC" w:rsidP="009E4F4E">
      <w:pPr>
        <w:spacing w:after="0" w:line="240" w:lineRule="auto"/>
        <w:jc w:val="both"/>
        <w:rPr>
          <w:rFonts w:ascii="Times New Roman" w:eastAsia="Times New Roman" w:hAnsi="Times New Roman" w:cs="Times New Roman"/>
          <w:sz w:val="28"/>
          <w:szCs w:val="28"/>
        </w:rPr>
      </w:pPr>
      <w:r w:rsidRPr="005A2F3B">
        <w:rPr>
          <w:rFonts w:ascii="Times New Roman" w:eastAsia="Times New Roman" w:hAnsi="Times New Roman" w:cs="Times New Roman"/>
          <w:b/>
          <w:sz w:val="28"/>
          <w:szCs w:val="28"/>
        </w:rPr>
        <w:t>2. В ОВР:</w:t>
      </w:r>
      <w:r>
        <w:rPr>
          <w:rFonts w:ascii="Times New Roman" w:eastAsia="Times New Roman" w:hAnsi="Times New Roman" w:cs="Times New Roman"/>
          <w:sz w:val="28"/>
          <w:szCs w:val="28"/>
          <w:lang w:val="en-US"/>
        </w:rPr>
        <w:t>z</w:t>
      </w:r>
      <w:r w:rsidRPr="0006043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(е)</w:t>
      </w:r>
    </w:p>
    <w:p w:rsidR="002B0ACC" w:rsidRPr="00411CE1" w:rsidRDefault="002B0ACC" w:rsidP="002B0ACC">
      <w:pPr>
        <w:spacing w:after="0" w:line="240" w:lineRule="auto"/>
        <w:jc w:val="both"/>
        <w:rPr>
          <w:rFonts w:ascii="Times New Roman" w:eastAsia="Times New Roman" w:hAnsi="Times New Roman" w:cs="Times New Roman"/>
          <w:sz w:val="28"/>
          <w:szCs w:val="28"/>
        </w:rPr>
      </w:pPr>
    </w:p>
    <w:p w:rsidR="002B0ACC" w:rsidRDefault="002B0ACC" w:rsidP="009E4F4E">
      <w:pPr>
        <w:spacing w:after="0" w:line="360" w:lineRule="auto"/>
        <w:ind w:firstLine="567"/>
        <w:jc w:val="both"/>
        <w:rPr>
          <w:rFonts w:ascii="Times New Roman" w:eastAsia="Times New Roman" w:hAnsi="Times New Roman" w:cs="Times New Roman"/>
          <w:i/>
          <w:sz w:val="28"/>
          <w:szCs w:val="28"/>
        </w:rPr>
      </w:pPr>
      <w:r w:rsidRPr="00411CE1">
        <w:rPr>
          <w:rFonts w:ascii="Times New Roman" w:eastAsia="Times New Roman" w:hAnsi="Times New Roman" w:cs="Times New Roman"/>
          <w:i/>
          <w:sz w:val="28"/>
          <w:szCs w:val="28"/>
        </w:rPr>
        <w:t>Титр, молярная концентрация и нормальность раствора соотносятся следующим образом:</w:t>
      </w:r>
    </w:p>
    <w:p w:rsidR="00A17D12" w:rsidRPr="00A17D12" w:rsidRDefault="00A17D12" w:rsidP="002B0ACC">
      <w:pPr>
        <w:spacing w:after="0" w:line="240" w:lineRule="auto"/>
        <w:jc w:val="both"/>
        <w:rPr>
          <w:rFonts w:ascii="Times New Roman" w:eastAsia="Times New Roman" w:hAnsi="Times New Roman" w:cs="Times New Roman"/>
          <w:b/>
          <w:sz w:val="28"/>
          <w:szCs w:val="28"/>
        </w:rPr>
      </w:pPr>
      <w:r w:rsidRPr="00A17D12">
        <w:rPr>
          <w:rFonts w:ascii="Times New Roman" w:eastAsia="Times New Roman" w:hAnsi="Times New Roman" w:cs="Times New Roman"/>
          <w:b/>
          <w:sz w:val="28"/>
          <w:szCs w:val="28"/>
        </w:rPr>
        <w:t xml:space="preserve">            </w:t>
      </w:r>
      <w:proofErr w:type="gramStart"/>
      <w:r w:rsidRPr="00A17D12">
        <w:rPr>
          <w:rFonts w:ascii="Times New Roman" w:eastAsia="Times New Roman" w:hAnsi="Times New Roman" w:cs="Times New Roman"/>
          <w:b/>
          <w:sz w:val="28"/>
          <w:szCs w:val="28"/>
        </w:rPr>
        <w:t>С(</w:t>
      </w:r>
      <w:proofErr w:type="gramEnd"/>
      <w:r w:rsidRPr="00A17D12">
        <w:rPr>
          <w:rFonts w:ascii="Times New Roman" w:eastAsia="Times New Roman" w:hAnsi="Times New Roman" w:cs="Times New Roman"/>
          <w:b/>
          <w:sz w:val="28"/>
          <w:szCs w:val="28"/>
        </w:rPr>
        <w:t>м) ∙ М(в)         Сэ(в) ∙ Мэ(в)</w:t>
      </w:r>
    </w:p>
    <w:p w:rsidR="00A17D12" w:rsidRPr="00A17D12" w:rsidRDefault="00A17D12" w:rsidP="002B0ACC">
      <w:pPr>
        <w:spacing w:after="0" w:line="240" w:lineRule="auto"/>
        <w:jc w:val="both"/>
        <w:rPr>
          <w:rFonts w:ascii="Times New Roman" w:eastAsia="Times New Roman" w:hAnsi="Times New Roman" w:cs="Times New Roman"/>
          <w:b/>
          <w:sz w:val="28"/>
          <w:szCs w:val="28"/>
        </w:rPr>
      </w:pPr>
      <w:proofErr w:type="gramStart"/>
      <w:r w:rsidRPr="00A17D12">
        <w:rPr>
          <w:rFonts w:ascii="Times New Roman" w:eastAsia="Times New Roman" w:hAnsi="Times New Roman" w:cs="Times New Roman"/>
          <w:b/>
          <w:sz w:val="28"/>
          <w:szCs w:val="28"/>
        </w:rPr>
        <w:t>Т(</w:t>
      </w:r>
      <w:proofErr w:type="gramEnd"/>
      <w:r w:rsidRPr="00A17D12">
        <w:rPr>
          <w:rFonts w:ascii="Times New Roman" w:eastAsia="Times New Roman" w:hAnsi="Times New Roman" w:cs="Times New Roman"/>
          <w:b/>
          <w:sz w:val="28"/>
          <w:szCs w:val="28"/>
        </w:rPr>
        <w:t>в) = ----------------- = -----------------</w:t>
      </w:r>
    </w:p>
    <w:p w:rsidR="00A17D12" w:rsidRPr="00A17D12" w:rsidRDefault="00A17D12" w:rsidP="002B0ACC">
      <w:pPr>
        <w:spacing w:after="0" w:line="240" w:lineRule="auto"/>
        <w:jc w:val="both"/>
        <w:rPr>
          <w:rFonts w:ascii="Times New Roman" w:eastAsia="Times New Roman" w:hAnsi="Times New Roman" w:cs="Times New Roman"/>
          <w:b/>
          <w:sz w:val="28"/>
          <w:szCs w:val="28"/>
        </w:rPr>
      </w:pPr>
      <w:r w:rsidRPr="00A17D12">
        <w:rPr>
          <w:rFonts w:ascii="Times New Roman" w:eastAsia="Times New Roman" w:hAnsi="Times New Roman" w:cs="Times New Roman"/>
          <w:b/>
          <w:sz w:val="28"/>
          <w:szCs w:val="28"/>
        </w:rPr>
        <w:t xml:space="preserve">                 1000                     1000</w:t>
      </w:r>
    </w:p>
    <w:p w:rsidR="00A17D12" w:rsidRPr="00A17D12" w:rsidRDefault="00A17D12" w:rsidP="002B0ACC">
      <w:pPr>
        <w:spacing w:after="0" w:line="240" w:lineRule="auto"/>
        <w:jc w:val="both"/>
        <w:rPr>
          <w:rFonts w:ascii="Times New Roman" w:eastAsia="Times New Roman" w:hAnsi="Times New Roman" w:cs="Times New Roman"/>
          <w:b/>
          <w:sz w:val="28"/>
          <w:szCs w:val="28"/>
          <w:u w:val="single"/>
        </w:rPr>
      </w:pPr>
    </w:p>
    <w:p w:rsidR="00A17D12" w:rsidRDefault="00A17D12" w:rsidP="002B0ACC">
      <w:pPr>
        <w:spacing w:after="0" w:line="240" w:lineRule="auto"/>
        <w:jc w:val="both"/>
        <w:rPr>
          <w:rFonts w:ascii="Times New Roman" w:eastAsia="Times New Roman" w:hAnsi="Times New Roman" w:cs="Times New Roman"/>
          <w:b/>
          <w:sz w:val="28"/>
          <w:szCs w:val="28"/>
          <w:u w:val="single"/>
        </w:rPr>
      </w:pPr>
    </w:p>
    <w:p w:rsidR="00983BA5" w:rsidRPr="009E4F4E" w:rsidRDefault="00407CE7" w:rsidP="0065350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Растворимость.</w:t>
      </w:r>
      <w:r w:rsidR="00983BA5" w:rsidRPr="009E4F4E">
        <w:rPr>
          <w:rFonts w:ascii="Times New Roman" w:eastAsia="Times New Roman" w:hAnsi="Times New Roman" w:cs="Times New Roman"/>
          <w:b/>
          <w:bCs/>
          <w:color w:val="000000"/>
          <w:sz w:val="28"/>
          <w:szCs w:val="28"/>
        </w:rPr>
        <w:t xml:space="preserve"> Растворение различных веществ</w:t>
      </w:r>
    </w:p>
    <w:p w:rsidR="0065350B" w:rsidRDefault="0065350B" w:rsidP="0065350B">
      <w:pPr>
        <w:spacing w:after="0" w:line="240" w:lineRule="auto"/>
        <w:jc w:val="center"/>
        <w:rPr>
          <w:rFonts w:ascii="Times New Roman" w:eastAsia="Times New Roman" w:hAnsi="Times New Roman" w:cs="Times New Roman"/>
          <w:b/>
          <w:bCs/>
          <w:color w:val="000000"/>
          <w:sz w:val="32"/>
          <w:szCs w:val="32"/>
        </w:rPr>
      </w:pPr>
    </w:p>
    <w:p w:rsidR="00CA768F" w:rsidRPr="00407CE7" w:rsidRDefault="00407CE7" w:rsidP="00407CE7">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CA768F" w:rsidRPr="00407CE7">
        <w:rPr>
          <w:rFonts w:ascii="Times New Roman" w:hAnsi="Times New Roman" w:cs="Times New Roman"/>
          <w:b/>
          <w:sz w:val="28"/>
          <w:szCs w:val="28"/>
        </w:rPr>
        <w:t>Растворимость (Р)</w:t>
      </w:r>
      <w:r w:rsidRPr="00407CE7">
        <w:rPr>
          <w:rFonts w:ascii="Times New Roman" w:hAnsi="Times New Roman" w:cs="Times New Roman"/>
          <w:b/>
          <w:sz w:val="28"/>
          <w:szCs w:val="28"/>
        </w:rPr>
        <w:t xml:space="preserve"> </w:t>
      </w:r>
      <w:r w:rsidR="00CA768F" w:rsidRPr="00407CE7">
        <w:rPr>
          <w:rFonts w:ascii="Times New Roman" w:hAnsi="Times New Roman" w:cs="Times New Roman"/>
          <w:b/>
          <w:sz w:val="28"/>
          <w:szCs w:val="28"/>
        </w:rPr>
        <w:t>–</w:t>
      </w:r>
      <w:r w:rsidR="00CA768F" w:rsidRPr="009E4F4E">
        <w:rPr>
          <w:rFonts w:ascii="Times New Roman" w:hAnsi="Times New Roman" w:cs="Times New Roman"/>
          <w:b/>
          <w:sz w:val="28"/>
          <w:szCs w:val="28"/>
        </w:rPr>
        <w:t xml:space="preserve"> </w:t>
      </w:r>
      <w:r w:rsidR="00CA768F" w:rsidRPr="00407CE7">
        <w:rPr>
          <w:rFonts w:ascii="Times New Roman" w:hAnsi="Times New Roman" w:cs="Times New Roman"/>
          <w:sz w:val="28"/>
          <w:szCs w:val="28"/>
        </w:rPr>
        <w:t>это масса (в г) или количество (в моль) безводного вещества, которое способно растворится в 100 или 1000 г воды при определенной температур</w:t>
      </w:r>
      <w:proofErr w:type="gramStart"/>
      <w:r w:rsidR="00CA768F" w:rsidRPr="00407CE7">
        <w:rPr>
          <w:rFonts w:ascii="Times New Roman" w:hAnsi="Times New Roman" w:cs="Times New Roman"/>
          <w:sz w:val="28"/>
          <w:szCs w:val="28"/>
        </w:rPr>
        <w:t>е(</w:t>
      </w:r>
      <w:proofErr w:type="gramEnd"/>
      <w:r w:rsidR="00CA768F" w:rsidRPr="00407CE7">
        <w:rPr>
          <w:rFonts w:ascii="Times New Roman" w:hAnsi="Times New Roman" w:cs="Times New Roman"/>
          <w:sz w:val="28"/>
          <w:szCs w:val="28"/>
        </w:rPr>
        <w:t>Р –  табличное значение).</w:t>
      </w:r>
    </w:p>
    <w:p w:rsidR="00CA768F" w:rsidRPr="009E4F4E" w:rsidRDefault="00CA768F" w:rsidP="00407CE7">
      <w:pPr>
        <w:spacing w:after="0" w:line="360" w:lineRule="auto"/>
        <w:ind w:firstLine="567"/>
        <w:jc w:val="both"/>
        <w:rPr>
          <w:rFonts w:ascii="Times New Roman" w:hAnsi="Times New Roman" w:cs="Times New Roman"/>
          <w:b/>
          <w:sz w:val="28"/>
          <w:szCs w:val="28"/>
        </w:rPr>
      </w:pPr>
      <w:r w:rsidRPr="009E4F4E">
        <w:rPr>
          <w:rFonts w:ascii="Times New Roman" w:hAnsi="Times New Roman" w:cs="Times New Roman"/>
          <w:b/>
          <w:sz w:val="28"/>
          <w:szCs w:val="28"/>
        </w:rPr>
        <w:t>По растворимости все вещества делят на 3 группы:</w:t>
      </w:r>
    </w:p>
    <w:p w:rsidR="00CA768F" w:rsidRPr="009E4F4E" w:rsidRDefault="00CA768F" w:rsidP="00407CE7">
      <w:pPr>
        <w:spacing w:after="0" w:line="360" w:lineRule="auto"/>
        <w:ind w:firstLine="567"/>
        <w:jc w:val="both"/>
        <w:rPr>
          <w:rFonts w:ascii="Times New Roman" w:hAnsi="Times New Roman" w:cs="Times New Roman"/>
          <w:sz w:val="28"/>
          <w:szCs w:val="28"/>
        </w:rPr>
      </w:pPr>
      <w:r w:rsidRPr="009E4F4E">
        <w:rPr>
          <w:rFonts w:ascii="Times New Roman" w:hAnsi="Times New Roman" w:cs="Times New Roman"/>
          <w:b/>
          <w:sz w:val="28"/>
          <w:szCs w:val="28"/>
        </w:rPr>
        <w:t>а)</w:t>
      </w:r>
      <w:r w:rsidRPr="009E4F4E">
        <w:rPr>
          <w:rFonts w:ascii="Times New Roman" w:hAnsi="Times New Roman" w:cs="Times New Roman"/>
          <w:sz w:val="28"/>
          <w:szCs w:val="28"/>
        </w:rPr>
        <w:t xml:space="preserve"> малорастворимые – </w:t>
      </w:r>
      <w:proofErr w:type="gramStart"/>
      <w:r w:rsidRPr="009E4F4E">
        <w:rPr>
          <w:rFonts w:ascii="Times New Roman" w:hAnsi="Times New Roman" w:cs="Times New Roman"/>
          <w:b/>
          <w:i/>
          <w:sz w:val="28"/>
          <w:szCs w:val="28"/>
        </w:rPr>
        <w:t>Р</w:t>
      </w:r>
      <w:proofErr w:type="gramEnd"/>
      <w:r w:rsidRPr="009E4F4E">
        <w:rPr>
          <w:rFonts w:ascii="Times New Roman" w:hAnsi="Times New Roman" w:cs="Times New Roman"/>
          <w:sz w:val="28"/>
          <w:szCs w:val="28"/>
        </w:rPr>
        <w:t>&lt;1∙10</w:t>
      </w:r>
      <w:r w:rsidRPr="009E4F4E">
        <w:rPr>
          <w:rFonts w:ascii="Times New Roman" w:hAnsi="Times New Roman" w:cs="Times New Roman"/>
          <w:sz w:val="28"/>
          <w:szCs w:val="28"/>
          <w:vertAlign w:val="superscript"/>
        </w:rPr>
        <w:t>-4</w:t>
      </w:r>
      <w:r w:rsidRPr="009E4F4E">
        <w:rPr>
          <w:rFonts w:ascii="Times New Roman" w:hAnsi="Times New Roman" w:cs="Times New Roman"/>
          <w:sz w:val="28"/>
          <w:szCs w:val="28"/>
        </w:rPr>
        <w:t xml:space="preserve"> моль/л</w:t>
      </w:r>
    </w:p>
    <w:p w:rsidR="00CA768F" w:rsidRPr="009E4F4E" w:rsidRDefault="00CA768F" w:rsidP="00407CE7">
      <w:pPr>
        <w:spacing w:after="0" w:line="360" w:lineRule="auto"/>
        <w:ind w:firstLine="567"/>
        <w:jc w:val="both"/>
        <w:rPr>
          <w:rFonts w:ascii="Times New Roman" w:hAnsi="Times New Roman" w:cs="Times New Roman"/>
          <w:sz w:val="28"/>
          <w:szCs w:val="28"/>
        </w:rPr>
      </w:pPr>
      <w:r w:rsidRPr="009E4F4E">
        <w:rPr>
          <w:rFonts w:ascii="Times New Roman" w:hAnsi="Times New Roman" w:cs="Times New Roman"/>
          <w:b/>
          <w:sz w:val="28"/>
          <w:szCs w:val="28"/>
        </w:rPr>
        <w:t>б)</w:t>
      </w:r>
      <w:r w:rsidRPr="009E4F4E">
        <w:rPr>
          <w:rFonts w:ascii="Times New Roman" w:hAnsi="Times New Roman" w:cs="Times New Roman"/>
          <w:sz w:val="28"/>
          <w:szCs w:val="28"/>
        </w:rPr>
        <w:t xml:space="preserve"> среднерастворимые – 1∙10</w:t>
      </w:r>
      <w:r w:rsidRPr="009E4F4E">
        <w:rPr>
          <w:rFonts w:ascii="Times New Roman" w:hAnsi="Times New Roman" w:cs="Times New Roman"/>
          <w:sz w:val="28"/>
          <w:szCs w:val="28"/>
          <w:vertAlign w:val="superscript"/>
        </w:rPr>
        <w:t>-4</w:t>
      </w:r>
      <w:r w:rsidRPr="009E4F4E">
        <w:rPr>
          <w:rFonts w:ascii="Times New Roman" w:hAnsi="Times New Roman" w:cs="Times New Roman"/>
          <w:sz w:val="28"/>
          <w:szCs w:val="28"/>
        </w:rPr>
        <w:t>&lt;</w:t>
      </w:r>
      <w:proofErr w:type="gramStart"/>
      <w:r w:rsidRPr="009E4F4E">
        <w:rPr>
          <w:rFonts w:ascii="Times New Roman" w:hAnsi="Times New Roman" w:cs="Times New Roman"/>
          <w:b/>
          <w:i/>
          <w:sz w:val="28"/>
          <w:szCs w:val="28"/>
        </w:rPr>
        <w:t>Р</w:t>
      </w:r>
      <w:proofErr w:type="gramEnd"/>
      <w:r w:rsidRPr="009E4F4E">
        <w:rPr>
          <w:rFonts w:ascii="Times New Roman" w:hAnsi="Times New Roman" w:cs="Times New Roman"/>
          <w:sz w:val="28"/>
          <w:szCs w:val="28"/>
        </w:rPr>
        <w:t>&lt; 1∙10</w:t>
      </w:r>
      <w:r w:rsidRPr="009E4F4E">
        <w:rPr>
          <w:rFonts w:ascii="Times New Roman" w:hAnsi="Times New Roman" w:cs="Times New Roman"/>
          <w:sz w:val="28"/>
          <w:szCs w:val="28"/>
          <w:vertAlign w:val="superscript"/>
        </w:rPr>
        <w:t>-2</w:t>
      </w:r>
      <w:r w:rsidRPr="009E4F4E">
        <w:rPr>
          <w:rFonts w:ascii="Times New Roman" w:hAnsi="Times New Roman" w:cs="Times New Roman"/>
          <w:sz w:val="28"/>
          <w:szCs w:val="28"/>
        </w:rPr>
        <w:t>моль/л</w:t>
      </w:r>
    </w:p>
    <w:p w:rsidR="00CA768F" w:rsidRPr="009E4F4E" w:rsidRDefault="00CA768F" w:rsidP="00407CE7">
      <w:pPr>
        <w:spacing w:after="0" w:line="360" w:lineRule="auto"/>
        <w:ind w:firstLine="567"/>
        <w:jc w:val="both"/>
        <w:rPr>
          <w:rFonts w:ascii="Times New Roman" w:hAnsi="Times New Roman" w:cs="Times New Roman"/>
          <w:sz w:val="28"/>
          <w:szCs w:val="28"/>
        </w:rPr>
      </w:pPr>
      <w:r w:rsidRPr="009E4F4E">
        <w:rPr>
          <w:rFonts w:ascii="Times New Roman" w:hAnsi="Times New Roman" w:cs="Times New Roman"/>
          <w:b/>
          <w:sz w:val="28"/>
          <w:szCs w:val="28"/>
        </w:rPr>
        <w:t>в)</w:t>
      </w:r>
      <w:r w:rsidRPr="009E4F4E">
        <w:rPr>
          <w:rFonts w:ascii="Times New Roman" w:hAnsi="Times New Roman" w:cs="Times New Roman"/>
          <w:sz w:val="28"/>
          <w:szCs w:val="28"/>
        </w:rPr>
        <w:t xml:space="preserve"> хорошо растворимые – </w:t>
      </w:r>
      <w:proofErr w:type="gramStart"/>
      <w:r w:rsidRPr="009E4F4E">
        <w:rPr>
          <w:rFonts w:ascii="Times New Roman" w:hAnsi="Times New Roman" w:cs="Times New Roman"/>
          <w:b/>
          <w:i/>
          <w:sz w:val="28"/>
          <w:szCs w:val="28"/>
        </w:rPr>
        <w:t>Р</w:t>
      </w:r>
      <w:proofErr w:type="gramEnd"/>
      <w:r w:rsidRPr="009E4F4E">
        <w:rPr>
          <w:rFonts w:ascii="Times New Roman" w:hAnsi="Times New Roman" w:cs="Times New Roman"/>
          <w:sz w:val="28"/>
          <w:szCs w:val="28"/>
        </w:rPr>
        <w:t>&gt; 1∙10</w:t>
      </w:r>
      <w:r w:rsidRPr="009E4F4E">
        <w:rPr>
          <w:rFonts w:ascii="Times New Roman" w:hAnsi="Times New Roman" w:cs="Times New Roman"/>
          <w:sz w:val="28"/>
          <w:szCs w:val="28"/>
          <w:vertAlign w:val="superscript"/>
        </w:rPr>
        <w:t>-2</w:t>
      </w:r>
      <w:r w:rsidRPr="009E4F4E">
        <w:rPr>
          <w:rFonts w:ascii="Times New Roman" w:hAnsi="Times New Roman" w:cs="Times New Roman"/>
          <w:sz w:val="28"/>
          <w:szCs w:val="28"/>
        </w:rPr>
        <w:t>моль/л</w:t>
      </w:r>
    </w:p>
    <w:p w:rsidR="00CA768F" w:rsidRPr="009E4F4E" w:rsidRDefault="00407CE7" w:rsidP="00407CE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407CE7">
        <w:rPr>
          <w:rFonts w:ascii="Times New Roman" w:eastAsia="Times New Roman" w:hAnsi="Times New Roman" w:cs="Times New Roman"/>
          <w:b/>
          <w:color w:val="000000" w:themeColor="text1"/>
          <w:sz w:val="28"/>
          <w:szCs w:val="28"/>
        </w:rPr>
        <w:t xml:space="preserve"> </w:t>
      </w:r>
      <w:r w:rsidR="00CA768F" w:rsidRPr="00407CE7">
        <w:rPr>
          <w:rFonts w:ascii="Times New Roman" w:eastAsia="Times New Roman" w:hAnsi="Times New Roman" w:cs="Times New Roman"/>
          <w:b/>
          <w:color w:val="000000" w:themeColor="text1"/>
          <w:sz w:val="28"/>
          <w:szCs w:val="28"/>
        </w:rPr>
        <w:t>Мерой растворимости вещества</w:t>
      </w:r>
      <w:r w:rsidR="00CA768F" w:rsidRPr="009E4F4E">
        <w:rPr>
          <w:rFonts w:ascii="Times New Roman" w:eastAsia="Times New Roman" w:hAnsi="Times New Roman" w:cs="Times New Roman"/>
          <w:color w:val="000000" w:themeColor="text1"/>
          <w:sz w:val="28"/>
          <w:szCs w:val="28"/>
        </w:rPr>
        <w:t xml:space="preserve"> при данных условиях является его содержание в насыщенном растворе.      </w:t>
      </w:r>
    </w:p>
    <w:p w:rsidR="00CA768F" w:rsidRPr="009E4F4E"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E4F4E">
        <w:rPr>
          <w:rFonts w:ascii="Times New Roman" w:eastAsia="Times New Roman" w:hAnsi="Times New Roman" w:cs="Times New Roman"/>
          <w:color w:val="000000" w:themeColor="text1"/>
          <w:sz w:val="28"/>
          <w:szCs w:val="28"/>
        </w:rPr>
        <w:t>При охлаждении насыщенного раствора образуется</w:t>
      </w:r>
      <w:r w:rsidRPr="007B1EFA">
        <w:rPr>
          <w:rFonts w:ascii="Times New Roman" w:eastAsia="Times New Roman" w:hAnsi="Times New Roman" w:cs="Times New Roman"/>
          <w:b/>
          <w:color w:val="000000" w:themeColor="text1"/>
          <w:sz w:val="28"/>
          <w:szCs w:val="28"/>
        </w:rPr>
        <w:t xml:space="preserve"> пересыщенный раствор, </w:t>
      </w:r>
      <w:r w:rsidRPr="009E4F4E">
        <w:rPr>
          <w:rFonts w:ascii="Times New Roman" w:eastAsia="Times New Roman" w:hAnsi="Times New Roman" w:cs="Times New Roman"/>
          <w:color w:val="000000" w:themeColor="text1"/>
          <w:sz w:val="28"/>
          <w:szCs w:val="28"/>
        </w:rPr>
        <w:t>из которого кристаллы начинают самопроизвольно выпадать (или после добавления кристаллика чистого вещества, который служит центром дальнейшей кристаллизации).</w:t>
      </w:r>
    </w:p>
    <w:p w:rsidR="00407CE7" w:rsidRPr="007B1EFA" w:rsidRDefault="00407CE7" w:rsidP="009E4F4E">
      <w:pPr>
        <w:shd w:val="clear" w:color="auto" w:fill="FFFFFF"/>
        <w:spacing w:after="0" w:line="360" w:lineRule="auto"/>
        <w:ind w:firstLine="567"/>
        <w:rPr>
          <w:rFonts w:ascii="Times New Roman" w:eastAsia="Times New Roman" w:hAnsi="Times New Roman" w:cs="Times New Roman"/>
          <w:b/>
          <w:color w:val="000000" w:themeColor="text1"/>
          <w:sz w:val="28"/>
          <w:szCs w:val="28"/>
        </w:rPr>
      </w:pPr>
    </w:p>
    <w:p w:rsidR="007B1EFA" w:rsidRDefault="007B1EFA" w:rsidP="009E4F4E">
      <w:pPr>
        <w:shd w:val="clear" w:color="auto" w:fill="FFFFFF"/>
        <w:spacing w:after="0" w:line="360" w:lineRule="auto"/>
        <w:ind w:firstLine="567"/>
        <w:rPr>
          <w:rFonts w:ascii="Times New Roman" w:eastAsia="Times New Roman" w:hAnsi="Times New Roman" w:cs="Times New Roman"/>
          <w:b/>
          <w:color w:val="000000" w:themeColor="text1"/>
          <w:sz w:val="28"/>
          <w:szCs w:val="28"/>
        </w:rPr>
      </w:pPr>
    </w:p>
    <w:p w:rsidR="00D23633" w:rsidRDefault="00D23633" w:rsidP="009E4F4E">
      <w:pPr>
        <w:shd w:val="clear" w:color="auto" w:fill="FFFFFF"/>
        <w:spacing w:after="0" w:line="360" w:lineRule="auto"/>
        <w:ind w:firstLine="567"/>
        <w:rPr>
          <w:rFonts w:ascii="Times New Roman" w:eastAsia="Times New Roman" w:hAnsi="Times New Roman" w:cs="Times New Roman"/>
          <w:b/>
          <w:color w:val="000000" w:themeColor="text1"/>
          <w:sz w:val="28"/>
          <w:szCs w:val="28"/>
        </w:rPr>
      </w:pPr>
    </w:p>
    <w:p w:rsidR="00CA768F" w:rsidRPr="00407CE7"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407CE7">
        <w:rPr>
          <w:rFonts w:ascii="Times New Roman" w:eastAsia="Times New Roman" w:hAnsi="Times New Roman" w:cs="Times New Roman"/>
          <w:b/>
          <w:color w:val="000000" w:themeColor="text1"/>
          <w:sz w:val="28"/>
          <w:szCs w:val="28"/>
        </w:rPr>
        <w:lastRenderedPageBreak/>
        <w:t>Перекристаллизация раствора, как метод его очистки.</w:t>
      </w:r>
    </w:p>
    <w:p w:rsidR="00CA768F" w:rsidRPr="009E4F4E"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E4F4E">
        <w:rPr>
          <w:rFonts w:ascii="Times New Roman" w:eastAsia="Times New Roman" w:hAnsi="Times New Roman" w:cs="Times New Roman"/>
          <w:color w:val="000000" w:themeColor="text1"/>
          <w:sz w:val="28"/>
          <w:szCs w:val="28"/>
        </w:rPr>
        <w:t>Путем фильтрации чистые кристаллы вещества отделяют от охлажденного, загрязненного примесями раствора. Этот способ очистки называется перекристаллизацией. Так очищают многие лекарственные препараты.</w:t>
      </w:r>
    </w:p>
    <w:p w:rsidR="00CA768F" w:rsidRPr="00407CE7"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407CE7">
        <w:rPr>
          <w:rFonts w:ascii="Times New Roman" w:eastAsia="Times New Roman" w:hAnsi="Times New Roman" w:cs="Times New Roman"/>
          <w:b/>
          <w:color w:val="000000" w:themeColor="text1"/>
          <w:sz w:val="28"/>
          <w:szCs w:val="28"/>
        </w:rPr>
        <w:t>Понятие кристаллогидратов.</w:t>
      </w:r>
    </w:p>
    <w:p w:rsidR="00CA768F" w:rsidRPr="009E4F4E"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u w:val="single"/>
        </w:rPr>
      </w:pPr>
      <w:r w:rsidRPr="009E4F4E">
        <w:rPr>
          <w:rFonts w:ascii="Times New Roman" w:eastAsia="Times New Roman" w:hAnsi="Times New Roman" w:cs="Times New Roman"/>
          <w:color w:val="000000" w:themeColor="text1"/>
          <w:sz w:val="28"/>
          <w:szCs w:val="28"/>
        </w:rPr>
        <w:t>Молекулы воды из гидратной оболочки иногда могут вступать в химическую реакцию с растворенным веществом, образуя новое прочное химическое соединение с постоянным составом, которые можно выделить из раствора, осторожно упаривая воду</w:t>
      </w:r>
      <w:proofErr w:type="gramStart"/>
      <w:r w:rsidRPr="009E4F4E">
        <w:rPr>
          <w:rFonts w:ascii="Times New Roman" w:eastAsia="Times New Roman" w:hAnsi="Times New Roman" w:cs="Times New Roman"/>
          <w:color w:val="000000" w:themeColor="text1"/>
          <w:sz w:val="28"/>
          <w:szCs w:val="28"/>
        </w:rPr>
        <w:t>.Э</w:t>
      </w:r>
      <w:proofErr w:type="gramEnd"/>
      <w:r w:rsidRPr="009E4F4E">
        <w:rPr>
          <w:rFonts w:ascii="Times New Roman" w:eastAsia="Times New Roman" w:hAnsi="Times New Roman" w:cs="Times New Roman"/>
          <w:color w:val="000000" w:themeColor="text1"/>
          <w:sz w:val="28"/>
          <w:szCs w:val="28"/>
        </w:rPr>
        <w:t>ти соединения называются кристаллогидратами.</w:t>
      </w:r>
    </w:p>
    <w:p w:rsidR="007B1EFA" w:rsidRDefault="007B1EFA" w:rsidP="007B1EFA">
      <w:pPr>
        <w:spacing w:after="160" w:line="259" w:lineRule="auto"/>
        <w:rPr>
          <w:rFonts w:ascii="Times New Roman" w:hAnsi="Times New Roman" w:cs="Times New Roman"/>
          <w:b/>
          <w:sz w:val="28"/>
          <w:szCs w:val="28"/>
        </w:rPr>
      </w:pPr>
    </w:p>
    <w:p w:rsidR="007B1EFA" w:rsidRPr="007B1EFA" w:rsidRDefault="007B1EFA" w:rsidP="007B1EFA">
      <w:pPr>
        <w:spacing w:after="160" w:line="259" w:lineRule="auto"/>
        <w:rPr>
          <w:rFonts w:ascii="Times New Roman" w:hAnsi="Times New Roman" w:cs="Times New Roman"/>
          <w:b/>
          <w:sz w:val="28"/>
          <w:szCs w:val="28"/>
        </w:rPr>
      </w:pPr>
      <w:proofErr w:type="gramStart"/>
      <w:r>
        <w:rPr>
          <w:rFonts w:ascii="Times New Roman" w:hAnsi="Times New Roman" w:cs="Times New Roman"/>
          <w:b/>
          <w:sz w:val="28"/>
          <w:szCs w:val="28"/>
          <w:lang w:val="en-US"/>
        </w:rPr>
        <w:t>I</w:t>
      </w:r>
      <w:r w:rsidRPr="007B1EFA">
        <w:rPr>
          <w:rFonts w:ascii="Times New Roman" w:hAnsi="Times New Roman" w:cs="Times New Roman"/>
          <w:b/>
          <w:sz w:val="28"/>
          <w:szCs w:val="28"/>
        </w:rPr>
        <w:t xml:space="preserve"> .</w:t>
      </w:r>
      <w:proofErr w:type="gramEnd"/>
      <w:r w:rsidRPr="007B1EFA">
        <w:rPr>
          <w:rFonts w:ascii="Times New Roman" w:hAnsi="Times New Roman" w:cs="Times New Roman"/>
          <w:b/>
          <w:sz w:val="28"/>
          <w:szCs w:val="28"/>
        </w:rPr>
        <w:t xml:space="preserve"> </w:t>
      </w:r>
      <w:r>
        <w:rPr>
          <w:rFonts w:ascii="Times New Roman" w:hAnsi="Times New Roman" w:cs="Times New Roman"/>
          <w:b/>
          <w:sz w:val="28"/>
          <w:szCs w:val="28"/>
        </w:rPr>
        <w:t>Растворы</w:t>
      </w:r>
    </w:p>
    <w:p w:rsidR="00CA768F" w:rsidRPr="00407CE7" w:rsidRDefault="00CA768F" w:rsidP="007B1EFA">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407CE7">
        <w:rPr>
          <w:rFonts w:ascii="Times New Roman" w:eastAsia="Times New Roman" w:hAnsi="Times New Roman" w:cs="Times New Roman"/>
          <w:b/>
          <w:color w:val="000000" w:themeColor="text1"/>
          <w:sz w:val="28"/>
          <w:szCs w:val="28"/>
        </w:rPr>
        <w:t>Выпаривание растворов как физико-химический процесс</w:t>
      </w:r>
      <w:r w:rsidRPr="00407CE7">
        <w:rPr>
          <w:rFonts w:ascii="Times New Roman" w:eastAsia="Times New Roman" w:hAnsi="Times New Roman" w:cs="Times New Roman"/>
          <w:color w:val="000000" w:themeColor="text1"/>
          <w:sz w:val="28"/>
          <w:szCs w:val="28"/>
        </w:rPr>
        <w:t xml:space="preserve">. </w:t>
      </w:r>
    </w:p>
    <w:p w:rsidR="00CA768F" w:rsidRPr="009E4F4E" w:rsidRDefault="00CA768F" w:rsidP="007B1EFA">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E4F4E">
        <w:rPr>
          <w:rFonts w:ascii="Times New Roman" w:eastAsia="Times New Roman" w:hAnsi="Times New Roman" w:cs="Times New Roman"/>
          <w:color w:val="000000" w:themeColor="text1"/>
          <w:sz w:val="28"/>
          <w:szCs w:val="28"/>
        </w:rPr>
        <w:t>При выпаривании можно вернуть растворенное вещество в первоначальное состояние. Но при выпаривании растворов происходит разрушение гидратов (реакция разложения) и вновь образуется кристаллическое вещество. Таким образом, и растворение вещества и выпаривание раствора имеют признаки химических реакций.</w:t>
      </w:r>
    </w:p>
    <w:p w:rsidR="00CA768F" w:rsidRPr="009E4F4E" w:rsidRDefault="00CA768F" w:rsidP="007B1EFA">
      <w:pPr>
        <w:spacing w:after="0" w:line="360" w:lineRule="auto"/>
        <w:ind w:firstLine="567"/>
        <w:jc w:val="both"/>
        <w:rPr>
          <w:rFonts w:ascii="Times New Roman" w:hAnsi="Times New Roman" w:cs="Times New Roman"/>
          <w:i/>
          <w:sz w:val="28"/>
          <w:szCs w:val="28"/>
        </w:rPr>
      </w:pPr>
      <w:r w:rsidRPr="009E4F4E">
        <w:rPr>
          <w:rFonts w:ascii="Times New Roman" w:hAnsi="Times New Roman" w:cs="Times New Roman"/>
          <w:sz w:val="28"/>
          <w:szCs w:val="28"/>
        </w:rPr>
        <w:t xml:space="preserve">Растворимость определяется опытным путем: готовят насыщенный раствор электролита при определенной температуре, отбирают 100  – 1000 мл этого раствора, выпаривают и взвешивают на аналитических весах остаток.    </w:t>
      </w:r>
      <w:r w:rsidRPr="009E4F4E">
        <w:rPr>
          <w:rFonts w:ascii="Times New Roman" w:hAnsi="Times New Roman" w:cs="Times New Roman"/>
          <w:i/>
          <w:sz w:val="28"/>
          <w:szCs w:val="28"/>
        </w:rPr>
        <w:t>Как вы понимаете: что такое насыщенный раствор?</w:t>
      </w:r>
    </w:p>
    <w:p w:rsidR="00CA768F" w:rsidRPr="009E4F4E" w:rsidRDefault="00CA768F" w:rsidP="007B1EFA">
      <w:pPr>
        <w:spacing w:after="0" w:line="360" w:lineRule="auto"/>
        <w:ind w:firstLine="567"/>
        <w:jc w:val="both"/>
        <w:rPr>
          <w:rFonts w:ascii="Times New Roman" w:hAnsi="Times New Roman" w:cs="Times New Roman"/>
          <w:i/>
          <w:sz w:val="28"/>
          <w:szCs w:val="28"/>
        </w:rPr>
      </w:pPr>
      <w:r w:rsidRPr="009E4F4E">
        <w:rPr>
          <w:rFonts w:ascii="Times New Roman" w:hAnsi="Times New Roman" w:cs="Times New Roman"/>
          <w:i/>
          <w:sz w:val="28"/>
          <w:szCs w:val="28"/>
        </w:rPr>
        <w:t>Это раствор, в котором уже нельзя растворить новые порции вещества.</w:t>
      </w:r>
    </w:p>
    <w:p w:rsidR="00CA768F" w:rsidRDefault="00CA768F" w:rsidP="009E4F4E">
      <w:pPr>
        <w:spacing w:after="0" w:line="360" w:lineRule="auto"/>
        <w:ind w:firstLine="567"/>
        <w:jc w:val="both"/>
        <w:rPr>
          <w:rFonts w:ascii="Times New Roman" w:hAnsi="Times New Roman" w:cs="Times New Roman"/>
          <w:b/>
          <w:sz w:val="28"/>
          <w:szCs w:val="28"/>
        </w:rPr>
      </w:pPr>
      <w:r w:rsidRPr="009E4F4E">
        <w:rPr>
          <w:rFonts w:ascii="Times New Roman" w:hAnsi="Times New Roman" w:cs="Times New Roman"/>
          <w:sz w:val="28"/>
          <w:szCs w:val="28"/>
        </w:rPr>
        <w:t xml:space="preserve">Единицы измерения </w:t>
      </w:r>
      <w:proofErr w:type="gramStart"/>
      <w:r w:rsidRPr="009E4F4E">
        <w:rPr>
          <w:rFonts w:ascii="Times New Roman" w:hAnsi="Times New Roman" w:cs="Times New Roman"/>
          <w:b/>
          <w:i/>
          <w:sz w:val="28"/>
          <w:szCs w:val="28"/>
        </w:rPr>
        <w:t>Р</w:t>
      </w:r>
      <w:proofErr w:type="gramEnd"/>
      <w:r w:rsidRPr="009E4F4E">
        <w:rPr>
          <w:rFonts w:ascii="Times New Roman" w:hAnsi="Times New Roman" w:cs="Times New Roman"/>
          <w:sz w:val="28"/>
          <w:szCs w:val="28"/>
        </w:rPr>
        <w:t xml:space="preserve"> – моль/л или г/л. Для математических расчетов используют </w:t>
      </w:r>
      <w:r w:rsidRPr="009E4F4E">
        <w:rPr>
          <w:rFonts w:ascii="Times New Roman" w:hAnsi="Times New Roman" w:cs="Times New Roman"/>
          <w:b/>
          <w:i/>
          <w:sz w:val="28"/>
          <w:szCs w:val="28"/>
        </w:rPr>
        <w:t>Р</w:t>
      </w:r>
      <w:r w:rsidRPr="009E4F4E">
        <w:rPr>
          <w:rFonts w:ascii="Times New Roman" w:hAnsi="Times New Roman" w:cs="Times New Roman"/>
          <w:sz w:val="28"/>
          <w:szCs w:val="28"/>
        </w:rPr>
        <w:t xml:space="preserve">, измеренную в моль/л. </w:t>
      </w:r>
      <w:r w:rsidR="009E4F4E">
        <w:rPr>
          <w:rFonts w:ascii="Times New Roman" w:hAnsi="Times New Roman" w:cs="Times New Roman"/>
          <w:i/>
          <w:sz w:val="28"/>
          <w:szCs w:val="28"/>
        </w:rPr>
        <w:t xml:space="preserve"> </w:t>
      </w:r>
    </w:p>
    <w:p w:rsidR="007B1EFA" w:rsidRDefault="007B1EFA" w:rsidP="005C6017">
      <w:pPr>
        <w:spacing w:after="160" w:line="259" w:lineRule="auto"/>
        <w:rPr>
          <w:rFonts w:ascii="Times New Roman" w:hAnsi="Times New Roman" w:cs="Times New Roman"/>
          <w:b/>
          <w:sz w:val="28"/>
          <w:szCs w:val="28"/>
        </w:rPr>
      </w:pPr>
    </w:p>
    <w:p w:rsidR="007B1EFA" w:rsidRDefault="007B1EFA" w:rsidP="005C6017">
      <w:pPr>
        <w:spacing w:after="160" w:line="259" w:lineRule="auto"/>
        <w:rPr>
          <w:rFonts w:ascii="Times New Roman" w:hAnsi="Times New Roman" w:cs="Times New Roman"/>
          <w:b/>
          <w:sz w:val="28"/>
          <w:szCs w:val="28"/>
        </w:rPr>
      </w:pPr>
    </w:p>
    <w:p w:rsidR="007B1EFA" w:rsidRDefault="007B1EFA" w:rsidP="007B1EFA">
      <w:pPr>
        <w:spacing w:after="160" w:line="259" w:lineRule="auto"/>
        <w:rPr>
          <w:rFonts w:ascii="Times New Roman" w:hAnsi="Times New Roman" w:cs="Times New Roman"/>
          <w:b/>
          <w:sz w:val="28"/>
          <w:szCs w:val="28"/>
        </w:rPr>
      </w:pPr>
    </w:p>
    <w:p w:rsidR="00CA768F" w:rsidRPr="005C6017" w:rsidRDefault="007B1EFA" w:rsidP="007B1EFA">
      <w:pPr>
        <w:spacing w:after="160" w:line="259" w:lineRule="auto"/>
        <w:rPr>
          <w:rFonts w:ascii="Times New Roman" w:hAnsi="Times New Roman" w:cs="Times New Roman"/>
          <w:b/>
          <w:sz w:val="28"/>
          <w:szCs w:val="28"/>
        </w:rPr>
      </w:pPr>
      <w:r>
        <w:rPr>
          <w:rFonts w:ascii="Times New Roman" w:hAnsi="Times New Roman" w:cs="Times New Roman"/>
          <w:b/>
          <w:sz w:val="28"/>
          <w:szCs w:val="28"/>
          <w:lang w:val="en-US"/>
        </w:rPr>
        <w:lastRenderedPageBreak/>
        <w:t>II</w:t>
      </w:r>
      <w:r w:rsidRPr="007B1EFA">
        <w:rPr>
          <w:rFonts w:ascii="Times New Roman" w:hAnsi="Times New Roman" w:cs="Times New Roman"/>
          <w:b/>
          <w:sz w:val="28"/>
          <w:szCs w:val="28"/>
        </w:rPr>
        <w:t xml:space="preserve">. </w:t>
      </w:r>
      <w:r w:rsidR="00CA768F" w:rsidRPr="005C6017">
        <w:rPr>
          <w:rFonts w:ascii="Times New Roman" w:hAnsi="Times New Roman" w:cs="Times New Roman"/>
          <w:b/>
          <w:sz w:val="28"/>
          <w:szCs w:val="28"/>
        </w:rPr>
        <w:t>Растворимость твердых веществ в жидких растворителях</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На растворимость твердых веществ в жидких растворителях главным образом влияет природа растворяемого вещества, растворителя и температура. Давление значительно не сказывается, т.к. изменения объема не происходит. Температура влияет на растворимость твердых веществ по-разному, что определяется знаком и величиной теплового эффекта растворения. </w:t>
      </w:r>
      <w:r w:rsidRPr="002A1378">
        <w:rPr>
          <w:rFonts w:ascii="Times New Roman" w:hAnsi="Times New Roman" w:cs="Times New Roman"/>
          <w:b/>
          <w:sz w:val="28"/>
          <w:szCs w:val="28"/>
        </w:rPr>
        <w:t xml:space="preserve">Для большинства твердых тел растворимость увеличивается с повышением температуры. </w:t>
      </w:r>
      <w:r w:rsidRPr="002A1378">
        <w:rPr>
          <w:rFonts w:ascii="Times New Roman" w:hAnsi="Times New Roman" w:cs="Times New Roman"/>
          <w:sz w:val="28"/>
          <w:szCs w:val="28"/>
        </w:rPr>
        <w:t xml:space="preserve">Температурную зависимость растворимости твердых тел выражают с помощью кривых растворимости – </w:t>
      </w:r>
      <w:proofErr w:type="gramStart"/>
      <w:r w:rsidRPr="002A1378">
        <w:rPr>
          <w:rFonts w:ascii="Times New Roman" w:hAnsi="Times New Roman" w:cs="Times New Roman"/>
          <w:sz w:val="28"/>
          <w:szCs w:val="28"/>
        </w:rPr>
        <w:t>р</w:t>
      </w:r>
      <w:proofErr w:type="gramEnd"/>
      <w:r w:rsidRPr="002A1378">
        <w:rPr>
          <w:rFonts w:ascii="Times New Roman" w:hAnsi="Times New Roman" w:cs="Times New Roman"/>
          <w:sz w:val="28"/>
          <w:szCs w:val="28"/>
        </w:rPr>
        <w:t xml:space="preserve"> = f(t). </w:t>
      </w:r>
    </w:p>
    <w:p w:rsidR="00CA768F" w:rsidRPr="007B1EFA" w:rsidRDefault="00CA768F" w:rsidP="009E4F4E">
      <w:pPr>
        <w:spacing w:after="0" w:line="360" w:lineRule="auto"/>
        <w:ind w:firstLine="567"/>
        <w:jc w:val="both"/>
        <w:rPr>
          <w:rFonts w:ascii="Times New Roman" w:hAnsi="Times New Roman" w:cs="Times New Roman"/>
          <w:sz w:val="28"/>
          <w:szCs w:val="28"/>
        </w:rPr>
      </w:pPr>
      <w:r w:rsidRPr="007B1EFA">
        <w:rPr>
          <w:rFonts w:ascii="Times New Roman" w:hAnsi="Times New Roman" w:cs="Times New Roman"/>
          <w:b/>
          <w:sz w:val="28"/>
          <w:szCs w:val="28"/>
        </w:rPr>
        <w:t>Растворимость большинства твердых тел сопровождается поглощением тепла,</w:t>
      </w:r>
      <w:r w:rsidRPr="007B1EFA">
        <w:rPr>
          <w:rFonts w:ascii="Times New Roman" w:hAnsi="Times New Roman" w:cs="Times New Roman"/>
          <w:sz w:val="28"/>
          <w:szCs w:val="28"/>
        </w:rPr>
        <w:t xml:space="preserve"> так как значительное количество энергии затрачивается на разрушение кристаллической решетки твердого тела, что обычно не полностью компенсируется энергией, выделяющейся при образовании гидратов (сольватов).</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К процессам растворения применим принцип Ле-Шателье: кристалл + растворитель ↔ насыщенный раствор ± Q </w:t>
      </w:r>
    </w:p>
    <w:p w:rsidR="00CA768F"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Если теплота (Q) поглощается, то с повышением температуры, повышается и растворимость (равновесие сдвигается вправо). С поглощением тепла растворяются KNO</w:t>
      </w:r>
      <w:r w:rsidRPr="005B6A92">
        <w:rPr>
          <w:rFonts w:ascii="Times New Roman" w:hAnsi="Times New Roman" w:cs="Times New Roman"/>
          <w:sz w:val="28"/>
          <w:szCs w:val="28"/>
          <w:vertAlign w:val="subscript"/>
        </w:rPr>
        <w:t>3</w:t>
      </w:r>
      <w:r w:rsidRPr="002A1378">
        <w:rPr>
          <w:rFonts w:ascii="Times New Roman" w:hAnsi="Times New Roman" w:cs="Times New Roman"/>
          <w:sz w:val="28"/>
          <w:szCs w:val="28"/>
        </w:rPr>
        <w:t>, Pb(NO</w:t>
      </w:r>
      <w:r w:rsidRPr="005B6A92">
        <w:rPr>
          <w:rFonts w:ascii="Times New Roman" w:hAnsi="Times New Roman" w:cs="Times New Roman"/>
          <w:sz w:val="28"/>
          <w:szCs w:val="28"/>
          <w:vertAlign w:val="subscript"/>
        </w:rPr>
        <w:t>3</w:t>
      </w:r>
      <w:r w:rsidRPr="002A1378">
        <w:rPr>
          <w:rFonts w:ascii="Times New Roman" w:hAnsi="Times New Roman" w:cs="Times New Roman"/>
          <w:sz w:val="28"/>
          <w:szCs w:val="28"/>
        </w:rPr>
        <w:t>)</w:t>
      </w:r>
      <w:r w:rsidRPr="005B6A92">
        <w:rPr>
          <w:rFonts w:ascii="Times New Roman" w:hAnsi="Times New Roman" w:cs="Times New Roman"/>
          <w:sz w:val="28"/>
          <w:szCs w:val="28"/>
          <w:vertAlign w:val="subscript"/>
        </w:rPr>
        <w:t>2</w:t>
      </w:r>
      <w:r w:rsidRPr="002A1378">
        <w:rPr>
          <w:rFonts w:ascii="Times New Roman" w:hAnsi="Times New Roman" w:cs="Times New Roman"/>
          <w:sz w:val="28"/>
          <w:szCs w:val="28"/>
        </w:rPr>
        <w:t>, NH</w:t>
      </w:r>
      <w:r w:rsidRPr="005B6A92">
        <w:rPr>
          <w:rFonts w:ascii="Times New Roman" w:hAnsi="Times New Roman" w:cs="Times New Roman"/>
          <w:sz w:val="28"/>
          <w:szCs w:val="28"/>
          <w:vertAlign w:val="subscript"/>
        </w:rPr>
        <w:t>4</w:t>
      </w:r>
      <w:r w:rsidRPr="002A1378">
        <w:rPr>
          <w:rFonts w:ascii="Times New Roman" w:hAnsi="Times New Roman" w:cs="Times New Roman"/>
          <w:sz w:val="28"/>
          <w:szCs w:val="28"/>
        </w:rPr>
        <w:t xml:space="preserve">Cl, KJ – растворимость повышается с повышением температуры. С выделением энергии – растворение щелочей, многих солей лития, магния, алюминия. </w:t>
      </w:r>
    </w:p>
    <w:p w:rsidR="009E4F4E" w:rsidRDefault="009E4F4E" w:rsidP="009E4F4E">
      <w:pPr>
        <w:spacing w:after="0" w:line="360" w:lineRule="auto"/>
        <w:ind w:firstLine="567"/>
        <w:jc w:val="both"/>
        <w:rPr>
          <w:rFonts w:ascii="Times New Roman" w:hAnsi="Times New Roman" w:cs="Times New Roman"/>
          <w:sz w:val="28"/>
          <w:szCs w:val="28"/>
        </w:rPr>
      </w:pPr>
    </w:p>
    <w:p w:rsidR="00CA768F" w:rsidRPr="005C6017" w:rsidRDefault="007B1EFA" w:rsidP="007B1EFA">
      <w:pPr>
        <w:spacing w:after="160" w:line="259" w:lineRule="auto"/>
        <w:rPr>
          <w:rFonts w:ascii="Times New Roman" w:hAnsi="Times New Roman" w:cs="Times New Roman"/>
          <w:sz w:val="28"/>
          <w:szCs w:val="28"/>
        </w:rPr>
      </w:pPr>
      <w:r>
        <w:rPr>
          <w:rFonts w:ascii="Times New Roman" w:hAnsi="Times New Roman" w:cs="Times New Roman"/>
          <w:b/>
          <w:sz w:val="28"/>
          <w:szCs w:val="28"/>
          <w:lang w:val="en-US"/>
        </w:rPr>
        <w:t>III</w:t>
      </w:r>
      <w:r w:rsidRPr="00850554">
        <w:rPr>
          <w:rFonts w:ascii="Times New Roman" w:hAnsi="Times New Roman" w:cs="Times New Roman"/>
          <w:b/>
          <w:sz w:val="28"/>
          <w:szCs w:val="28"/>
        </w:rPr>
        <w:t xml:space="preserve">. </w:t>
      </w:r>
      <w:r w:rsidR="00CA768F" w:rsidRPr="005C6017">
        <w:rPr>
          <w:rFonts w:ascii="Times New Roman" w:hAnsi="Times New Roman" w:cs="Times New Roman"/>
          <w:b/>
          <w:sz w:val="28"/>
          <w:szCs w:val="28"/>
        </w:rPr>
        <w:t>Растворимость газов</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В отличие от большинства твердых веществ и жидкостей </w:t>
      </w:r>
      <w:r w:rsidRPr="002A1378">
        <w:rPr>
          <w:rFonts w:ascii="Times New Roman" w:hAnsi="Times New Roman" w:cs="Times New Roman"/>
          <w:b/>
          <w:sz w:val="28"/>
          <w:szCs w:val="28"/>
        </w:rPr>
        <w:t>растворимость газов в жидкостях с повышением температуры уменьшается.</w:t>
      </w:r>
    </w:p>
    <w:p w:rsidR="00D23633" w:rsidRDefault="00D23633" w:rsidP="009E4F4E">
      <w:pPr>
        <w:spacing w:after="0" w:line="360" w:lineRule="auto"/>
        <w:ind w:firstLine="567"/>
        <w:jc w:val="both"/>
        <w:rPr>
          <w:rFonts w:ascii="Times New Roman" w:hAnsi="Times New Roman" w:cs="Times New Roman"/>
          <w:b/>
          <w:sz w:val="28"/>
          <w:szCs w:val="28"/>
        </w:rPr>
      </w:pPr>
    </w:p>
    <w:p w:rsidR="00D23633" w:rsidRDefault="00D23633" w:rsidP="009E4F4E">
      <w:pPr>
        <w:spacing w:after="0" w:line="360" w:lineRule="auto"/>
        <w:ind w:firstLine="567"/>
        <w:jc w:val="both"/>
        <w:rPr>
          <w:rFonts w:ascii="Times New Roman" w:hAnsi="Times New Roman" w:cs="Times New Roman"/>
          <w:b/>
          <w:sz w:val="28"/>
          <w:szCs w:val="28"/>
        </w:rPr>
      </w:pPr>
    </w:p>
    <w:p w:rsidR="00D23633" w:rsidRDefault="00D23633" w:rsidP="009E4F4E">
      <w:pPr>
        <w:spacing w:after="0" w:line="360" w:lineRule="auto"/>
        <w:ind w:firstLine="567"/>
        <w:jc w:val="both"/>
        <w:rPr>
          <w:rFonts w:ascii="Times New Roman" w:hAnsi="Times New Roman" w:cs="Times New Roman"/>
          <w:b/>
          <w:sz w:val="28"/>
          <w:szCs w:val="28"/>
        </w:rPr>
      </w:pPr>
    </w:p>
    <w:p w:rsidR="00CA768F" w:rsidRPr="002A1378" w:rsidRDefault="00CA768F" w:rsidP="009E4F4E">
      <w:pPr>
        <w:spacing w:after="0" w:line="360" w:lineRule="auto"/>
        <w:ind w:firstLine="567"/>
        <w:jc w:val="both"/>
        <w:rPr>
          <w:rFonts w:ascii="Times New Roman" w:hAnsi="Times New Roman" w:cs="Times New Roman"/>
          <w:b/>
          <w:sz w:val="28"/>
          <w:szCs w:val="28"/>
        </w:rPr>
      </w:pPr>
      <w:r w:rsidRPr="002A1378">
        <w:rPr>
          <w:rFonts w:ascii="Times New Roman" w:hAnsi="Times New Roman" w:cs="Times New Roman"/>
          <w:b/>
          <w:sz w:val="28"/>
          <w:szCs w:val="28"/>
        </w:rPr>
        <w:lastRenderedPageBreak/>
        <w:t xml:space="preserve">Примеры. </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1. Известно, что если оставить стакан с холодной водой в теплом помещении, то через некоторое время на внутренних стенках появляются пузырьки воздуха. </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2. Гибель рыбы летом вследствие нехватки кислорода (1996г в Кургане установилась очень жаркая погода, температура поднялась выше 300С), т.к. растворение газов почти всегда сопровождается выделением теплоты (вследствие сольватации их молекул), тогда согласно </w:t>
      </w:r>
      <w:r w:rsidRPr="002A1378">
        <w:rPr>
          <w:rFonts w:ascii="Times New Roman" w:hAnsi="Times New Roman" w:cs="Times New Roman"/>
          <w:b/>
          <w:i/>
          <w:sz w:val="28"/>
          <w:szCs w:val="28"/>
          <w:u w:val="single"/>
        </w:rPr>
        <w:t>принципу Ле-Шателье</w:t>
      </w:r>
      <w:proofErr w:type="gramStart"/>
      <w:r w:rsidRPr="002A1378">
        <w:rPr>
          <w:rFonts w:ascii="Times New Roman" w:hAnsi="Times New Roman" w:cs="Times New Roman"/>
          <w:b/>
          <w:i/>
          <w:sz w:val="28"/>
          <w:szCs w:val="28"/>
          <w:u w:val="single"/>
        </w:rPr>
        <w:t>,</w:t>
      </w:r>
      <w:r w:rsidRPr="002A1378">
        <w:rPr>
          <w:rFonts w:ascii="Times New Roman" w:hAnsi="Times New Roman" w:cs="Times New Roman"/>
          <w:b/>
          <w:i/>
          <w:sz w:val="28"/>
          <w:szCs w:val="28"/>
        </w:rPr>
        <w:t>п</w:t>
      </w:r>
      <w:proofErr w:type="gramEnd"/>
      <w:r w:rsidRPr="002A1378">
        <w:rPr>
          <w:rFonts w:ascii="Times New Roman" w:hAnsi="Times New Roman" w:cs="Times New Roman"/>
          <w:b/>
          <w:i/>
          <w:sz w:val="28"/>
          <w:szCs w:val="28"/>
        </w:rPr>
        <w:t>ри повышении температуры растворимость газов понижается,</w:t>
      </w:r>
      <w:r w:rsidRPr="002A1378">
        <w:rPr>
          <w:rFonts w:ascii="Times New Roman" w:hAnsi="Times New Roman" w:cs="Times New Roman"/>
          <w:sz w:val="28"/>
          <w:szCs w:val="28"/>
        </w:rPr>
        <w:t xml:space="preserve"> поэтому из речной воды кислород при высоких температурах удалился. Реже встречаются противоположные случаи – например, растворение благородных газов в органических растворителях, с повышением температуры увеличивается. </w:t>
      </w:r>
    </w:p>
    <w:p w:rsidR="00CA768F"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Поскольку</w:t>
      </w:r>
      <w:r w:rsidRPr="002A1378">
        <w:rPr>
          <w:rFonts w:ascii="Times New Roman" w:hAnsi="Times New Roman" w:cs="Times New Roman"/>
          <w:b/>
          <w:i/>
          <w:sz w:val="28"/>
          <w:szCs w:val="28"/>
        </w:rPr>
        <w:t xml:space="preserve">при </w:t>
      </w:r>
      <w:proofErr w:type="gramStart"/>
      <w:r w:rsidRPr="002A1378">
        <w:rPr>
          <w:rFonts w:ascii="Times New Roman" w:hAnsi="Times New Roman" w:cs="Times New Roman"/>
          <w:b/>
          <w:i/>
          <w:sz w:val="28"/>
          <w:szCs w:val="28"/>
        </w:rPr>
        <w:t>растворении</w:t>
      </w:r>
      <w:proofErr w:type="gramEnd"/>
      <w:r w:rsidRPr="002A1378">
        <w:rPr>
          <w:rFonts w:ascii="Times New Roman" w:hAnsi="Times New Roman" w:cs="Times New Roman"/>
          <w:b/>
          <w:i/>
          <w:sz w:val="28"/>
          <w:szCs w:val="28"/>
        </w:rPr>
        <w:t xml:space="preserve"> газообразных веществ в жидкости объем системы уменьшается, то рост давления (принцип Ле-Шателье) способствует увеличению растворимости газов.</w:t>
      </w:r>
    </w:p>
    <w:p w:rsidR="00CA768F" w:rsidRPr="002A1378" w:rsidRDefault="00CA768F" w:rsidP="009E4F4E">
      <w:pPr>
        <w:spacing w:after="0" w:line="360" w:lineRule="auto"/>
        <w:ind w:firstLine="567"/>
        <w:jc w:val="both"/>
        <w:rPr>
          <w:rFonts w:ascii="Times New Roman" w:hAnsi="Times New Roman" w:cs="Times New Roman"/>
          <w:b/>
          <w:sz w:val="28"/>
          <w:szCs w:val="28"/>
        </w:rPr>
      </w:pPr>
      <w:r w:rsidRPr="002A1378">
        <w:rPr>
          <w:rFonts w:ascii="Times New Roman" w:hAnsi="Times New Roman" w:cs="Times New Roman"/>
          <w:sz w:val="28"/>
          <w:szCs w:val="28"/>
        </w:rPr>
        <w:t xml:space="preserve">Эта зависимость выражается </w:t>
      </w:r>
      <w:r w:rsidRPr="002A1378">
        <w:rPr>
          <w:rFonts w:ascii="Times New Roman" w:hAnsi="Times New Roman" w:cs="Times New Roman"/>
          <w:b/>
          <w:i/>
          <w:sz w:val="28"/>
          <w:szCs w:val="28"/>
        </w:rPr>
        <w:t>законом Генри</w:t>
      </w:r>
      <w:r w:rsidRPr="002A1378">
        <w:rPr>
          <w:rFonts w:ascii="Times New Roman" w:hAnsi="Times New Roman" w:cs="Times New Roman"/>
          <w:sz w:val="28"/>
          <w:szCs w:val="28"/>
        </w:rPr>
        <w:t xml:space="preserve"> (1803г.</w:t>
      </w:r>
      <w:proofErr w:type="gramStart"/>
      <w:r w:rsidRPr="002A1378">
        <w:rPr>
          <w:rFonts w:ascii="Times New Roman" w:hAnsi="Times New Roman" w:cs="Times New Roman"/>
          <w:sz w:val="28"/>
          <w:szCs w:val="28"/>
        </w:rPr>
        <w:t xml:space="preserve"> )</w:t>
      </w:r>
      <w:proofErr w:type="gramEnd"/>
      <w:r w:rsidRPr="002A1378">
        <w:rPr>
          <w:rFonts w:ascii="Times New Roman" w:hAnsi="Times New Roman" w:cs="Times New Roman"/>
          <w:sz w:val="28"/>
          <w:szCs w:val="28"/>
        </w:rPr>
        <w:t xml:space="preserve">: </w:t>
      </w:r>
      <w:r w:rsidRPr="002A1378">
        <w:rPr>
          <w:rFonts w:ascii="Times New Roman" w:hAnsi="Times New Roman" w:cs="Times New Roman"/>
          <w:b/>
          <w:i/>
          <w:sz w:val="28"/>
          <w:szCs w:val="28"/>
        </w:rPr>
        <w:t xml:space="preserve">растворимость газа при постоянной температуре пропорциональна его парциальному давлению     </w:t>
      </w:r>
    </w:p>
    <w:p w:rsidR="00CA768F" w:rsidRPr="002A1378" w:rsidRDefault="00CA768F" w:rsidP="00CA768F">
      <w:pPr>
        <w:spacing w:after="160" w:line="259" w:lineRule="auto"/>
        <w:rPr>
          <w:rFonts w:ascii="Times New Roman" w:hAnsi="Times New Roman" w:cs="Times New Roman"/>
          <w:sz w:val="28"/>
          <w:szCs w:val="28"/>
        </w:rPr>
      </w:pPr>
      <w:r w:rsidRPr="002A1378">
        <w:rPr>
          <w:rFonts w:ascii="Times New Roman" w:hAnsi="Times New Roman" w:cs="Times New Roman"/>
          <w:b/>
          <w:sz w:val="28"/>
          <w:szCs w:val="28"/>
        </w:rPr>
        <w:t xml:space="preserve">                                            C=k</w:t>
      </w:r>
      <w:r w:rsidRPr="002A1378">
        <w:rPr>
          <w:rFonts w:ascii="Cambria Math" w:hAnsi="Cambria Math" w:cs="Cambria Math"/>
          <w:b/>
          <w:sz w:val="28"/>
          <w:szCs w:val="28"/>
        </w:rPr>
        <w:t>⋅</w:t>
      </w:r>
      <w:r w:rsidRPr="002A1378">
        <w:rPr>
          <w:rFonts w:ascii="Times New Roman" w:hAnsi="Times New Roman" w:cs="Times New Roman"/>
          <w:b/>
          <w:sz w:val="28"/>
          <w:szCs w:val="28"/>
        </w:rPr>
        <w:t>p ,</w:t>
      </w:r>
    </w:p>
    <w:p w:rsidR="00CA768F" w:rsidRPr="002A1378" w:rsidRDefault="00CA768F" w:rsidP="00CA768F">
      <w:pPr>
        <w:spacing w:after="160" w:line="259" w:lineRule="auto"/>
        <w:rPr>
          <w:rFonts w:ascii="Times New Roman" w:hAnsi="Times New Roman" w:cs="Times New Roman"/>
          <w:sz w:val="28"/>
          <w:szCs w:val="28"/>
        </w:rPr>
      </w:pPr>
      <w:r w:rsidRPr="002A1378">
        <w:rPr>
          <w:rFonts w:ascii="Times New Roman" w:hAnsi="Times New Roman" w:cs="Times New Roman"/>
          <w:sz w:val="28"/>
          <w:szCs w:val="28"/>
        </w:rPr>
        <w:t>где</w:t>
      </w:r>
      <w:proofErr w:type="gramStart"/>
      <w:r w:rsidRPr="002A1378">
        <w:rPr>
          <w:rFonts w:ascii="Times New Roman" w:hAnsi="Times New Roman" w:cs="Times New Roman"/>
          <w:sz w:val="28"/>
          <w:szCs w:val="28"/>
        </w:rPr>
        <w:t xml:space="preserve"> С</w:t>
      </w:r>
      <w:proofErr w:type="gramEnd"/>
      <w:r w:rsidRPr="002A1378">
        <w:rPr>
          <w:rFonts w:ascii="Times New Roman" w:hAnsi="Times New Roman" w:cs="Times New Roman"/>
          <w:sz w:val="28"/>
          <w:szCs w:val="28"/>
        </w:rPr>
        <w:t xml:space="preserve"> – массовая концентрация газа в растворе; </w:t>
      </w:r>
    </w:p>
    <w:p w:rsidR="00CA768F" w:rsidRPr="002A1378" w:rsidRDefault="00CA768F" w:rsidP="00CA768F">
      <w:pPr>
        <w:spacing w:after="160" w:line="259" w:lineRule="auto"/>
        <w:rPr>
          <w:rFonts w:ascii="Times New Roman" w:hAnsi="Times New Roman" w:cs="Times New Roman"/>
          <w:sz w:val="28"/>
          <w:szCs w:val="28"/>
        </w:rPr>
      </w:pPr>
      <w:r w:rsidRPr="002A1378">
        <w:rPr>
          <w:rFonts w:ascii="Times New Roman" w:hAnsi="Times New Roman" w:cs="Times New Roman"/>
          <w:sz w:val="28"/>
          <w:szCs w:val="28"/>
        </w:rPr>
        <w:t xml:space="preserve">k – коэффициент пропорциональности или </w:t>
      </w:r>
      <w:proofErr w:type="gramStart"/>
      <w:r w:rsidRPr="002A1378">
        <w:rPr>
          <w:rFonts w:ascii="Times New Roman" w:hAnsi="Times New Roman" w:cs="Times New Roman"/>
          <w:sz w:val="28"/>
          <w:szCs w:val="28"/>
        </w:rPr>
        <w:t>постоянная</w:t>
      </w:r>
      <w:proofErr w:type="gramEnd"/>
      <w:r w:rsidRPr="002A1378">
        <w:rPr>
          <w:rFonts w:ascii="Times New Roman" w:hAnsi="Times New Roman" w:cs="Times New Roman"/>
          <w:sz w:val="28"/>
          <w:szCs w:val="28"/>
        </w:rPr>
        <w:t xml:space="preserve"> Генри; </w:t>
      </w:r>
    </w:p>
    <w:p w:rsidR="00CA768F" w:rsidRPr="002A1378" w:rsidRDefault="00CA768F" w:rsidP="00CA768F">
      <w:pPr>
        <w:spacing w:after="160" w:line="259" w:lineRule="auto"/>
        <w:rPr>
          <w:rFonts w:ascii="Times New Roman" w:hAnsi="Times New Roman" w:cs="Times New Roman"/>
          <w:sz w:val="28"/>
          <w:szCs w:val="28"/>
        </w:rPr>
      </w:pPr>
      <w:proofErr w:type="gramStart"/>
      <w:r w:rsidRPr="002A1378">
        <w:rPr>
          <w:rFonts w:ascii="Times New Roman" w:hAnsi="Times New Roman" w:cs="Times New Roman"/>
          <w:sz w:val="28"/>
          <w:szCs w:val="28"/>
        </w:rPr>
        <w:t>р</w:t>
      </w:r>
      <w:proofErr w:type="gramEnd"/>
      <w:r w:rsidRPr="002A1378">
        <w:rPr>
          <w:rFonts w:ascii="Times New Roman" w:hAnsi="Times New Roman" w:cs="Times New Roman"/>
          <w:sz w:val="28"/>
          <w:szCs w:val="28"/>
        </w:rPr>
        <w:t xml:space="preserve"> – парциальное давление газа. </w:t>
      </w:r>
    </w:p>
    <w:p w:rsidR="00CA768F" w:rsidRPr="002A1378" w:rsidRDefault="00CA768F" w:rsidP="00293D18">
      <w:pPr>
        <w:spacing w:after="0" w:line="360" w:lineRule="auto"/>
        <w:ind w:firstLine="567"/>
        <w:rPr>
          <w:rFonts w:ascii="Times New Roman" w:hAnsi="Times New Roman" w:cs="Times New Roman"/>
          <w:sz w:val="28"/>
          <w:szCs w:val="28"/>
        </w:rPr>
      </w:pPr>
      <w:r w:rsidRPr="002A1378">
        <w:rPr>
          <w:rFonts w:ascii="Times New Roman" w:hAnsi="Times New Roman" w:cs="Times New Roman"/>
          <w:b/>
          <w:sz w:val="28"/>
          <w:szCs w:val="28"/>
        </w:rPr>
        <w:t xml:space="preserve">      Парциальным давлением i-го компонента газовой смеси называют то давление, которое имел бы этот компонент при данной температуре, если он один занимал бы этот же объем, который имеет газовая смесь.</w:t>
      </w:r>
    </w:p>
    <w:p w:rsidR="00CA768F" w:rsidRPr="007B1EFA" w:rsidRDefault="00CA768F" w:rsidP="00293D18">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При растворении смеси газов растворимость каждого из них пропорциональна его парциальному давлению. </w:t>
      </w:r>
      <w:r w:rsidRPr="007B1EFA">
        <w:rPr>
          <w:rFonts w:ascii="Times New Roman" w:hAnsi="Times New Roman" w:cs="Times New Roman"/>
          <w:b/>
          <w:i/>
          <w:sz w:val="28"/>
          <w:szCs w:val="28"/>
        </w:rPr>
        <w:t>Закон Генри</w:t>
      </w:r>
      <w:r w:rsidRPr="007B1EFA">
        <w:rPr>
          <w:rFonts w:ascii="Times New Roman" w:hAnsi="Times New Roman" w:cs="Times New Roman"/>
          <w:i/>
          <w:sz w:val="28"/>
          <w:szCs w:val="28"/>
        </w:rPr>
        <w:t xml:space="preserve"> справедлив для сравнительно разбавленных растворов при невысоких давлениях </w:t>
      </w:r>
      <w:r w:rsidRPr="007B1EFA">
        <w:rPr>
          <w:rFonts w:ascii="Times New Roman" w:hAnsi="Times New Roman" w:cs="Times New Roman"/>
          <w:i/>
          <w:sz w:val="28"/>
          <w:szCs w:val="28"/>
        </w:rPr>
        <w:lastRenderedPageBreak/>
        <w:t>(парциальных) и в отсутствие химического взаимодействия между молекулами растворяемого вещества (газа) и растворителем</w:t>
      </w:r>
      <w:r w:rsidRPr="007B1EFA">
        <w:rPr>
          <w:rFonts w:ascii="Times New Roman" w:hAnsi="Times New Roman" w:cs="Times New Roman"/>
          <w:sz w:val="28"/>
          <w:szCs w:val="28"/>
        </w:rPr>
        <w:t xml:space="preserve">. </w:t>
      </w:r>
    </w:p>
    <w:p w:rsidR="007B1EFA" w:rsidRPr="00850554" w:rsidRDefault="007B1EFA" w:rsidP="008732C3">
      <w:pPr>
        <w:jc w:val="center"/>
        <w:rPr>
          <w:rFonts w:ascii="Times New Roman" w:hAnsi="Times New Roman" w:cs="Times New Roman"/>
          <w:b/>
          <w:sz w:val="28"/>
          <w:szCs w:val="28"/>
        </w:rPr>
      </w:pPr>
    </w:p>
    <w:p w:rsidR="008732C3" w:rsidRPr="00850554" w:rsidRDefault="007B1EFA" w:rsidP="008732C3">
      <w:pPr>
        <w:jc w:val="center"/>
        <w:rPr>
          <w:rFonts w:ascii="Times New Roman" w:hAnsi="Times New Roman" w:cs="Times New Roman"/>
          <w:b/>
          <w:sz w:val="28"/>
          <w:szCs w:val="28"/>
        </w:rPr>
      </w:pPr>
      <w:r w:rsidRPr="007B1EFA">
        <w:rPr>
          <w:rFonts w:ascii="Times New Roman" w:hAnsi="Times New Roman" w:cs="Times New Roman"/>
          <w:b/>
          <w:sz w:val="28"/>
          <w:szCs w:val="28"/>
          <w:lang w:val="en-US"/>
        </w:rPr>
        <w:t>IV</w:t>
      </w:r>
      <w:r w:rsidRPr="00850554">
        <w:rPr>
          <w:rFonts w:ascii="Times New Roman" w:hAnsi="Times New Roman" w:cs="Times New Roman"/>
          <w:b/>
          <w:sz w:val="28"/>
          <w:szCs w:val="28"/>
        </w:rPr>
        <w:t xml:space="preserve">. </w:t>
      </w:r>
      <w:r w:rsidR="008732C3" w:rsidRPr="007B1EFA">
        <w:rPr>
          <w:rFonts w:ascii="Times New Roman" w:hAnsi="Times New Roman" w:cs="Times New Roman"/>
          <w:b/>
          <w:sz w:val="28"/>
          <w:szCs w:val="28"/>
        </w:rPr>
        <w:t>Свойства растворов неэлектролитов</w:t>
      </w:r>
    </w:p>
    <w:p w:rsidR="007B1EFA" w:rsidRPr="00850554" w:rsidRDefault="007B1EFA" w:rsidP="008732C3">
      <w:pPr>
        <w:jc w:val="center"/>
        <w:rPr>
          <w:rFonts w:ascii="Times New Roman" w:hAnsi="Times New Roman" w:cs="Times New Roman"/>
          <w:b/>
          <w:sz w:val="28"/>
          <w:szCs w:val="28"/>
        </w:rPr>
      </w:pPr>
    </w:p>
    <w:p w:rsidR="008732C3" w:rsidRPr="00880DE8" w:rsidRDefault="008732C3" w:rsidP="00293D18">
      <w:pPr>
        <w:spacing w:after="0" w:line="360" w:lineRule="auto"/>
        <w:ind w:firstLine="567"/>
        <w:jc w:val="both"/>
        <w:rPr>
          <w:rFonts w:ascii="Times New Roman" w:hAnsi="Times New Roman" w:cs="Times New Roman"/>
          <w:b/>
          <w:sz w:val="28"/>
          <w:szCs w:val="28"/>
        </w:rPr>
      </w:pPr>
      <w:r w:rsidRPr="00880DE8">
        <w:rPr>
          <w:rFonts w:ascii="Times New Roman" w:hAnsi="Times New Roman" w:cs="Times New Roman"/>
          <w:b/>
          <w:i/>
          <w:sz w:val="28"/>
          <w:szCs w:val="28"/>
        </w:rPr>
        <w:t>Неэлектролиты</w:t>
      </w:r>
      <w:r w:rsidRPr="00880DE8">
        <w:rPr>
          <w:rFonts w:ascii="Times New Roman" w:hAnsi="Times New Roman" w:cs="Times New Roman"/>
          <w:b/>
          <w:sz w:val="28"/>
          <w:szCs w:val="28"/>
        </w:rPr>
        <w:t xml:space="preserve"> – это растворы веществ, которые в растворах и расплавах на ионы не распадаются и электрический ток не проводят. </w:t>
      </w:r>
    </w:p>
    <w:p w:rsidR="008732C3" w:rsidRDefault="008732C3" w:rsidP="00293D1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ним </w:t>
      </w:r>
      <w:proofErr w:type="gramStart"/>
      <w:r>
        <w:rPr>
          <w:rFonts w:ascii="Times New Roman" w:hAnsi="Times New Roman" w:cs="Times New Roman"/>
          <w:sz w:val="28"/>
          <w:szCs w:val="28"/>
        </w:rPr>
        <w:t>относятся</w:t>
      </w:r>
      <w:r w:rsidRPr="004316FF">
        <w:rPr>
          <w:rFonts w:ascii="Times New Roman" w:hAnsi="Times New Roman" w:cs="Times New Roman"/>
          <w:sz w:val="28"/>
          <w:szCs w:val="28"/>
        </w:rPr>
        <w:t xml:space="preserve"> большинство</w:t>
      </w:r>
      <w:proofErr w:type="gramEnd"/>
      <w:r w:rsidRPr="004316FF">
        <w:rPr>
          <w:rFonts w:ascii="Times New Roman" w:hAnsi="Times New Roman" w:cs="Times New Roman"/>
          <w:sz w:val="28"/>
          <w:szCs w:val="28"/>
        </w:rPr>
        <w:t xml:space="preserve"> органических соединений. </w:t>
      </w:r>
      <w:r>
        <w:rPr>
          <w:rFonts w:ascii="Times New Roman" w:hAnsi="Times New Roman" w:cs="Times New Roman"/>
          <w:sz w:val="28"/>
          <w:szCs w:val="28"/>
        </w:rPr>
        <w:t>Например: раствор сахарозы (глюкозы) в воде и др.</w:t>
      </w:r>
    </w:p>
    <w:p w:rsidR="008732C3" w:rsidRDefault="008732C3" w:rsidP="00293D18">
      <w:pPr>
        <w:spacing w:after="0" w:line="360" w:lineRule="auto"/>
        <w:ind w:firstLine="567"/>
        <w:jc w:val="both"/>
        <w:rPr>
          <w:rFonts w:ascii="Times New Roman" w:hAnsi="Times New Roman" w:cs="Times New Roman"/>
          <w:sz w:val="28"/>
          <w:szCs w:val="28"/>
        </w:rPr>
      </w:pPr>
      <w:r w:rsidRPr="00316731">
        <w:rPr>
          <w:rFonts w:ascii="Times New Roman" w:hAnsi="Times New Roman" w:cs="Times New Roman"/>
          <w:b/>
          <w:sz w:val="28"/>
          <w:szCs w:val="28"/>
        </w:rPr>
        <w:t>Коллигативные свойства растворов</w:t>
      </w:r>
      <w:r>
        <w:rPr>
          <w:rFonts w:ascii="Times New Roman" w:hAnsi="Times New Roman" w:cs="Times New Roman"/>
          <w:sz w:val="28"/>
          <w:szCs w:val="28"/>
        </w:rPr>
        <w:t xml:space="preserve"> – это зависимость свойств растворов только от концентрации растворенного вещества, но не от его природы.</w:t>
      </w:r>
    </w:p>
    <w:p w:rsidR="008732C3" w:rsidRDefault="008732C3" w:rsidP="005C6017">
      <w:pPr>
        <w:rPr>
          <w:rFonts w:ascii="Times New Roman" w:hAnsi="Times New Roman" w:cs="Times New Roman"/>
          <w:sz w:val="28"/>
          <w:szCs w:val="28"/>
        </w:rPr>
      </w:pPr>
      <w:r>
        <w:rPr>
          <w:rFonts w:ascii="Times New Roman" w:hAnsi="Times New Roman" w:cs="Times New Roman"/>
          <w:b/>
          <w:sz w:val="28"/>
          <w:szCs w:val="28"/>
        </w:rPr>
        <w:t xml:space="preserve">1. </w:t>
      </w:r>
      <w:r w:rsidRPr="00880DE8">
        <w:rPr>
          <w:rFonts w:ascii="Times New Roman" w:hAnsi="Times New Roman" w:cs="Times New Roman"/>
          <w:b/>
          <w:sz w:val="28"/>
          <w:szCs w:val="28"/>
        </w:rPr>
        <w:t>Диффузия и осмос</w:t>
      </w:r>
    </w:p>
    <w:p w:rsidR="008732C3" w:rsidRDefault="008732C3" w:rsidP="00293D18">
      <w:pPr>
        <w:spacing w:after="0" w:line="360" w:lineRule="auto"/>
        <w:ind w:firstLine="567"/>
        <w:jc w:val="both"/>
        <w:rPr>
          <w:rFonts w:ascii="Times New Roman" w:hAnsi="Times New Roman" w:cs="Times New Roman"/>
          <w:sz w:val="28"/>
          <w:szCs w:val="28"/>
        </w:rPr>
      </w:pPr>
      <w:r w:rsidRPr="00880DE8">
        <w:rPr>
          <w:rFonts w:ascii="Times New Roman" w:hAnsi="Times New Roman" w:cs="Times New Roman"/>
          <w:b/>
          <w:sz w:val="28"/>
          <w:szCs w:val="28"/>
        </w:rPr>
        <w:t>В разбавленных растворах неэлектролитов</w:t>
      </w:r>
      <w:r>
        <w:rPr>
          <w:rFonts w:ascii="Times New Roman" w:hAnsi="Times New Roman" w:cs="Times New Roman"/>
          <w:b/>
          <w:sz w:val="28"/>
          <w:szCs w:val="28"/>
        </w:rPr>
        <w:t xml:space="preserve"> </w:t>
      </w:r>
      <w:r w:rsidRPr="004316FF">
        <w:rPr>
          <w:rFonts w:ascii="Times New Roman" w:hAnsi="Times New Roman" w:cs="Times New Roman"/>
          <w:sz w:val="28"/>
          <w:szCs w:val="28"/>
        </w:rPr>
        <w:t xml:space="preserve">молекулы растворенного вещества практически не взаимодействуют друг с другом (между ними большое расстояние), поэтому их поведение аналогично поведению идеального газа.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 xml:space="preserve">Для растворов неэлектролитов характерна </w:t>
      </w:r>
      <w:r w:rsidRPr="00880DE8">
        <w:rPr>
          <w:rFonts w:ascii="Times New Roman" w:hAnsi="Times New Roman" w:cs="Times New Roman"/>
          <w:b/>
          <w:sz w:val="28"/>
          <w:szCs w:val="28"/>
        </w:rPr>
        <w:t>диффузия.</w:t>
      </w:r>
    </w:p>
    <w:p w:rsidR="008732C3" w:rsidRPr="00880DE8" w:rsidRDefault="008732C3" w:rsidP="008732C3">
      <w:pPr>
        <w:rPr>
          <w:rFonts w:ascii="Times New Roman" w:hAnsi="Times New Roman" w:cs="Times New Roman"/>
          <w:i/>
          <w:sz w:val="28"/>
          <w:szCs w:val="28"/>
          <w:u w:val="single"/>
        </w:rPr>
      </w:pPr>
      <w:r w:rsidRPr="00880DE8">
        <w:rPr>
          <w:rFonts w:ascii="Times New Roman" w:hAnsi="Times New Roman" w:cs="Times New Roman"/>
          <w:b/>
          <w:i/>
          <w:sz w:val="28"/>
          <w:szCs w:val="28"/>
          <w:u w:val="single"/>
        </w:rPr>
        <w:t>Опыт 1.</w:t>
      </w:r>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 xml:space="preserve">Если поместить в сосуд раствор сахарозы и сверху осторожно добавить воду, то через некоторое время произойдет самопроизвольное перемешивание раствора сахарозы и воды за счет </w:t>
      </w:r>
      <w:r w:rsidRPr="00880DE8">
        <w:rPr>
          <w:rFonts w:ascii="Times New Roman" w:hAnsi="Times New Roman" w:cs="Times New Roman"/>
          <w:b/>
          <w:i/>
          <w:sz w:val="28"/>
          <w:szCs w:val="28"/>
          <w:u w:val="single"/>
        </w:rPr>
        <w:t>диффузии</w:t>
      </w:r>
      <w:r w:rsidRPr="00880DE8">
        <w:rPr>
          <w:rFonts w:ascii="Times New Roman" w:hAnsi="Times New Roman" w:cs="Times New Roman"/>
          <w:b/>
          <w:i/>
          <w:sz w:val="28"/>
          <w:szCs w:val="28"/>
        </w:rPr>
        <w:t xml:space="preserve"> – самопроизвольное распределение молекул растворителя и растворенного вещества на весь объем раствора. </w:t>
      </w:r>
      <w:r w:rsidRPr="004316FF">
        <w:rPr>
          <w:rFonts w:ascii="Times New Roman" w:hAnsi="Times New Roman" w:cs="Times New Roman"/>
          <w:sz w:val="28"/>
          <w:szCs w:val="28"/>
        </w:rPr>
        <w:t xml:space="preserve">Это двусторонний процесс. </w:t>
      </w:r>
    </w:p>
    <w:p w:rsidR="009E6316" w:rsidRDefault="009E6316" w:rsidP="008732C3">
      <w:pPr>
        <w:rPr>
          <w:rFonts w:ascii="Times New Roman" w:hAnsi="Times New Roman" w:cs="Times New Roman"/>
          <w:b/>
          <w:i/>
          <w:sz w:val="28"/>
          <w:szCs w:val="28"/>
          <w:u w:val="single"/>
        </w:rPr>
      </w:pPr>
    </w:p>
    <w:p w:rsidR="009E6316" w:rsidRDefault="009E6316" w:rsidP="008732C3">
      <w:pPr>
        <w:rPr>
          <w:rFonts w:ascii="Times New Roman" w:hAnsi="Times New Roman" w:cs="Times New Roman"/>
          <w:b/>
          <w:i/>
          <w:sz w:val="28"/>
          <w:szCs w:val="28"/>
          <w:u w:val="single"/>
        </w:rPr>
      </w:pPr>
    </w:p>
    <w:p w:rsidR="009E6316" w:rsidRDefault="009E6316" w:rsidP="008732C3">
      <w:pPr>
        <w:rPr>
          <w:rFonts w:ascii="Times New Roman" w:hAnsi="Times New Roman" w:cs="Times New Roman"/>
          <w:b/>
          <w:i/>
          <w:sz w:val="28"/>
          <w:szCs w:val="28"/>
          <w:u w:val="single"/>
        </w:rPr>
      </w:pPr>
    </w:p>
    <w:p w:rsidR="009E6316" w:rsidRDefault="009E6316" w:rsidP="008732C3">
      <w:pPr>
        <w:rPr>
          <w:rFonts w:ascii="Times New Roman" w:hAnsi="Times New Roman" w:cs="Times New Roman"/>
          <w:b/>
          <w:i/>
          <w:sz w:val="28"/>
          <w:szCs w:val="28"/>
          <w:u w:val="single"/>
        </w:rPr>
      </w:pPr>
    </w:p>
    <w:p w:rsidR="008732C3" w:rsidRPr="00880DE8" w:rsidRDefault="008732C3" w:rsidP="008732C3">
      <w:pPr>
        <w:rPr>
          <w:rFonts w:ascii="Times New Roman" w:hAnsi="Times New Roman" w:cs="Times New Roman"/>
          <w:b/>
          <w:i/>
          <w:sz w:val="28"/>
          <w:szCs w:val="28"/>
          <w:u w:val="single"/>
        </w:rPr>
      </w:pPr>
      <w:r w:rsidRPr="00880DE8">
        <w:rPr>
          <w:rFonts w:ascii="Times New Roman" w:hAnsi="Times New Roman" w:cs="Times New Roman"/>
          <w:b/>
          <w:i/>
          <w:sz w:val="28"/>
          <w:szCs w:val="28"/>
          <w:u w:val="single"/>
        </w:rPr>
        <w:lastRenderedPageBreak/>
        <w:t xml:space="preserve">Опыт 2. </w:t>
      </w:r>
    </w:p>
    <w:p w:rsidR="008732C3" w:rsidRDefault="008732C3" w:rsidP="00293D18">
      <w:pPr>
        <w:spacing w:after="0" w:line="360" w:lineRule="auto"/>
        <w:ind w:firstLine="567"/>
        <w:rPr>
          <w:rFonts w:ascii="Arial" w:hAnsi="Arial" w:cs="Arial"/>
          <w:color w:val="000000"/>
          <w:sz w:val="26"/>
          <w:szCs w:val="26"/>
        </w:rPr>
      </w:pPr>
      <w:r w:rsidRPr="00A35A18">
        <w:rPr>
          <w:rFonts w:ascii="Times New Roman" w:eastAsia="Times New Roman" w:hAnsi="Times New Roman" w:cs="Times New Roman"/>
          <w:color w:val="000000"/>
          <w:sz w:val="28"/>
          <w:szCs w:val="28"/>
        </w:rPr>
        <w:t>Осмос был открыт в 1748 г. французским священником и физиком Жаном-Антуаном Нолле, который в качестве грубой мембраны использовал для своих демонстраций мочевой пузырь свиньи. Осмос — это разновидность диффузии, процесса, при котором вещества в жидкости или газе естественным образом равномерно распределяются по раствору. При осмосе мембрана останавливает более крупные молекулы, но вода легко проходит сквозь нее. Вода выравнивает концентрацию веществ в растворе — она перетекает из области с низкой концентрацией вещества к области с более высокой концентрацией. Действие осмоса прекращается, когда концентрация по обе стороны мембраны выравнивается, то есть с одной из сторон становится больше влаги.</w:t>
      </w:r>
    </w:p>
    <w:p w:rsidR="009E6316"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В U-образную трубку поместим перегородку (полупроницаемая мембрана). В одно колено трубки поместим разбавленный раствор сахарозы, в другое – воду</w:t>
      </w:r>
      <w:r w:rsidR="00062842">
        <w:rPr>
          <w:rFonts w:ascii="Times New Roman" w:hAnsi="Times New Roman" w:cs="Times New Roman"/>
          <w:sz w:val="28"/>
          <w:szCs w:val="28"/>
        </w:rPr>
        <w:t xml:space="preserve"> (Рис. 19)</w:t>
      </w:r>
      <w:r w:rsidRPr="004316FF">
        <w:rPr>
          <w:rFonts w:ascii="Times New Roman" w:hAnsi="Times New Roman" w:cs="Times New Roman"/>
          <w:sz w:val="28"/>
          <w:szCs w:val="28"/>
        </w:rPr>
        <w:t xml:space="preserve">. Начнется процесс перемещения молекул воды через полупроницаемую мембрану (односторонний процесс), выравнивание концентраций происходит только за счет молекул воды, которые больше диффундируют в раствор, чем назад. Через некоторое время наступает </w:t>
      </w:r>
      <w:proofErr w:type="gramStart"/>
      <w:r w:rsidRPr="004316FF">
        <w:rPr>
          <w:rFonts w:ascii="Times New Roman" w:hAnsi="Times New Roman" w:cs="Times New Roman"/>
          <w:sz w:val="28"/>
          <w:szCs w:val="28"/>
        </w:rPr>
        <w:t>равновесие</w:t>
      </w:r>
      <w:proofErr w:type="gramEnd"/>
      <w:r w:rsidRPr="004316FF">
        <w:rPr>
          <w:rFonts w:ascii="Times New Roman" w:hAnsi="Times New Roman" w:cs="Times New Roman"/>
          <w:sz w:val="28"/>
          <w:szCs w:val="28"/>
        </w:rPr>
        <w:t xml:space="preserve"> и скорость проникновения молекул воды в обоих направлениях выравнивается. </w:t>
      </w:r>
      <w:r w:rsidRPr="00880DE8">
        <w:rPr>
          <w:rFonts w:ascii="Times New Roman" w:hAnsi="Times New Roman" w:cs="Times New Roman"/>
          <w:i/>
          <w:sz w:val="28"/>
          <w:szCs w:val="28"/>
        </w:rPr>
        <w:t xml:space="preserve">Разность столбов жидкости в левом и правом колене в этот момент и равна </w:t>
      </w:r>
      <w:r w:rsidRPr="00880DE8">
        <w:rPr>
          <w:rFonts w:ascii="Times New Roman" w:hAnsi="Times New Roman" w:cs="Times New Roman"/>
          <w:b/>
          <w:i/>
          <w:sz w:val="28"/>
          <w:szCs w:val="28"/>
          <w:u w:val="single"/>
        </w:rPr>
        <w:t>осмотическому давлению</w:t>
      </w:r>
      <w:r w:rsidRPr="00880DE8">
        <w:rPr>
          <w:rFonts w:ascii="Times New Roman" w:hAnsi="Times New Roman" w:cs="Times New Roman"/>
          <w:i/>
          <w:sz w:val="28"/>
          <w:szCs w:val="28"/>
        </w:rPr>
        <w:t>.</w:t>
      </w:r>
      <w:r w:rsidRPr="004316FF">
        <w:rPr>
          <w:rFonts w:ascii="Times New Roman" w:hAnsi="Times New Roman" w:cs="Times New Roman"/>
          <w:sz w:val="28"/>
          <w:szCs w:val="28"/>
        </w:rPr>
        <w:t xml:space="preserve"> Такая односторонняя диффузия через полупроницаемую мембрану называется </w:t>
      </w:r>
      <w:r w:rsidRPr="00880DE8">
        <w:rPr>
          <w:rFonts w:ascii="Times New Roman" w:hAnsi="Times New Roman" w:cs="Times New Roman"/>
          <w:b/>
          <w:i/>
          <w:sz w:val="28"/>
          <w:szCs w:val="28"/>
          <w:u w:val="single"/>
        </w:rPr>
        <w:t>осмосом.</w:t>
      </w:r>
      <w:r w:rsidRPr="004316FF">
        <w:rPr>
          <w:rFonts w:ascii="Times New Roman" w:hAnsi="Times New Roman" w:cs="Times New Roman"/>
          <w:sz w:val="28"/>
          <w:szCs w:val="28"/>
        </w:rPr>
        <w:t xml:space="preserve"> </w:t>
      </w:r>
      <w:proofErr w:type="gramStart"/>
      <w:r w:rsidRPr="004316FF">
        <w:rPr>
          <w:rFonts w:ascii="Times New Roman" w:hAnsi="Times New Roman" w:cs="Times New Roman"/>
          <w:sz w:val="28"/>
          <w:szCs w:val="28"/>
        </w:rPr>
        <w:t>Это то</w:t>
      </w:r>
      <w:proofErr w:type="gramEnd"/>
      <w:r w:rsidRPr="004316FF">
        <w:rPr>
          <w:rFonts w:ascii="Times New Roman" w:hAnsi="Times New Roman" w:cs="Times New Roman"/>
          <w:sz w:val="28"/>
          <w:szCs w:val="28"/>
        </w:rPr>
        <w:t xml:space="preserve"> давление, </w:t>
      </w:r>
      <w:r w:rsidR="009E6316">
        <w:rPr>
          <w:rFonts w:ascii="Times New Roman" w:hAnsi="Times New Roman" w:cs="Times New Roman"/>
          <w:sz w:val="28"/>
          <w:szCs w:val="28"/>
        </w:rPr>
        <w:t>которое нужно приложить к раствору, чтобы прекратился осмос.</w:t>
      </w:r>
    </w:p>
    <w:p w:rsidR="000708A7" w:rsidRDefault="008732C3" w:rsidP="00293D18">
      <w:pPr>
        <w:spacing w:after="0" w:line="360" w:lineRule="auto"/>
        <w:ind w:firstLine="567"/>
        <w:rPr>
          <w:rFonts w:ascii="Times New Roman" w:hAnsi="Times New Roman" w:cs="Times New Roman"/>
          <w:sz w:val="28"/>
          <w:szCs w:val="28"/>
        </w:rPr>
      </w:pPr>
      <w:r>
        <w:rPr>
          <w:noProof/>
        </w:rPr>
        <w:lastRenderedPageBreak/>
        <w:drawing>
          <wp:inline distT="0" distB="0" distL="0" distR="0">
            <wp:extent cx="5940425" cy="4455319"/>
            <wp:effectExtent l="0" t="0" r="3175" b="2540"/>
            <wp:docPr id="417" name="Рисунок 1" descr="https://present5.com/presentation/9f972dc8099c0ada9288e85d87d7daf3/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ent5.com/presentation/9f972dc8099c0ada9288e85d87d7daf3/image-24.jpg"/>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708A7" w:rsidRPr="000708A7" w:rsidRDefault="000708A7" w:rsidP="00293D18">
      <w:pPr>
        <w:spacing w:after="0" w:line="360" w:lineRule="auto"/>
        <w:ind w:firstLine="567"/>
        <w:rPr>
          <w:rFonts w:ascii="Times New Roman" w:hAnsi="Times New Roman" w:cs="Times New Roman"/>
          <w:sz w:val="24"/>
          <w:szCs w:val="24"/>
        </w:rPr>
      </w:pPr>
      <w:r w:rsidRPr="000708A7">
        <w:rPr>
          <w:rFonts w:ascii="Times New Roman" w:hAnsi="Times New Roman" w:cs="Times New Roman"/>
          <w:b/>
          <w:sz w:val="24"/>
          <w:szCs w:val="24"/>
        </w:rPr>
        <w:t xml:space="preserve">Рисунок </w:t>
      </w:r>
      <w:r w:rsidR="00062842">
        <w:rPr>
          <w:rFonts w:ascii="Times New Roman" w:hAnsi="Times New Roman" w:cs="Times New Roman"/>
          <w:b/>
          <w:sz w:val="24"/>
          <w:szCs w:val="24"/>
        </w:rPr>
        <w:t>19</w:t>
      </w:r>
      <w:r w:rsidRPr="000708A7">
        <w:rPr>
          <w:rFonts w:ascii="Times New Roman" w:hAnsi="Times New Roman" w:cs="Times New Roman"/>
          <w:sz w:val="24"/>
          <w:szCs w:val="24"/>
        </w:rPr>
        <w:t xml:space="preserve"> – Схема строения модели осмоса</w:t>
      </w:r>
    </w:p>
    <w:p w:rsidR="008732C3" w:rsidRPr="00A35A18" w:rsidRDefault="008732C3" w:rsidP="001079D8">
      <w:pPr>
        <w:spacing w:after="0" w:line="360" w:lineRule="auto"/>
        <w:ind w:firstLine="567"/>
        <w:rPr>
          <w:rFonts w:ascii="Times New Roman" w:eastAsia="Times New Roman" w:hAnsi="Times New Roman" w:cs="Times New Roman"/>
          <w:color w:val="000000"/>
          <w:sz w:val="28"/>
          <w:szCs w:val="28"/>
        </w:rPr>
      </w:pPr>
      <w:r w:rsidRPr="00880DE8">
        <w:rPr>
          <w:rFonts w:ascii="Times New Roman" w:hAnsi="Times New Roman" w:cs="Times New Roman"/>
          <w:i/>
          <w:sz w:val="28"/>
          <w:szCs w:val="28"/>
        </w:rPr>
        <w:t>Осмотическое давление не существует в растворе, а только при наличии полупроницаемой перегородки.</w:t>
      </w:r>
      <w:r w:rsidRPr="004316FF">
        <w:rPr>
          <w:rFonts w:ascii="Times New Roman" w:hAnsi="Times New Roman" w:cs="Times New Roman"/>
          <w:sz w:val="28"/>
          <w:szCs w:val="28"/>
        </w:rPr>
        <w:t xml:space="preserve"> Величина осмотического давления может быть значительной (например, 4%-ный раствор сахара имеет осмотическое давление 2,7 </w:t>
      </w:r>
      <w:proofErr w:type="gramStart"/>
      <w:r w:rsidRPr="004316FF">
        <w:rPr>
          <w:rFonts w:ascii="Times New Roman" w:hAnsi="Times New Roman" w:cs="Times New Roman"/>
          <w:sz w:val="28"/>
          <w:szCs w:val="28"/>
        </w:rPr>
        <w:t>атм</w:t>
      </w:r>
      <w:proofErr w:type="gramEnd"/>
      <w:r w:rsidRPr="004316FF">
        <w:rPr>
          <w:rFonts w:ascii="Times New Roman" w:hAnsi="Times New Roman" w:cs="Times New Roman"/>
          <w:sz w:val="28"/>
          <w:szCs w:val="28"/>
        </w:rPr>
        <w:t xml:space="preserve"> при 140С). </w:t>
      </w:r>
      <w:r w:rsidR="001079D8">
        <w:rPr>
          <w:rFonts w:ascii="Times New Roman" w:eastAsia="Times New Roman" w:hAnsi="Times New Roman" w:cs="Times New Roman"/>
          <w:color w:val="000000"/>
          <w:sz w:val="28"/>
          <w:szCs w:val="28"/>
        </w:rPr>
        <w:t xml:space="preserve"> </w:t>
      </w:r>
    </w:p>
    <w:p w:rsidR="008732C3" w:rsidRDefault="008732C3" w:rsidP="008732C3">
      <w:pPr>
        <w:shd w:val="clear" w:color="auto" w:fill="FFFFFF"/>
        <w:spacing w:after="0" w:line="240" w:lineRule="auto"/>
        <w:rPr>
          <w:rFonts w:ascii="Arial" w:hAnsi="Arial" w:cs="Arial"/>
          <w:color w:val="000000"/>
          <w:sz w:val="26"/>
          <w:szCs w:val="26"/>
        </w:rPr>
      </w:pPr>
    </w:p>
    <w:p w:rsidR="008732C3" w:rsidRDefault="008732C3" w:rsidP="005C6017">
      <w:pPr>
        <w:rPr>
          <w:rFonts w:ascii="Times New Roman" w:hAnsi="Times New Roman" w:cs="Times New Roman"/>
          <w:b/>
          <w:sz w:val="28"/>
          <w:szCs w:val="28"/>
        </w:rPr>
      </w:pPr>
      <w:r>
        <w:rPr>
          <w:rFonts w:ascii="Times New Roman" w:hAnsi="Times New Roman" w:cs="Times New Roman"/>
          <w:b/>
          <w:sz w:val="28"/>
          <w:szCs w:val="28"/>
        </w:rPr>
        <w:t xml:space="preserve">2. </w:t>
      </w:r>
      <w:r w:rsidRPr="00880DE8">
        <w:rPr>
          <w:rFonts w:ascii="Times New Roman" w:hAnsi="Times New Roman" w:cs="Times New Roman"/>
          <w:b/>
          <w:sz w:val="28"/>
          <w:szCs w:val="28"/>
        </w:rPr>
        <w:t xml:space="preserve">Закон </w:t>
      </w:r>
      <w:proofErr w:type="gramStart"/>
      <w:r w:rsidRPr="00880DE8">
        <w:rPr>
          <w:rFonts w:ascii="Times New Roman" w:hAnsi="Times New Roman" w:cs="Times New Roman"/>
          <w:b/>
          <w:sz w:val="28"/>
          <w:szCs w:val="28"/>
        </w:rPr>
        <w:t>Вант-Гоффа</w:t>
      </w:r>
      <w:proofErr w:type="gramEnd"/>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 xml:space="preserve">Математическое выражение </w:t>
      </w:r>
      <w:r w:rsidRPr="00880DE8">
        <w:rPr>
          <w:rFonts w:ascii="Times New Roman" w:hAnsi="Times New Roman" w:cs="Times New Roman"/>
          <w:b/>
          <w:i/>
          <w:sz w:val="28"/>
          <w:szCs w:val="28"/>
        </w:rPr>
        <w:t xml:space="preserve">закона </w:t>
      </w:r>
      <w:proofErr w:type="gramStart"/>
      <w:r w:rsidRPr="00880DE8">
        <w:rPr>
          <w:rFonts w:ascii="Times New Roman" w:hAnsi="Times New Roman" w:cs="Times New Roman"/>
          <w:b/>
          <w:i/>
          <w:sz w:val="28"/>
          <w:szCs w:val="28"/>
        </w:rPr>
        <w:t>Вант-Гоффа</w:t>
      </w:r>
      <w:proofErr w:type="gramEnd"/>
      <w:r w:rsidRPr="004316FF">
        <w:rPr>
          <w:rFonts w:ascii="Times New Roman" w:hAnsi="Times New Roman" w:cs="Times New Roman"/>
          <w:sz w:val="28"/>
          <w:szCs w:val="28"/>
        </w:rPr>
        <w:t xml:space="preserve"> совпадает с математическим выражением </w:t>
      </w:r>
      <w:r w:rsidRPr="00880DE8">
        <w:rPr>
          <w:rFonts w:ascii="Times New Roman" w:hAnsi="Times New Roman" w:cs="Times New Roman"/>
          <w:b/>
          <w:i/>
          <w:sz w:val="28"/>
          <w:szCs w:val="28"/>
        </w:rPr>
        <w:t>объединенного газового закона,</w:t>
      </w:r>
      <w:r w:rsidRPr="004316FF">
        <w:rPr>
          <w:rFonts w:ascii="Times New Roman" w:hAnsi="Times New Roman" w:cs="Times New Roman"/>
          <w:sz w:val="28"/>
          <w:szCs w:val="28"/>
        </w:rPr>
        <w:t xml:space="preserve"> т.к. разбавленные растворы</w:t>
      </w:r>
      <w:r>
        <w:rPr>
          <w:rFonts w:ascii="Times New Roman" w:hAnsi="Times New Roman" w:cs="Times New Roman"/>
          <w:sz w:val="28"/>
          <w:szCs w:val="28"/>
        </w:rPr>
        <w:t xml:space="preserve"> </w:t>
      </w:r>
      <w:r w:rsidRPr="00880DE8">
        <w:rPr>
          <w:rFonts w:ascii="Times New Roman" w:hAnsi="Times New Roman" w:cs="Times New Roman"/>
          <w:b/>
          <w:i/>
          <w:sz w:val="28"/>
          <w:szCs w:val="28"/>
        </w:rPr>
        <w:t>неэлектролитов</w:t>
      </w:r>
      <w:r w:rsidRPr="004316FF">
        <w:rPr>
          <w:rFonts w:ascii="Times New Roman" w:hAnsi="Times New Roman" w:cs="Times New Roman"/>
          <w:sz w:val="28"/>
          <w:szCs w:val="28"/>
        </w:rPr>
        <w:t xml:space="preserve"> ведут себя как </w:t>
      </w:r>
      <w:r w:rsidRPr="00880DE8">
        <w:rPr>
          <w:rFonts w:ascii="Times New Roman" w:hAnsi="Times New Roman" w:cs="Times New Roman"/>
          <w:b/>
          <w:i/>
          <w:sz w:val="28"/>
          <w:szCs w:val="28"/>
        </w:rPr>
        <w:t>идеальные газы.</w:t>
      </w:r>
    </w:p>
    <w:p w:rsidR="008732C3" w:rsidRPr="008732C3" w:rsidRDefault="008732C3" w:rsidP="008732C3">
      <w:pPr>
        <w:rPr>
          <w:rFonts w:ascii="Times New Roman" w:hAnsi="Times New Roman" w:cs="Times New Roman"/>
          <w:b/>
          <w:sz w:val="28"/>
          <w:szCs w:val="28"/>
        </w:rPr>
      </w:pPr>
      <w:r w:rsidRPr="004316FF">
        <w:rPr>
          <w:rFonts w:ascii="Times New Roman" w:hAnsi="Times New Roman" w:cs="Times New Roman"/>
          <w:sz w:val="28"/>
          <w:szCs w:val="28"/>
        </w:rPr>
        <w:t xml:space="preserve">Тогда </w:t>
      </w:r>
      <w:r>
        <w:rPr>
          <w:rFonts w:ascii="Times New Roman" w:hAnsi="Times New Roman" w:cs="Times New Roman"/>
          <w:sz w:val="28"/>
          <w:szCs w:val="28"/>
        </w:rPr>
        <w:t xml:space="preserve"> </w:t>
      </w:r>
      <w:r w:rsidRPr="008732C3">
        <w:rPr>
          <w:rFonts w:ascii="Times New Roman" w:hAnsi="Times New Roman" w:cs="Times New Roman"/>
          <w:b/>
          <w:sz w:val="28"/>
          <w:szCs w:val="28"/>
        </w:rPr>
        <w:t>p = C· R ·T</w:t>
      </w:r>
    </w:p>
    <w:p w:rsidR="008732C3" w:rsidRDefault="008732C3" w:rsidP="008732C3">
      <w:pPr>
        <w:rPr>
          <w:rFonts w:ascii="Times New Roman" w:hAnsi="Times New Roman" w:cs="Times New Roman"/>
          <w:sz w:val="28"/>
          <w:szCs w:val="28"/>
        </w:rPr>
      </w:pPr>
      <w:r w:rsidRPr="004316FF">
        <w:rPr>
          <w:rFonts w:ascii="Times New Roman" w:hAnsi="Times New Roman" w:cs="Times New Roman"/>
          <w:sz w:val="28"/>
          <w:szCs w:val="28"/>
        </w:rPr>
        <w:t xml:space="preserve"> где p - осмотическое давление, кПа; </w:t>
      </w:r>
    </w:p>
    <w:p w:rsidR="008732C3" w:rsidRDefault="008732C3" w:rsidP="008732C3">
      <w:pPr>
        <w:rPr>
          <w:rFonts w:ascii="Times New Roman" w:hAnsi="Times New Roman" w:cs="Times New Roman"/>
          <w:sz w:val="28"/>
          <w:szCs w:val="28"/>
        </w:rPr>
      </w:pPr>
      <w:r w:rsidRPr="004316FF">
        <w:rPr>
          <w:rFonts w:ascii="Times New Roman" w:hAnsi="Times New Roman" w:cs="Times New Roman"/>
          <w:sz w:val="28"/>
          <w:szCs w:val="28"/>
        </w:rPr>
        <w:t>C – молярная концентрация растворенного вещества, моль/</w:t>
      </w:r>
      <w:proofErr w:type="gramStart"/>
      <w:r w:rsidRPr="004316FF">
        <w:rPr>
          <w:rFonts w:ascii="Times New Roman" w:hAnsi="Times New Roman" w:cs="Times New Roman"/>
          <w:sz w:val="28"/>
          <w:szCs w:val="28"/>
        </w:rPr>
        <w:t>л</w:t>
      </w:r>
      <w:proofErr w:type="gramEnd"/>
      <w:r w:rsidRPr="004316FF">
        <w:rPr>
          <w:rFonts w:ascii="Times New Roman" w:hAnsi="Times New Roman" w:cs="Times New Roman"/>
          <w:sz w:val="28"/>
          <w:szCs w:val="28"/>
        </w:rPr>
        <w:t xml:space="preserve">; </w:t>
      </w:r>
    </w:p>
    <w:p w:rsidR="008732C3" w:rsidRDefault="008732C3" w:rsidP="008732C3">
      <w:pPr>
        <w:rPr>
          <w:rFonts w:ascii="Times New Roman" w:hAnsi="Times New Roman" w:cs="Times New Roman"/>
          <w:sz w:val="28"/>
          <w:szCs w:val="28"/>
        </w:rPr>
      </w:pPr>
      <w:proofErr w:type="gramStart"/>
      <w:r w:rsidRPr="004316FF">
        <w:rPr>
          <w:rFonts w:ascii="Times New Roman" w:hAnsi="Times New Roman" w:cs="Times New Roman"/>
          <w:sz w:val="28"/>
          <w:szCs w:val="28"/>
        </w:rPr>
        <w:t xml:space="preserve">R – универсальная газовая постоянная (R= 8,314 (Дж/моль·К); </w:t>
      </w:r>
      <w:proofErr w:type="gramEnd"/>
    </w:p>
    <w:p w:rsidR="008732C3" w:rsidRDefault="008732C3" w:rsidP="008732C3">
      <w:pPr>
        <w:rPr>
          <w:rFonts w:ascii="Times New Roman" w:hAnsi="Times New Roman" w:cs="Times New Roman"/>
          <w:sz w:val="28"/>
          <w:szCs w:val="28"/>
        </w:rPr>
      </w:pPr>
      <w:r w:rsidRPr="004316FF">
        <w:rPr>
          <w:rFonts w:ascii="Times New Roman" w:hAnsi="Times New Roman" w:cs="Times New Roman"/>
          <w:sz w:val="28"/>
          <w:szCs w:val="28"/>
        </w:rPr>
        <w:t xml:space="preserve">T – абсолютная температура раствора, К. </w:t>
      </w:r>
    </w:p>
    <w:p w:rsidR="008732C3" w:rsidRPr="00293D18" w:rsidRDefault="008732C3" w:rsidP="00293D18">
      <w:pPr>
        <w:spacing w:after="0" w:line="360" w:lineRule="auto"/>
        <w:ind w:firstLine="567"/>
        <w:jc w:val="both"/>
        <w:rPr>
          <w:rFonts w:ascii="Times New Roman" w:hAnsi="Times New Roman" w:cs="Times New Roman"/>
          <w:sz w:val="28"/>
          <w:szCs w:val="28"/>
          <w:u w:val="single"/>
        </w:rPr>
      </w:pPr>
      <w:r w:rsidRPr="00293D18">
        <w:rPr>
          <w:rFonts w:ascii="Times New Roman" w:hAnsi="Times New Roman" w:cs="Times New Roman"/>
          <w:b/>
          <w:sz w:val="28"/>
          <w:szCs w:val="28"/>
          <w:u w:val="single"/>
        </w:rPr>
        <w:lastRenderedPageBreak/>
        <w:t>Формулировка закона:</w:t>
      </w:r>
    </w:p>
    <w:p w:rsidR="008732C3" w:rsidRPr="00E5549A" w:rsidRDefault="008732C3" w:rsidP="00293D18">
      <w:pPr>
        <w:spacing w:after="0" w:line="360" w:lineRule="auto"/>
        <w:ind w:firstLine="567"/>
        <w:jc w:val="both"/>
        <w:rPr>
          <w:rFonts w:ascii="Times New Roman" w:hAnsi="Times New Roman" w:cs="Times New Roman"/>
          <w:b/>
          <w:i/>
          <w:sz w:val="28"/>
          <w:szCs w:val="28"/>
        </w:rPr>
      </w:pPr>
      <w:r w:rsidRPr="00E5549A">
        <w:rPr>
          <w:rFonts w:ascii="Times New Roman" w:hAnsi="Times New Roman" w:cs="Times New Roman"/>
          <w:b/>
          <w:i/>
          <w:sz w:val="28"/>
          <w:szCs w:val="28"/>
        </w:rPr>
        <w:t xml:space="preserve">осмотическое давление разбавленного раствора равно тому газовому давлению, которое производило бы растворенное вещество, если бы оно при той же температуре находилось в газообразном состоянии и занимало объем, равный объему раствора, </w:t>
      </w:r>
    </w:p>
    <w:p w:rsidR="008732C3" w:rsidRDefault="008732C3" w:rsidP="008732C3">
      <w:pPr>
        <w:rPr>
          <w:rFonts w:ascii="Times New Roman" w:hAnsi="Times New Roman" w:cs="Times New Roman"/>
          <w:sz w:val="28"/>
          <w:szCs w:val="28"/>
        </w:rPr>
      </w:pPr>
      <w:r w:rsidRPr="004316FF">
        <w:rPr>
          <w:rFonts w:ascii="Times New Roman" w:hAnsi="Times New Roman" w:cs="Times New Roman"/>
          <w:sz w:val="28"/>
          <w:szCs w:val="28"/>
        </w:rPr>
        <w:t xml:space="preserve">или: </w:t>
      </w:r>
    </w:p>
    <w:p w:rsidR="008732C3" w:rsidRDefault="008732C3" w:rsidP="00293D18">
      <w:pPr>
        <w:spacing w:after="0" w:line="360" w:lineRule="auto"/>
        <w:ind w:firstLine="567"/>
        <w:rPr>
          <w:rFonts w:ascii="Times New Roman" w:hAnsi="Times New Roman" w:cs="Times New Roman"/>
          <w:b/>
          <w:i/>
          <w:sz w:val="28"/>
          <w:szCs w:val="28"/>
        </w:rPr>
      </w:pPr>
      <w:r w:rsidRPr="00E5549A">
        <w:rPr>
          <w:rFonts w:ascii="Times New Roman" w:hAnsi="Times New Roman" w:cs="Times New Roman"/>
          <w:b/>
          <w:i/>
          <w:sz w:val="28"/>
          <w:szCs w:val="28"/>
        </w:rPr>
        <w:t>осмотическое давление прямо пропорционально концентрации раствора неэлектролита и температуре.</w:t>
      </w:r>
    </w:p>
    <w:p w:rsidR="001079D8" w:rsidRDefault="001079D8" w:rsidP="005C6017">
      <w:pPr>
        <w:rPr>
          <w:rFonts w:ascii="Times New Roman" w:hAnsi="Times New Roman" w:cs="Times New Roman"/>
          <w:b/>
          <w:sz w:val="28"/>
          <w:szCs w:val="28"/>
        </w:rPr>
      </w:pPr>
    </w:p>
    <w:p w:rsidR="008732C3" w:rsidRDefault="008732C3" w:rsidP="005C6017">
      <w:pPr>
        <w:rPr>
          <w:rFonts w:ascii="Times New Roman" w:hAnsi="Times New Roman" w:cs="Times New Roman"/>
          <w:b/>
          <w:sz w:val="28"/>
          <w:szCs w:val="28"/>
        </w:rPr>
      </w:pPr>
      <w:r>
        <w:rPr>
          <w:rFonts w:ascii="Times New Roman" w:hAnsi="Times New Roman" w:cs="Times New Roman"/>
          <w:b/>
          <w:sz w:val="28"/>
          <w:szCs w:val="28"/>
        </w:rPr>
        <w:t xml:space="preserve">3. </w:t>
      </w:r>
      <w:r w:rsidRPr="00E5549A">
        <w:rPr>
          <w:rFonts w:ascii="Times New Roman" w:hAnsi="Times New Roman" w:cs="Times New Roman"/>
          <w:b/>
          <w:sz w:val="28"/>
          <w:szCs w:val="28"/>
        </w:rPr>
        <w:t>Законы Рауля</w:t>
      </w:r>
    </w:p>
    <w:p w:rsidR="008732C3" w:rsidRDefault="008732C3" w:rsidP="00293D18">
      <w:pPr>
        <w:spacing w:after="0" w:line="360" w:lineRule="auto"/>
        <w:ind w:firstLine="567"/>
        <w:jc w:val="both"/>
        <w:rPr>
          <w:rFonts w:ascii="Times New Roman" w:hAnsi="Times New Roman" w:cs="Times New Roman"/>
          <w:sz w:val="28"/>
          <w:szCs w:val="28"/>
        </w:rPr>
      </w:pPr>
      <w:r w:rsidRPr="00E5549A">
        <w:rPr>
          <w:rFonts w:ascii="Times New Roman" w:hAnsi="Times New Roman" w:cs="Times New Roman"/>
          <w:b/>
          <w:i/>
          <w:sz w:val="28"/>
          <w:szCs w:val="28"/>
        </w:rPr>
        <w:t>Давление над раствором нелетучего растворимого</w:t>
      </w:r>
      <w:r w:rsidR="001301E0">
        <w:rPr>
          <w:rFonts w:ascii="Times New Roman" w:hAnsi="Times New Roman" w:cs="Times New Roman"/>
          <w:b/>
          <w:i/>
          <w:sz w:val="28"/>
          <w:szCs w:val="28"/>
        </w:rPr>
        <w:t xml:space="preserve"> </w:t>
      </w:r>
      <w:r w:rsidRPr="00E5549A">
        <w:rPr>
          <w:rFonts w:ascii="Times New Roman" w:hAnsi="Times New Roman" w:cs="Times New Roman"/>
          <w:b/>
          <w:i/>
          <w:sz w:val="28"/>
          <w:szCs w:val="28"/>
        </w:rPr>
        <w:t xml:space="preserve">вещества всегда меньше, чем над растворителем при этой же температуре. </w:t>
      </w:r>
      <w:r w:rsidRPr="004316FF">
        <w:rPr>
          <w:rFonts w:ascii="Times New Roman" w:hAnsi="Times New Roman" w:cs="Times New Roman"/>
          <w:sz w:val="28"/>
          <w:szCs w:val="28"/>
        </w:rPr>
        <w:t xml:space="preserve">Пар, находящийся в равновесии с жидкостью, </w:t>
      </w:r>
      <w:r w:rsidRPr="00E5549A">
        <w:rPr>
          <w:rFonts w:ascii="Times New Roman" w:hAnsi="Times New Roman" w:cs="Times New Roman"/>
          <w:b/>
          <w:i/>
          <w:sz w:val="28"/>
          <w:szCs w:val="28"/>
        </w:rPr>
        <w:t>называется насыщенным,</w:t>
      </w:r>
      <w:r w:rsidRPr="004316FF">
        <w:rPr>
          <w:rFonts w:ascii="Times New Roman" w:hAnsi="Times New Roman" w:cs="Times New Roman"/>
          <w:sz w:val="28"/>
          <w:szCs w:val="28"/>
        </w:rPr>
        <w:t xml:space="preserve"> и каждой жидкости присуще определенное давление насыщенного пара. </w:t>
      </w:r>
    </w:p>
    <w:p w:rsidR="008732C3" w:rsidRPr="00B06B56" w:rsidRDefault="008732C3" w:rsidP="008732C3">
      <w:pPr>
        <w:rPr>
          <w:rFonts w:ascii="Times New Roman" w:hAnsi="Times New Roman" w:cs="Times New Roman"/>
          <w:sz w:val="28"/>
          <w:szCs w:val="28"/>
          <w:u w:val="single"/>
        </w:rPr>
      </w:pPr>
      <w:r w:rsidRPr="00B06B56">
        <w:rPr>
          <w:rFonts w:ascii="Times New Roman" w:hAnsi="Times New Roman" w:cs="Times New Roman"/>
          <w:b/>
          <w:sz w:val="28"/>
          <w:szCs w:val="28"/>
          <w:u w:val="single"/>
        </w:rPr>
        <w:t>I закон Рауля</w:t>
      </w:r>
      <w:r w:rsidRPr="00B06B56">
        <w:rPr>
          <w:rFonts w:ascii="Times New Roman" w:hAnsi="Times New Roman" w:cs="Times New Roman"/>
          <w:sz w:val="28"/>
          <w:szCs w:val="28"/>
          <w:u w:val="single"/>
        </w:rPr>
        <w:t>.</w:t>
      </w:r>
    </w:p>
    <w:p w:rsidR="008732C3" w:rsidRDefault="008732C3" w:rsidP="008732C3">
      <w:pPr>
        <w:rPr>
          <w:rFonts w:ascii="Times New Roman" w:hAnsi="Times New Roman" w:cs="Times New Roman"/>
          <w:sz w:val="28"/>
          <w:szCs w:val="28"/>
        </w:rPr>
      </w:pPr>
      <w:r w:rsidRPr="00E5549A">
        <w:rPr>
          <w:rFonts w:ascii="Times New Roman" w:hAnsi="Times New Roman" w:cs="Times New Roman"/>
          <w:b/>
          <w:sz w:val="28"/>
          <w:szCs w:val="28"/>
        </w:rPr>
        <w:t>Формулировка:</w:t>
      </w:r>
    </w:p>
    <w:p w:rsidR="008732C3" w:rsidRPr="000C1AA2" w:rsidRDefault="008732C3" w:rsidP="00293D18">
      <w:pPr>
        <w:spacing w:after="0" w:line="360" w:lineRule="auto"/>
        <w:ind w:firstLine="567"/>
        <w:jc w:val="both"/>
        <w:rPr>
          <w:rFonts w:ascii="Times New Roman" w:hAnsi="Times New Roman" w:cs="Times New Roman"/>
          <w:i/>
          <w:sz w:val="28"/>
          <w:szCs w:val="28"/>
        </w:rPr>
      </w:pPr>
      <w:r w:rsidRPr="000C1AA2">
        <w:rPr>
          <w:rFonts w:ascii="Times New Roman" w:hAnsi="Times New Roman" w:cs="Times New Roman"/>
          <w:b/>
          <w:i/>
          <w:sz w:val="28"/>
          <w:szCs w:val="28"/>
        </w:rPr>
        <w:t>относительное понижение давления насыщенного пара растворителя над раствором равно молярной доле растворенного вещества:</w:t>
      </w:r>
    </w:p>
    <w:p w:rsidR="008732C3" w:rsidRPr="000C1AA2" w:rsidRDefault="008732C3" w:rsidP="008732C3">
      <w:pPr>
        <w:jc w:val="center"/>
        <w:rPr>
          <w:rFonts w:ascii="Times New Roman" w:hAnsi="Times New Roman" w:cs="Times New Roman"/>
          <w:b/>
          <w:sz w:val="28"/>
          <w:szCs w:val="28"/>
        </w:rPr>
      </w:pPr>
      <w:r w:rsidRPr="000C1AA2">
        <w:rPr>
          <w:rFonts w:ascii="Times New Roman" w:hAnsi="Times New Roman" w:cs="Times New Roman"/>
          <w:b/>
          <w:sz w:val="28"/>
          <w:szCs w:val="28"/>
        </w:rPr>
        <w:t>p</w:t>
      </w:r>
      <w:r w:rsidRPr="000C1AA2">
        <w:rPr>
          <w:rFonts w:ascii="Times New Roman" w:hAnsi="Times New Roman" w:cs="Times New Roman"/>
          <w:b/>
          <w:sz w:val="28"/>
          <w:szCs w:val="28"/>
          <w:vertAlign w:val="subscript"/>
        </w:rPr>
        <w:t>0</w:t>
      </w:r>
      <w:r w:rsidRPr="000C1AA2">
        <w:rPr>
          <w:rFonts w:ascii="Times New Roman" w:hAnsi="Times New Roman" w:cs="Times New Roman"/>
          <w:b/>
          <w:sz w:val="28"/>
          <w:szCs w:val="28"/>
        </w:rPr>
        <w:t xml:space="preserve"> – p / p</w:t>
      </w:r>
      <w:r w:rsidRPr="000C1AA2">
        <w:rPr>
          <w:rFonts w:ascii="Times New Roman" w:hAnsi="Times New Roman" w:cs="Times New Roman"/>
          <w:b/>
          <w:sz w:val="28"/>
          <w:szCs w:val="28"/>
          <w:vertAlign w:val="subscript"/>
        </w:rPr>
        <w:t>0</w:t>
      </w:r>
      <w:r w:rsidRPr="000C1AA2">
        <w:rPr>
          <w:rFonts w:ascii="Times New Roman" w:hAnsi="Times New Roman" w:cs="Times New Roman"/>
          <w:b/>
          <w:sz w:val="28"/>
          <w:szCs w:val="28"/>
        </w:rPr>
        <w:t>=  υ/ υ + υ</w:t>
      </w:r>
      <w:r w:rsidRPr="000C1AA2">
        <w:rPr>
          <w:rFonts w:ascii="Times New Roman" w:hAnsi="Times New Roman" w:cs="Times New Roman"/>
          <w:b/>
          <w:sz w:val="28"/>
          <w:szCs w:val="28"/>
          <w:vertAlign w:val="subscript"/>
        </w:rPr>
        <w:t>0</w:t>
      </w:r>
      <w:r w:rsidRPr="000C1AA2">
        <w:rPr>
          <w:rFonts w:ascii="Times New Roman" w:hAnsi="Times New Roman" w:cs="Times New Roman"/>
          <w:b/>
          <w:sz w:val="28"/>
          <w:szCs w:val="28"/>
        </w:rPr>
        <w:t xml:space="preserve">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где р</w:t>
      </w:r>
      <w:proofErr w:type="gramStart"/>
      <w:r>
        <w:rPr>
          <w:rFonts w:ascii="Times New Roman" w:hAnsi="Times New Roman" w:cs="Times New Roman"/>
          <w:sz w:val="28"/>
          <w:szCs w:val="28"/>
          <w:vertAlign w:val="subscript"/>
        </w:rPr>
        <w:t>0</w:t>
      </w:r>
      <w:proofErr w:type="gramEnd"/>
      <w:r>
        <w:rPr>
          <w:rFonts w:ascii="Times New Roman" w:hAnsi="Times New Roman" w:cs="Times New Roman"/>
          <w:sz w:val="28"/>
          <w:szCs w:val="28"/>
          <w:vertAlign w:val="subscript"/>
        </w:rPr>
        <w:t xml:space="preserve"> </w:t>
      </w:r>
      <w:r w:rsidRPr="004316FF">
        <w:rPr>
          <w:rFonts w:ascii="Times New Roman" w:hAnsi="Times New Roman" w:cs="Times New Roman"/>
          <w:sz w:val="28"/>
          <w:szCs w:val="28"/>
        </w:rPr>
        <w:t xml:space="preserve">– давление пара чистого растворителя; </w:t>
      </w:r>
    </w:p>
    <w:p w:rsidR="008732C3" w:rsidRDefault="008732C3" w:rsidP="00293D18">
      <w:pPr>
        <w:spacing w:after="0" w:line="360" w:lineRule="auto"/>
        <w:ind w:firstLine="567"/>
        <w:jc w:val="both"/>
        <w:rPr>
          <w:rFonts w:ascii="Times New Roman" w:hAnsi="Times New Roman" w:cs="Times New Roman"/>
          <w:sz w:val="28"/>
          <w:szCs w:val="28"/>
        </w:rPr>
      </w:pPr>
      <w:proofErr w:type="gramStart"/>
      <w:r w:rsidRPr="004316FF">
        <w:rPr>
          <w:rFonts w:ascii="Times New Roman" w:hAnsi="Times New Roman" w:cs="Times New Roman"/>
          <w:sz w:val="28"/>
          <w:szCs w:val="28"/>
        </w:rPr>
        <w:t>р</w:t>
      </w:r>
      <w:proofErr w:type="gramEnd"/>
      <w:r w:rsidRPr="004316FF">
        <w:rPr>
          <w:rFonts w:ascii="Times New Roman" w:hAnsi="Times New Roman" w:cs="Times New Roman"/>
          <w:sz w:val="28"/>
          <w:szCs w:val="28"/>
        </w:rPr>
        <w:t xml:space="preserve"> – давление пара растворителя над раствором; </w:t>
      </w:r>
    </w:p>
    <w:p w:rsidR="008732C3" w:rsidRDefault="008732C3" w:rsidP="00293D1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υ– число </w:t>
      </w:r>
      <w:r w:rsidRPr="004316FF">
        <w:rPr>
          <w:rFonts w:ascii="Times New Roman" w:hAnsi="Times New Roman" w:cs="Times New Roman"/>
          <w:sz w:val="28"/>
          <w:szCs w:val="28"/>
        </w:rPr>
        <w:t xml:space="preserve">молей растворенного вещества; </w:t>
      </w:r>
    </w:p>
    <w:p w:rsidR="008732C3" w:rsidRDefault="008732C3" w:rsidP="00293D18">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υ</w:t>
      </w:r>
      <w:r>
        <w:rPr>
          <w:rFonts w:ascii="Times New Roman" w:hAnsi="Times New Roman" w:cs="Times New Roman"/>
          <w:sz w:val="28"/>
          <w:szCs w:val="28"/>
          <w:vertAlign w:val="subscript"/>
        </w:rPr>
        <w:t>0</w:t>
      </w:r>
      <w:r w:rsidRPr="004316FF">
        <w:rPr>
          <w:rFonts w:ascii="Times New Roman" w:hAnsi="Times New Roman" w:cs="Times New Roman"/>
          <w:sz w:val="28"/>
          <w:szCs w:val="28"/>
        </w:rPr>
        <w:t xml:space="preserve">– число молей растворителя. </w:t>
      </w:r>
    </w:p>
    <w:p w:rsidR="008732C3" w:rsidRDefault="008732C3" w:rsidP="008732C3">
      <w:pPr>
        <w:rPr>
          <w:rFonts w:ascii="Times New Roman" w:hAnsi="Times New Roman" w:cs="Times New Roman"/>
          <w:b/>
          <w:sz w:val="28"/>
          <w:szCs w:val="28"/>
        </w:rPr>
      </w:pPr>
      <w:r w:rsidRPr="00B06B56">
        <w:rPr>
          <w:rFonts w:ascii="Times New Roman" w:hAnsi="Times New Roman" w:cs="Times New Roman"/>
          <w:b/>
          <w:sz w:val="28"/>
          <w:szCs w:val="28"/>
        </w:rPr>
        <w:t>Для разбавленных растворов</w:t>
      </w:r>
    </w:p>
    <w:p w:rsidR="008732C3" w:rsidRDefault="008732C3" w:rsidP="008732C3">
      <w:pPr>
        <w:rPr>
          <w:rFonts w:ascii="Times New Roman" w:hAnsi="Times New Roman" w:cs="Times New Roman"/>
          <w:sz w:val="28"/>
          <w:szCs w:val="28"/>
        </w:rPr>
      </w:pPr>
      <w:r w:rsidRPr="00B06B56">
        <w:rPr>
          <w:rFonts w:ascii="Times New Roman" w:hAnsi="Times New Roman" w:cs="Times New Roman"/>
          <w:b/>
          <w:sz w:val="28"/>
          <w:szCs w:val="28"/>
        </w:rPr>
        <w:t>υ + υ</w:t>
      </w:r>
      <w:r w:rsidRPr="00B06B56">
        <w:rPr>
          <w:rFonts w:ascii="Times New Roman" w:hAnsi="Times New Roman" w:cs="Times New Roman"/>
          <w:b/>
          <w:sz w:val="28"/>
          <w:szCs w:val="28"/>
          <w:vertAlign w:val="subscript"/>
        </w:rPr>
        <w:t>0</w:t>
      </w:r>
      <w:r w:rsidRPr="00B06B56">
        <w:rPr>
          <w:rFonts w:ascii="Times New Roman" w:hAnsi="Times New Roman" w:cs="Times New Roman"/>
          <w:b/>
          <w:sz w:val="28"/>
          <w:szCs w:val="28"/>
        </w:rPr>
        <w:t>≈ υ</w:t>
      </w:r>
      <w:r w:rsidRPr="00B06B56">
        <w:rPr>
          <w:rFonts w:ascii="Times New Roman" w:hAnsi="Times New Roman" w:cs="Times New Roman"/>
          <w:b/>
          <w:sz w:val="28"/>
          <w:szCs w:val="28"/>
          <w:vertAlign w:val="subscript"/>
        </w:rPr>
        <w:t>0</w:t>
      </w:r>
      <w:r w:rsidRPr="004316FF">
        <w:rPr>
          <w:rFonts w:ascii="Times New Roman" w:hAnsi="Times New Roman" w:cs="Times New Roman"/>
          <w:sz w:val="28"/>
          <w:szCs w:val="28"/>
        </w:rPr>
        <w:t xml:space="preserve">, значит, </w:t>
      </w:r>
      <w:r w:rsidRPr="00B06B56">
        <w:rPr>
          <w:rFonts w:ascii="Times New Roman" w:hAnsi="Times New Roman" w:cs="Times New Roman"/>
          <w:b/>
          <w:sz w:val="28"/>
          <w:szCs w:val="28"/>
        </w:rPr>
        <w:t>p</w:t>
      </w:r>
      <w:r w:rsidRPr="00B06B56">
        <w:rPr>
          <w:rFonts w:ascii="Times New Roman" w:hAnsi="Times New Roman" w:cs="Times New Roman"/>
          <w:b/>
          <w:sz w:val="28"/>
          <w:szCs w:val="28"/>
          <w:vertAlign w:val="subscript"/>
        </w:rPr>
        <w:t>0</w:t>
      </w:r>
      <w:r w:rsidRPr="00B06B56">
        <w:rPr>
          <w:rFonts w:ascii="Times New Roman" w:hAnsi="Times New Roman" w:cs="Times New Roman"/>
          <w:b/>
          <w:sz w:val="28"/>
          <w:szCs w:val="28"/>
        </w:rPr>
        <w:t>−p / p</w:t>
      </w:r>
      <w:r w:rsidRPr="00B06B56">
        <w:rPr>
          <w:rFonts w:ascii="Times New Roman" w:hAnsi="Times New Roman" w:cs="Times New Roman"/>
          <w:b/>
          <w:sz w:val="28"/>
          <w:szCs w:val="28"/>
          <w:vertAlign w:val="subscript"/>
        </w:rPr>
        <w:t>0</w:t>
      </w:r>
      <w:r w:rsidRPr="00B06B56">
        <w:rPr>
          <w:rFonts w:ascii="Times New Roman" w:hAnsi="Times New Roman" w:cs="Times New Roman"/>
          <w:b/>
          <w:sz w:val="28"/>
          <w:szCs w:val="28"/>
        </w:rPr>
        <w:t xml:space="preserve"> =  υ / υ</w:t>
      </w:r>
      <w:r w:rsidRPr="00B06B56">
        <w:rPr>
          <w:rFonts w:ascii="Times New Roman" w:hAnsi="Times New Roman" w:cs="Times New Roman"/>
          <w:b/>
          <w:sz w:val="28"/>
          <w:szCs w:val="28"/>
          <w:vertAlign w:val="subscript"/>
        </w:rPr>
        <w:t>0</w:t>
      </w:r>
      <w:r>
        <w:rPr>
          <w:rFonts w:ascii="Times New Roman" w:hAnsi="Times New Roman" w:cs="Times New Roman"/>
          <w:sz w:val="28"/>
          <w:szCs w:val="28"/>
        </w:rPr>
        <w:t xml:space="preserve">. </w:t>
      </w:r>
    </w:p>
    <w:p w:rsidR="008732C3" w:rsidRPr="001079D8" w:rsidRDefault="008732C3" w:rsidP="00293D18">
      <w:pPr>
        <w:spacing w:after="0" w:line="360" w:lineRule="auto"/>
        <w:ind w:firstLine="567"/>
        <w:jc w:val="both"/>
        <w:rPr>
          <w:rFonts w:ascii="Times New Roman" w:hAnsi="Times New Roman" w:cs="Times New Roman"/>
          <w:sz w:val="28"/>
          <w:szCs w:val="28"/>
        </w:rPr>
      </w:pPr>
      <w:r w:rsidRPr="001079D8">
        <w:rPr>
          <w:rFonts w:ascii="Times New Roman" w:hAnsi="Times New Roman" w:cs="Times New Roman"/>
          <w:sz w:val="28"/>
          <w:szCs w:val="28"/>
        </w:rPr>
        <w:t xml:space="preserve">Так как температура кипения и кристаллизации растворов зависят от давления пара над растворами, а они понижаются, то температура кипения </w:t>
      </w:r>
      <w:r w:rsidRPr="001079D8">
        <w:rPr>
          <w:rFonts w:ascii="Times New Roman" w:hAnsi="Times New Roman" w:cs="Times New Roman"/>
          <w:sz w:val="28"/>
          <w:szCs w:val="28"/>
        </w:rPr>
        <w:lastRenderedPageBreak/>
        <w:t xml:space="preserve">раствора всегда выше, чем чистого растворителя, температура замерзания – ниже. </w:t>
      </w:r>
    </w:p>
    <w:p w:rsidR="008732C3" w:rsidRDefault="008732C3" w:rsidP="00293D1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316FF">
        <w:rPr>
          <w:rFonts w:ascii="Times New Roman" w:hAnsi="Times New Roman" w:cs="Times New Roman"/>
          <w:sz w:val="28"/>
          <w:szCs w:val="28"/>
        </w:rPr>
        <w:t xml:space="preserve">Если раствор кипит, </w:t>
      </w:r>
      <w:proofErr w:type="gramStart"/>
      <w:r w:rsidRPr="004316FF">
        <w:rPr>
          <w:rFonts w:ascii="Times New Roman" w:hAnsi="Times New Roman" w:cs="Times New Roman"/>
          <w:sz w:val="28"/>
          <w:szCs w:val="28"/>
        </w:rPr>
        <w:t>значит</w:t>
      </w:r>
      <w:proofErr w:type="gramEnd"/>
      <w:r w:rsidRPr="004316FF">
        <w:rPr>
          <w:rFonts w:ascii="Times New Roman" w:hAnsi="Times New Roman" w:cs="Times New Roman"/>
          <w:sz w:val="28"/>
          <w:szCs w:val="28"/>
        </w:rPr>
        <w:t xml:space="preserve"> давление пара над раствором равно атмосферному). Зависимость между понижением температуры кристаллизации и повышением температуры кипения от концентрации раствора устанавливает </w:t>
      </w:r>
      <w:r w:rsidRPr="00B06B56">
        <w:rPr>
          <w:rFonts w:ascii="Times New Roman" w:hAnsi="Times New Roman" w:cs="Times New Roman"/>
          <w:b/>
          <w:sz w:val="28"/>
          <w:szCs w:val="28"/>
        </w:rPr>
        <w:t>второй закон Рауля.</w:t>
      </w:r>
    </w:p>
    <w:p w:rsidR="008732C3" w:rsidRDefault="008732C3" w:rsidP="008732C3">
      <w:pPr>
        <w:rPr>
          <w:rFonts w:ascii="Times New Roman" w:hAnsi="Times New Roman" w:cs="Times New Roman"/>
          <w:sz w:val="28"/>
          <w:szCs w:val="28"/>
        </w:rPr>
      </w:pPr>
      <w:r w:rsidRPr="00B06B56">
        <w:rPr>
          <w:rFonts w:ascii="Times New Roman" w:hAnsi="Times New Roman" w:cs="Times New Roman"/>
          <w:b/>
          <w:sz w:val="28"/>
          <w:szCs w:val="28"/>
          <w:u w:val="single"/>
        </w:rPr>
        <w:t>II закон Рауля:</w:t>
      </w:r>
    </w:p>
    <w:p w:rsidR="008732C3" w:rsidRDefault="008732C3" w:rsidP="008732C3">
      <w:pPr>
        <w:rPr>
          <w:rFonts w:ascii="Times New Roman" w:hAnsi="Times New Roman" w:cs="Times New Roman"/>
          <w:sz w:val="28"/>
          <w:szCs w:val="28"/>
        </w:rPr>
      </w:pPr>
      <w:r w:rsidRPr="00B06B56">
        <w:rPr>
          <w:rFonts w:ascii="Times New Roman" w:hAnsi="Times New Roman" w:cs="Times New Roman"/>
          <w:b/>
          <w:sz w:val="28"/>
          <w:szCs w:val="28"/>
        </w:rPr>
        <w:t>Формулировка:</w:t>
      </w:r>
    </w:p>
    <w:p w:rsidR="008732C3" w:rsidRPr="000C1AA2" w:rsidRDefault="008732C3" w:rsidP="00293D18">
      <w:pPr>
        <w:spacing w:after="0" w:line="360" w:lineRule="auto"/>
        <w:ind w:firstLine="567"/>
        <w:rPr>
          <w:rFonts w:ascii="Times New Roman" w:hAnsi="Times New Roman" w:cs="Times New Roman"/>
          <w:i/>
          <w:sz w:val="28"/>
          <w:szCs w:val="28"/>
        </w:rPr>
      </w:pPr>
      <w:r w:rsidRPr="000C1AA2">
        <w:rPr>
          <w:rFonts w:ascii="Times New Roman" w:hAnsi="Times New Roman" w:cs="Times New Roman"/>
          <w:b/>
          <w:i/>
          <w:sz w:val="28"/>
          <w:szCs w:val="28"/>
        </w:rPr>
        <w:t>как понижение температуры кристаллизации, так и повышение температуры кипения раствора пропорционально концентрации растворенного вещества.</w:t>
      </w:r>
    </w:p>
    <w:p w:rsidR="008732C3" w:rsidRDefault="008732C3" w:rsidP="008732C3">
      <w:pPr>
        <w:jc w:val="center"/>
        <w:rPr>
          <w:rFonts w:ascii="Times New Roman" w:hAnsi="Times New Roman" w:cs="Times New Roman"/>
          <w:sz w:val="28"/>
          <w:szCs w:val="28"/>
        </w:rPr>
      </w:pPr>
      <w:r w:rsidRPr="00B06B56">
        <w:rPr>
          <w:rFonts w:ascii="Times New Roman" w:hAnsi="Times New Roman" w:cs="Times New Roman"/>
          <w:b/>
          <w:sz w:val="28"/>
          <w:szCs w:val="28"/>
        </w:rPr>
        <w:t>ΔT крист =K</w:t>
      </w:r>
      <w:r w:rsidRPr="00B06B56">
        <w:rPr>
          <w:rFonts w:ascii="Cambria Math" w:hAnsi="Cambria Math" w:cs="Cambria Math"/>
          <w:b/>
          <w:sz w:val="28"/>
          <w:szCs w:val="28"/>
        </w:rPr>
        <w:t>⋅</w:t>
      </w:r>
      <w:r w:rsidRPr="00B06B56">
        <w:rPr>
          <w:rFonts w:ascii="Times New Roman" w:hAnsi="Times New Roman" w:cs="Times New Roman"/>
          <w:b/>
          <w:sz w:val="28"/>
          <w:szCs w:val="28"/>
        </w:rPr>
        <w:t>m</w:t>
      </w:r>
      <w:r>
        <w:rPr>
          <w:rFonts w:ascii="Times New Roman" w:hAnsi="Times New Roman" w:cs="Times New Roman"/>
          <w:sz w:val="28"/>
          <w:szCs w:val="28"/>
        </w:rPr>
        <w:t>,</w:t>
      </w:r>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 xml:space="preserve">где ΔТкрист – изменение температуры кристаллизации; </w:t>
      </w:r>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 xml:space="preserve">К - криоскопическая постоянная </w:t>
      </w:r>
      <w:proofErr w:type="gramStart"/>
      <w:r w:rsidRPr="004316FF">
        <w:rPr>
          <w:rFonts w:ascii="Times New Roman" w:hAnsi="Times New Roman" w:cs="Times New Roman"/>
          <w:sz w:val="28"/>
          <w:szCs w:val="28"/>
        </w:rPr>
        <w:t xml:space="preserve">( </w:t>
      </w:r>
      <w:proofErr w:type="gramEnd"/>
      <w:r w:rsidRPr="004316FF">
        <w:rPr>
          <w:rFonts w:ascii="Times New Roman" w:hAnsi="Times New Roman" w:cs="Times New Roman"/>
          <w:sz w:val="28"/>
          <w:szCs w:val="28"/>
        </w:rPr>
        <w:t xml:space="preserve">в справочных таблицах); </w:t>
      </w:r>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m – моляльная концентрация раствора, моль/</w:t>
      </w:r>
      <w:proofErr w:type="gramStart"/>
      <w:r w:rsidRPr="004316FF">
        <w:rPr>
          <w:rFonts w:ascii="Times New Roman" w:hAnsi="Times New Roman" w:cs="Times New Roman"/>
          <w:sz w:val="28"/>
          <w:szCs w:val="28"/>
        </w:rPr>
        <w:t>кг</w:t>
      </w:r>
      <w:proofErr w:type="gramEnd"/>
      <w:r w:rsidRPr="004316FF">
        <w:rPr>
          <w:rFonts w:ascii="Times New Roman" w:hAnsi="Times New Roman" w:cs="Times New Roman"/>
          <w:sz w:val="28"/>
          <w:szCs w:val="28"/>
        </w:rPr>
        <w:t xml:space="preserve">; </w:t>
      </w:r>
    </w:p>
    <w:p w:rsidR="008732C3" w:rsidRDefault="008732C3" w:rsidP="008732C3">
      <w:pPr>
        <w:jc w:val="center"/>
        <w:rPr>
          <w:rFonts w:ascii="Times New Roman" w:hAnsi="Times New Roman" w:cs="Times New Roman"/>
          <w:b/>
          <w:sz w:val="28"/>
          <w:szCs w:val="28"/>
        </w:rPr>
      </w:pPr>
      <w:r w:rsidRPr="00B06B56">
        <w:rPr>
          <w:rFonts w:ascii="Times New Roman" w:hAnsi="Times New Roman" w:cs="Times New Roman"/>
          <w:b/>
          <w:sz w:val="28"/>
          <w:szCs w:val="28"/>
        </w:rPr>
        <w:t>ΔT кип=E</w:t>
      </w:r>
      <w:r w:rsidRPr="00B06B56">
        <w:rPr>
          <w:rFonts w:ascii="Cambria Math" w:hAnsi="Cambria Math" w:cs="Cambria Math"/>
          <w:b/>
          <w:sz w:val="28"/>
          <w:szCs w:val="28"/>
        </w:rPr>
        <w:t>⋅</w:t>
      </w:r>
      <w:r w:rsidRPr="00B06B56">
        <w:rPr>
          <w:rFonts w:ascii="Times New Roman" w:hAnsi="Times New Roman" w:cs="Times New Roman"/>
          <w:b/>
          <w:sz w:val="28"/>
          <w:szCs w:val="28"/>
        </w:rPr>
        <w:t>m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 xml:space="preserve">где ΔТкип – изменение температуры кипения;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 xml:space="preserve">Е – эбуллиоскопическая постоянная </w:t>
      </w:r>
      <w:proofErr w:type="gramStart"/>
      <w:r w:rsidRPr="004316FF">
        <w:rPr>
          <w:rFonts w:ascii="Times New Roman" w:hAnsi="Times New Roman" w:cs="Times New Roman"/>
          <w:sz w:val="28"/>
          <w:szCs w:val="28"/>
        </w:rPr>
        <w:t xml:space="preserve">( </w:t>
      </w:r>
      <w:proofErr w:type="gramEnd"/>
      <w:r w:rsidRPr="004316FF">
        <w:rPr>
          <w:rFonts w:ascii="Times New Roman" w:hAnsi="Times New Roman" w:cs="Times New Roman"/>
          <w:sz w:val="28"/>
          <w:szCs w:val="28"/>
        </w:rPr>
        <w:t xml:space="preserve">в справочных таблицах);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m – моляльная концентрация раствора, моль/</w:t>
      </w:r>
      <w:proofErr w:type="gramStart"/>
      <w:r w:rsidRPr="004316FF">
        <w:rPr>
          <w:rFonts w:ascii="Times New Roman" w:hAnsi="Times New Roman" w:cs="Times New Roman"/>
          <w:sz w:val="28"/>
          <w:szCs w:val="28"/>
        </w:rPr>
        <w:t>кг</w:t>
      </w:r>
      <w:proofErr w:type="gramEnd"/>
      <w:r w:rsidRPr="004316FF">
        <w:rPr>
          <w:rFonts w:ascii="Times New Roman" w:hAnsi="Times New Roman" w:cs="Times New Roman"/>
          <w:sz w:val="28"/>
          <w:szCs w:val="28"/>
        </w:rPr>
        <w:t>.</w:t>
      </w:r>
    </w:p>
    <w:p w:rsidR="008732C3" w:rsidRPr="00293D18" w:rsidRDefault="008732C3" w:rsidP="00293D18">
      <w:pPr>
        <w:spacing w:after="0" w:line="360" w:lineRule="auto"/>
        <w:ind w:firstLine="567"/>
        <w:jc w:val="both"/>
        <w:rPr>
          <w:rFonts w:ascii="Times New Roman" w:hAnsi="Times New Roman" w:cs="Times New Roman"/>
          <w:b/>
          <w:sz w:val="28"/>
          <w:szCs w:val="28"/>
        </w:rPr>
      </w:pPr>
      <w:r w:rsidRPr="00293D18">
        <w:rPr>
          <w:rFonts w:ascii="Times New Roman" w:hAnsi="Times New Roman" w:cs="Times New Roman"/>
          <w:b/>
          <w:sz w:val="28"/>
          <w:szCs w:val="28"/>
        </w:rPr>
        <w:t>Вопросы по теме:</w:t>
      </w:r>
    </w:p>
    <w:p w:rsidR="007B1EFA" w:rsidRPr="00293D18" w:rsidRDefault="007B1EFA" w:rsidP="007B1EFA">
      <w:pPr>
        <w:shd w:val="clear" w:color="auto" w:fill="FFFFFF"/>
        <w:spacing w:after="0" w:line="360" w:lineRule="auto"/>
        <w:ind w:firstLine="567"/>
        <w:rPr>
          <w:rFonts w:ascii="Times New Roman" w:eastAsia="Times New Roman" w:hAnsi="Times New Roman" w:cs="Times New Roman"/>
          <w:bCs/>
          <w:color w:val="000000"/>
          <w:sz w:val="28"/>
          <w:szCs w:val="28"/>
        </w:rPr>
      </w:pPr>
      <w:r w:rsidRPr="00293D18">
        <w:rPr>
          <w:rFonts w:ascii="Times New Roman" w:eastAsia="Times New Roman" w:hAnsi="Times New Roman" w:cs="Times New Roman"/>
          <w:bCs/>
          <w:color w:val="000000"/>
          <w:sz w:val="28"/>
          <w:szCs w:val="28"/>
        </w:rPr>
        <w:t>1) Что называется раствором?</w:t>
      </w:r>
      <w:r w:rsidR="009E6316" w:rsidRPr="009E6316">
        <w:rPr>
          <w:rFonts w:ascii="Times New Roman" w:eastAsia="Times New Roman" w:hAnsi="Times New Roman" w:cs="Times New Roman"/>
          <w:bCs/>
          <w:color w:val="000000"/>
          <w:sz w:val="28"/>
          <w:szCs w:val="28"/>
        </w:rPr>
        <w:t xml:space="preserve"> </w:t>
      </w:r>
      <w:r w:rsidR="009E6316" w:rsidRPr="00293D18">
        <w:rPr>
          <w:rFonts w:ascii="Times New Roman" w:eastAsia="Times New Roman" w:hAnsi="Times New Roman" w:cs="Times New Roman"/>
          <w:bCs/>
          <w:color w:val="000000"/>
          <w:sz w:val="28"/>
          <w:szCs w:val="28"/>
        </w:rPr>
        <w:t>Назовите классификацию растворов?</w:t>
      </w:r>
    </w:p>
    <w:p w:rsidR="007B1EFA" w:rsidRPr="00293D18" w:rsidRDefault="007B1EFA" w:rsidP="007B1EFA">
      <w:pPr>
        <w:shd w:val="clear" w:color="auto" w:fill="FFFFFF"/>
        <w:spacing w:after="0" w:line="360" w:lineRule="auto"/>
        <w:ind w:firstLine="567"/>
        <w:rPr>
          <w:rFonts w:ascii="Times New Roman" w:eastAsia="Times New Roman" w:hAnsi="Times New Roman" w:cs="Times New Roman"/>
          <w:bCs/>
          <w:color w:val="000000"/>
          <w:sz w:val="28"/>
          <w:szCs w:val="28"/>
        </w:rPr>
      </w:pPr>
      <w:r w:rsidRPr="00293D18">
        <w:rPr>
          <w:rFonts w:ascii="Times New Roman" w:eastAsia="Times New Roman" w:hAnsi="Times New Roman" w:cs="Times New Roman"/>
          <w:bCs/>
          <w:color w:val="000000"/>
          <w:sz w:val="28"/>
          <w:szCs w:val="28"/>
        </w:rPr>
        <w:t xml:space="preserve">2) </w:t>
      </w:r>
      <w:r w:rsidR="001079D8">
        <w:rPr>
          <w:rFonts w:ascii="Times New Roman" w:eastAsia="Times New Roman" w:hAnsi="Times New Roman" w:cs="Times New Roman"/>
          <w:bCs/>
          <w:color w:val="000000"/>
          <w:sz w:val="28"/>
          <w:szCs w:val="28"/>
        </w:rPr>
        <w:t xml:space="preserve"> </w:t>
      </w:r>
      <w:r w:rsidRPr="00293D18">
        <w:rPr>
          <w:rFonts w:ascii="Times New Roman" w:eastAsia="Times New Roman" w:hAnsi="Times New Roman" w:cs="Times New Roman"/>
          <w:bCs/>
          <w:color w:val="000000"/>
          <w:sz w:val="28"/>
          <w:szCs w:val="28"/>
        </w:rPr>
        <w:t>Перечислите способы выражения концентрации растворов.</w:t>
      </w:r>
    </w:p>
    <w:p w:rsidR="007B1EFA" w:rsidRPr="00293D18" w:rsidRDefault="001079D8" w:rsidP="007B1EFA">
      <w:pPr>
        <w:shd w:val="clear" w:color="auto" w:fill="FFFFFF"/>
        <w:spacing w:after="0" w:line="360" w:lineRule="auto"/>
        <w:ind w:firstLine="567"/>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r w:rsidR="007B1EFA" w:rsidRPr="00293D18">
        <w:rPr>
          <w:rFonts w:ascii="Times New Roman" w:eastAsia="Times New Roman" w:hAnsi="Times New Roman" w:cs="Times New Roman"/>
          <w:bCs/>
          <w:color w:val="000000"/>
          <w:sz w:val="28"/>
          <w:szCs w:val="28"/>
        </w:rPr>
        <w:t>) Что называется растворимостью? Каким законам подчиняется растворимость газов?</w:t>
      </w:r>
    </w:p>
    <w:p w:rsidR="00B5742E" w:rsidRPr="00293D18" w:rsidRDefault="001079D8" w:rsidP="00293D18">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8732C3" w:rsidRPr="00293D18">
        <w:rPr>
          <w:rFonts w:ascii="Times New Roman" w:eastAsia="Times New Roman" w:hAnsi="Times New Roman" w:cs="Times New Roman"/>
          <w:sz w:val="28"/>
          <w:szCs w:val="28"/>
        </w:rPr>
        <w:t>) Какие растворы называются неэлектролитами. Дайте им краткую характеристику.</w:t>
      </w:r>
    </w:p>
    <w:p w:rsidR="008732C3" w:rsidRPr="00293D18" w:rsidRDefault="001079D8" w:rsidP="00293D18">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8732C3" w:rsidRPr="00293D18">
        <w:rPr>
          <w:rFonts w:ascii="Times New Roman" w:eastAsia="Times New Roman" w:hAnsi="Times New Roman" w:cs="Times New Roman"/>
          <w:sz w:val="28"/>
          <w:szCs w:val="28"/>
        </w:rPr>
        <w:t>) Какие явления характерны для электролитов? Расскажите опыты.</w:t>
      </w:r>
    </w:p>
    <w:p w:rsidR="008732C3" w:rsidRPr="00293D18" w:rsidRDefault="001079D8" w:rsidP="00293D18">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8732C3" w:rsidRPr="00293D18">
        <w:rPr>
          <w:rFonts w:ascii="Times New Roman" w:eastAsia="Times New Roman" w:hAnsi="Times New Roman" w:cs="Times New Roman"/>
          <w:sz w:val="28"/>
          <w:szCs w:val="28"/>
        </w:rPr>
        <w:t>) Что называется осмосом и осмотическим давлением?</w:t>
      </w:r>
    </w:p>
    <w:p w:rsidR="008732C3" w:rsidRPr="00293D18" w:rsidRDefault="001079D8" w:rsidP="00293D18">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301E0" w:rsidRPr="00293D18">
        <w:rPr>
          <w:rFonts w:ascii="Times New Roman" w:eastAsia="Times New Roman" w:hAnsi="Times New Roman" w:cs="Times New Roman"/>
          <w:sz w:val="28"/>
          <w:szCs w:val="28"/>
        </w:rPr>
        <w:t xml:space="preserve">) О чем говорит закон </w:t>
      </w:r>
      <w:proofErr w:type="gramStart"/>
      <w:r w:rsidR="001301E0" w:rsidRPr="00293D18">
        <w:rPr>
          <w:rFonts w:ascii="Times New Roman" w:eastAsia="Times New Roman" w:hAnsi="Times New Roman" w:cs="Times New Roman"/>
          <w:sz w:val="28"/>
          <w:szCs w:val="28"/>
        </w:rPr>
        <w:t>Вант-Гоффа</w:t>
      </w:r>
      <w:proofErr w:type="gramEnd"/>
      <w:r w:rsidR="001301E0" w:rsidRPr="00293D1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Сформулируйте 1 и 2 закон Рауля.</w:t>
      </w:r>
    </w:p>
    <w:p w:rsidR="00F079EA" w:rsidRDefault="00F079EA" w:rsidP="001079D8">
      <w:pPr>
        <w:shd w:val="clear" w:color="auto" w:fill="FFFFFF"/>
        <w:spacing w:after="0" w:line="360" w:lineRule="auto"/>
        <w:ind w:firstLine="567"/>
        <w:jc w:val="center"/>
        <w:rPr>
          <w:rFonts w:ascii="Times New Roman" w:eastAsia="Times New Roman" w:hAnsi="Times New Roman" w:cs="Times New Roman"/>
          <w:b/>
          <w:bCs/>
          <w:color w:val="000000"/>
          <w:sz w:val="32"/>
          <w:szCs w:val="32"/>
        </w:rPr>
      </w:pPr>
      <w:r w:rsidRPr="00983BA5">
        <w:rPr>
          <w:rFonts w:ascii="Times New Roman" w:eastAsia="Times New Roman" w:hAnsi="Times New Roman" w:cs="Times New Roman"/>
          <w:b/>
          <w:bCs/>
          <w:color w:val="000000"/>
          <w:sz w:val="32"/>
          <w:szCs w:val="32"/>
        </w:rPr>
        <w:lastRenderedPageBreak/>
        <w:t>Тема 3.</w:t>
      </w:r>
      <w:r>
        <w:rPr>
          <w:rFonts w:ascii="Times New Roman" w:eastAsia="Times New Roman" w:hAnsi="Times New Roman" w:cs="Times New Roman"/>
          <w:b/>
          <w:bCs/>
          <w:color w:val="000000"/>
          <w:sz w:val="32"/>
          <w:szCs w:val="32"/>
        </w:rPr>
        <w:t>3</w:t>
      </w:r>
      <w:r w:rsidRPr="00983BA5">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Сорбция и адсорбция</w:t>
      </w:r>
    </w:p>
    <w:p w:rsidR="008732C3" w:rsidRPr="00293D18" w:rsidRDefault="002D0CAC" w:rsidP="00FE17D9">
      <w:pPr>
        <w:spacing w:before="100" w:beforeAutospacing="1" w:after="100" w:afterAutospacing="1" w:line="240" w:lineRule="auto"/>
        <w:outlineLvl w:val="0"/>
        <w:rPr>
          <w:rFonts w:ascii="Times New Roman" w:eastAsia="Times New Roman" w:hAnsi="Times New Roman" w:cs="Times New Roman"/>
          <w:b/>
          <w:color w:val="000000"/>
          <w:kern w:val="36"/>
          <w:sz w:val="28"/>
          <w:szCs w:val="28"/>
        </w:rPr>
      </w:pPr>
      <w:r w:rsidRPr="00293D18">
        <w:rPr>
          <w:rFonts w:ascii="Times New Roman" w:eastAsia="Times New Roman" w:hAnsi="Times New Roman" w:cs="Times New Roman"/>
          <w:b/>
          <w:color w:val="000000"/>
          <w:kern w:val="36"/>
          <w:sz w:val="28"/>
          <w:szCs w:val="28"/>
        </w:rPr>
        <w:t xml:space="preserve">1. </w:t>
      </w:r>
      <w:r w:rsidR="008732C3" w:rsidRPr="00293D18">
        <w:rPr>
          <w:rFonts w:ascii="Times New Roman" w:eastAsia="Times New Roman" w:hAnsi="Times New Roman" w:cs="Times New Roman"/>
          <w:b/>
          <w:color w:val="000000"/>
          <w:kern w:val="36"/>
          <w:sz w:val="28"/>
          <w:szCs w:val="28"/>
        </w:rPr>
        <w:t>Сорбция и её виды</w:t>
      </w:r>
    </w:p>
    <w:p w:rsidR="008732C3" w:rsidRPr="002D0CAC" w:rsidRDefault="008732C3"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 xml:space="preserve">В дисперсных системах, обладающих развитой поверхностью раздела фаз, большое значение имеют поверхностные явления - процессы, протекающие в пограничных слоях раздела компонентов системы. Наличие развитой поверхности в системах объясняет многие </w:t>
      </w:r>
      <w:proofErr w:type="gramStart"/>
      <w:r w:rsidRPr="002D0CAC">
        <w:rPr>
          <w:rFonts w:ascii="Times New Roman" w:hAnsi="Times New Roman" w:cs="Times New Roman"/>
          <w:color w:val="000000" w:themeColor="text1"/>
          <w:sz w:val="28"/>
          <w:szCs w:val="28"/>
        </w:rPr>
        <w:t>физико- химические</w:t>
      </w:r>
      <w:proofErr w:type="gramEnd"/>
      <w:r w:rsidRPr="002D0CAC">
        <w:rPr>
          <w:rFonts w:ascii="Times New Roman" w:hAnsi="Times New Roman" w:cs="Times New Roman"/>
          <w:color w:val="000000" w:themeColor="text1"/>
          <w:sz w:val="28"/>
          <w:szCs w:val="28"/>
        </w:rPr>
        <w:t xml:space="preserve"> особенности этих систем. </w:t>
      </w:r>
    </w:p>
    <w:p w:rsidR="008732C3" w:rsidRPr="002D0CAC" w:rsidRDefault="008732C3"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 xml:space="preserve">Если принять, что все частицы шарообразны, то удельная поверхность частиц выражается по формуле: </w:t>
      </w:r>
    </w:p>
    <w:p w:rsidR="008732C3" w:rsidRPr="002D0CAC" w:rsidRDefault="008732C3" w:rsidP="008732C3">
      <w:pPr>
        <w:spacing w:before="100" w:beforeAutospacing="1" w:after="100" w:afterAutospacing="1" w:line="240" w:lineRule="auto"/>
        <w:jc w:val="center"/>
        <w:rPr>
          <w:rFonts w:ascii="Times New Roman" w:hAnsi="Times New Roman" w:cs="Times New Roman"/>
          <w:color w:val="000000" w:themeColor="text1"/>
          <w:sz w:val="28"/>
          <w:szCs w:val="28"/>
        </w:rPr>
      </w:pPr>
      <w:proofErr w:type="gramStart"/>
      <w:r w:rsidRPr="002D0CAC">
        <w:rPr>
          <w:rFonts w:ascii="Times New Roman" w:hAnsi="Times New Roman" w:cs="Times New Roman"/>
          <w:color w:val="000000" w:themeColor="text1"/>
          <w:sz w:val="28"/>
          <w:szCs w:val="28"/>
        </w:rPr>
        <w:t>S</w:t>
      </w:r>
      <w:proofErr w:type="gramEnd"/>
      <w:r w:rsidRPr="002D0CAC">
        <w:rPr>
          <w:rFonts w:ascii="Times New Roman" w:hAnsi="Times New Roman" w:cs="Times New Roman"/>
          <w:color w:val="000000" w:themeColor="text1"/>
          <w:sz w:val="28"/>
          <w:szCs w:val="28"/>
        </w:rPr>
        <w:t>уд=r/3 ,</w:t>
      </w:r>
    </w:p>
    <w:p w:rsidR="008732C3" w:rsidRPr="002D0CAC" w:rsidRDefault="008732C3" w:rsidP="008732C3">
      <w:pPr>
        <w:spacing w:before="100" w:beforeAutospacing="1" w:after="100" w:afterAutospacing="1" w:line="240" w:lineRule="auto"/>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где Sу</w:t>
      </w:r>
      <w:proofErr w:type="gramStart"/>
      <w:r w:rsidRPr="002D0CAC">
        <w:rPr>
          <w:rFonts w:ascii="Times New Roman" w:hAnsi="Times New Roman" w:cs="Times New Roman"/>
          <w:color w:val="000000" w:themeColor="text1"/>
          <w:sz w:val="28"/>
          <w:szCs w:val="28"/>
        </w:rPr>
        <w:t>д-</w:t>
      </w:r>
      <w:proofErr w:type="gramEnd"/>
      <w:r w:rsidRPr="002D0CAC">
        <w:rPr>
          <w:rFonts w:ascii="Times New Roman" w:hAnsi="Times New Roman" w:cs="Times New Roman"/>
          <w:color w:val="000000" w:themeColor="text1"/>
          <w:sz w:val="28"/>
          <w:szCs w:val="28"/>
        </w:rPr>
        <w:t xml:space="preserve"> удельная поверхность частиц (см-1); r- радиус частиц; </w:t>
      </w:r>
    </w:p>
    <w:p w:rsidR="008732C3" w:rsidRPr="002D0CAC" w:rsidRDefault="002D0CAC"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 xml:space="preserve">      </w:t>
      </w:r>
      <w:r w:rsidR="008732C3" w:rsidRPr="002D0CAC">
        <w:rPr>
          <w:rFonts w:ascii="Times New Roman" w:hAnsi="Times New Roman" w:cs="Times New Roman"/>
          <w:color w:val="000000" w:themeColor="text1"/>
          <w:sz w:val="28"/>
          <w:szCs w:val="28"/>
        </w:rPr>
        <w:t xml:space="preserve">Общая поверхность системы равна согласно формулеравна произведению удельной поверхности частиц на объем всей системы (раствора): </w:t>
      </w:r>
    </w:p>
    <w:p w:rsidR="008732C3" w:rsidRPr="002D0CAC" w:rsidRDefault="008732C3" w:rsidP="008732C3">
      <w:pPr>
        <w:spacing w:before="100" w:beforeAutospacing="1" w:after="100" w:afterAutospacing="1" w:line="240" w:lineRule="auto"/>
        <w:jc w:val="center"/>
        <w:rPr>
          <w:rFonts w:ascii="Times New Roman" w:hAnsi="Times New Roman" w:cs="Times New Roman"/>
          <w:color w:val="000000" w:themeColor="text1"/>
          <w:sz w:val="28"/>
          <w:szCs w:val="28"/>
        </w:rPr>
      </w:pPr>
      <w:proofErr w:type="gramStart"/>
      <w:r w:rsidRPr="002D0CAC">
        <w:rPr>
          <w:rFonts w:ascii="Times New Roman" w:hAnsi="Times New Roman" w:cs="Times New Roman"/>
          <w:color w:val="000000" w:themeColor="text1"/>
          <w:sz w:val="28"/>
          <w:szCs w:val="28"/>
        </w:rPr>
        <w:t>S</w:t>
      </w:r>
      <w:proofErr w:type="gramEnd"/>
      <w:r w:rsidRPr="002D0CAC">
        <w:rPr>
          <w:rFonts w:ascii="Times New Roman" w:hAnsi="Times New Roman" w:cs="Times New Roman"/>
          <w:color w:val="000000" w:themeColor="text1"/>
          <w:sz w:val="28"/>
          <w:szCs w:val="28"/>
        </w:rPr>
        <w:t>общ=Sуд.V.</w:t>
      </w:r>
    </w:p>
    <w:p w:rsidR="008732C3" w:rsidRPr="002D0CAC" w:rsidRDefault="008732C3"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Молекулы поверхностного слоя имеют часть ненасыщенных неиспользованных сил сцепления, которые представляют собой избыточную энергию, она называется свободной поверхностной энергией. Эта энергия определяется поверхностным натяжением и суммарной поверхностью раздела фаз. В системах, обладающих свободной энергией, могут самопроизвольно протекать процессы, понижающие запас этой энергии за счет уменьшения поверхностного натяжения или уменьшения поверхности. Стремление к уменьшению суммарной поверхности для коллоидных систем проявляется в самоукрупнении частиц (коагуляции), у чистых жидкосте</w:t>
      </w:r>
      <w:proofErr w:type="gramStart"/>
      <w:r w:rsidRPr="002D0CAC">
        <w:rPr>
          <w:rFonts w:ascii="Times New Roman" w:hAnsi="Times New Roman" w:cs="Times New Roman"/>
          <w:color w:val="000000" w:themeColor="text1"/>
          <w:sz w:val="28"/>
          <w:szCs w:val="28"/>
        </w:rPr>
        <w:t>й-</w:t>
      </w:r>
      <w:proofErr w:type="gramEnd"/>
      <w:r w:rsidRPr="002D0CAC">
        <w:rPr>
          <w:rFonts w:ascii="Times New Roman" w:hAnsi="Times New Roman" w:cs="Times New Roman"/>
          <w:color w:val="000000" w:themeColor="text1"/>
          <w:sz w:val="28"/>
          <w:szCs w:val="28"/>
        </w:rPr>
        <w:t xml:space="preserve"> в шарообразной форме капель. Поверхностное натяжение может быть уменьшено за счет притяжения к поверхности частиц атомов или ионов из окружающей среды. Такое явление называется сорбцией.</w:t>
      </w:r>
    </w:p>
    <w:p w:rsidR="008732C3" w:rsidRPr="002D0CAC" w:rsidRDefault="008732C3"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b/>
          <w:color w:val="000000" w:themeColor="text1"/>
          <w:sz w:val="28"/>
          <w:szCs w:val="28"/>
        </w:rPr>
        <w:lastRenderedPageBreak/>
        <w:t xml:space="preserve"> Сорбци</w:t>
      </w:r>
      <w:proofErr w:type="gramStart"/>
      <w:r w:rsidRPr="002D0CAC">
        <w:rPr>
          <w:rFonts w:ascii="Times New Roman" w:hAnsi="Times New Roman" w:cs="Times New Roman"/>
          <w:b/>
          <w:color w:val="000000" w:themeColor="text1"/>
          <w:sz w:val="28"/>
          <w:szCs w:val="28"/>
        </w:rPr>
        <w:t>я</w:t>
      </w:r>
      <w:r w:rsidRPr="002D0CAC">
        <w:rPr>
          <w:rFonts w:ascii="Times New Roman" w:hAnsi="Times New Roman" w:cs="Times New Roman"/>
          <w:color w:val="000000" w:themeColor="text1"/>
          <w:sz w:val="28"/>
          <w:szCs w:val="28"/>
        </w:rPr>
        <w:t>-</w:t>
      </w:r>
      <w:proofErr w:type="gramEnd"/>
      <w:r w:rsidRPr="002D0CAC">
        <w:rPr>
          <w:rFonts w:ascii="Times New Roman" w:hAnsi="Times New Roman" w:cs="Times New Roman"/>
          <w:color w:val="000000" w:themeColor="text1"/>
          <w:sz w:val="28"/>
          <w:szCs w:val="28"/>
        </w:rPr>
        <w:t xml:space="preserve"> процесс самопроизвольного поглощения веществ другими веществами на границе раздела фаз. </w:t>
      </w:r>
      <w:r w:rsidRPr="002D0CAC">
        <w:rPr>
          <w:rFonts w:ascii="Times New Roman" w:hAnsi="Times New Roman" w:cs="Times New Roman"/>
          <w:b/>
          <w:i/>
          <w:color w:val="000000" w:themeColor="text1"/>
          <w:sz w:val="28"/>
          <w:szCs w:val="28"/>
        </w:rPr>
        <w:t>Вещество</w:t>
      </w:r>
      <w:r w:rsidRPr="002D0CAC">
        <w:rPr>
          <w:rFonts w:ascii="Times New Roman" w:hAnsi="Times New Roman" w:cs="Times New Roman"/>
          <w:color w:val="000000" w:themeColor="text1"/>
          <w:sz w:val="28"/>
          <w:szCs w:val="28"/>
        </w:rPr>
        <w:t xml:space="preserve">, частицы которого </w:t>
      </w:r>
      <w:r w:rsidRPr="002D0CAC">
        <w:rPr>
          <w:rFonts w:ascii="Times New Roman" w:hAnsi="Times New Roman" w:cs="Times New Roman"/>
          <w:b/>
          <w:i/>
          <w:color w:val="000000" w:themeColor="text1"/>
          <w:sz w:val="28"/>
          <w:szCs w:val="28"/>
        </w:rPr>
        <w:t xml:space="preserve">поглощаются </w:t>
      </w:r>
      <w:r w:rsidRPr="002D0CAC">
        <w:rPr>
          <w:rFonts w:ascii="Times New Roman" w:hAnsi="Times New Roman" w:cs="Times New Roman"/>
          <w:color w:val="000000" w:themeColor="text1"/>
          <w:sz w:val="28"/>
          <w:szCs w:val="28"/>
        </w:rPr>
        <w:t xml:space="preserve">другим веществом, называют </w:t>
      </w:r>
      <w:r w:rsidRPr="002D0CAC">
        <w:rPr>
          <w:rFonts w:ascii="Times New Roman" w:hAnsi="Times New Roman" w:cs="Times New Roman"/>
          <w:b/>
          <w:i/>
          <w:color w:val="000000" w:themeColor="text1"/>
          <w:sz w:val="28"/>
          <w:szCs w:val="28"/>
        </w:rPr>
        <w:t>сорбтивом</w:t>
      </w:r>
      <w:proofErr w:type="gramStart"/>
      <w:r w:rsidRPr="002D0CAC">
        <w:rPr>
          <w:rFonts w:ascii="Times New Roman" w:hAnsi="Times New Roman" w:cs="Times New Roman"/>
          <w:b/>
          <w:i/>
          <w:color w:val="000000" w:themeColor="text1"/>
          <w:sz w:val="28"/>
          <w:szCs w:val="28"/>
        </w:rPr>
        <w:t>.В</w:t>
      </w:r>
      <w:proofErr w:type="gramEnd"/>
      <w:r w:rsidRPr="002D0CAC">
        <w:rPr>
          <w:rFonts w:ascii="Times New Roman" w:hAnsi="Times New Roman" w:cs="Times New Roman"/>
          <w:b/>
          <w:i/>
          <w:color w:val="000000" w:themeColor="text1"/>
          <w:sz w:val="28"/>
          <w:szCs w:val="28"/>
        </w:rPr>
        <w:t>ещество</w:t>
      </w:r>
      <w:r w:rsidRPr="002D0CAC">
        <w:rPr>
          <w:rFonts w:ascii="Times New Roman" w:hAnsi="Times New Roman" w:cs="Times New Roman"/>
          <w:color w:val="000000" w:themeColor="text1"/>
          <w:sz w:val="28"/>
          <w:szCs w:val="28"/>
        </w:rPr>
        <w:t xml:space="preserve">, которое </w:t>
      </w:r>
      <w:r w:rsidRPr="002D0CAC">
        <w:rPr>
          <w:rFonts w:ascii="Times New Roman" w:hAnsi="Times New Roman" w:cs="Times New Roman"/>
          <w:b/>
          <w:i/>
          <w:color w:val="000000" w:themeColor="text1"/>
          <w:sz w:val="28"/>
          <w:szCs w:val="28"/>
        </w:rPr>
        <w:t>поглощает</w:t>
      </w:r>
      <w:r w:rsidRPr="002D0CAC">
        <w:rPr>
          <w:rFonts w:ascii="Times New Roman" w:hAnsi="Times New Roman" w:cs="Times New Roman"/>
          <w:color w:val="000000" w:themeColor="text1"/>
          <w:sz w:val="28"/>
          <w:szCs w:val="28"/>
        </w:rPr>
        <w:t xml:space="preserve"> другие вещества, называют </w:t>
      </w:r>
      <w:r w:rsidRPr="002D0CAC">
        <w:rPr>
          <w:rFonts w:ascii="Times New Roman" w:hAnsi="Times New Roman" w:cs="Times New Roman"/>
          <w:b/>
          <w:i/>
          <w:color w:val="000000" w:themeColor="text1"/>
          <w:sz w:val="28"/>
          <w:szCs w:val="28"/>
        </w:rPr>
        <w:t>сорбентом.</w:t>
      </w:r>
    </w:p>
    <w:p w:rsidR="008732C3" w:rsidRPr="002D0CAC" w:rsidRDefault="008732C3" w:rsidP="008732C3">
      <w:pPr>
        <w:spacing w:before="100" w:beforeAutospacing="1" w:after="100" w:afterAutospacing="1" w:line="240" w:lineRule="auto"/>
        <w:jc w:val="center"/>
        <w:rPr>
          <w:rFonts w:ascii="Times New Roman" w:hAnsi="Times New Roman" w:cs="Times New Roman"/>
          <w:b/>
          <w:color w:val="000000" w:themeColor="text1"/>
          <w:sz w:val="28"/>
          <w:szCs w:val="28"/>
        </w:rPr>
      </w:pPr>
      <w:r w:rsidRPr="002D0CAC">
        <w:rPr>
          <w:rFonts w:ascii="Times New Roman" w:hAnsi="Times New Roman" w:cs="Times New Roman"/>
          <w:b/>
          <w:color w:val="000000" w:themeColor="text1"/>
          <w:sz w:val="28"/>
          <w:szCs w:val="28"/>
        </w:rPr>
        <w:t>Различают три вида сорбции:</w:t>
      </w:r>
    </w:p>
    <w:p w:rsidR="008732C3" w:rsidRPr="00B910B0" w:rsidRDefault="008732C3" w:rsidP="004D5730">
      <w:pPr>
        <w:pStyle w:val="aa"/>
        <w:spacing w:before="0" w:beforeAutospacing="0" w:after="0" w:afterAutospacing="0" w:line="360" w:lineRule="auto"/>
        <w:ind w:firstLine="567"/>
        <w:jc w:val="both"/>
        <w:rPr>
          <w:color w:val="3D3D3D"/>
          <w:sz w:val="28"/>
          <w:szCs w:val="28"/>
        </w:rPr>
      </w:pPr>
      <w:r w:rsidRPr="002D0CAC">
        <w:rPr>
          <w:b/>
          <w:color w:val="000000" w:themeColor="text1"/>
          <w:sz w:val="28"/>
          <w:szCs w:val="28"/>
        </w:rPr>
        <w:t>а) адсорбци</w:t>
      </w:r>
      <w:proofErr w:type="gramStart"/>
      <w:r w:rsidRPr="002D0CAC">
        <w:rPr>
          <w:b/>
          <w:color w:val="000000" w:themeColor="text1"/>
          <w:sz w:val="28"/>
          <w:szCs w:val="28"/>
        </w:rPr>
        <w:t>я</w:t>
      </w:r>
      <w:r w:rsidRPr="002D0CAC">
        <w:rPr>
          <w:color w:val="000000" w:themeColor="text1"/>
          <w:sz w:val="28"/>
          <w:szCs w:val="28"/>
        </w:rPr>
        <w:t>-</w:t>
      </w:r>
      <w:proofErr w:type="gramEnd"/>
      <w:r w:rsidRPr="002D0CAC">
        <w:rPr>
          <w:color w:val="000000" w:themeColor="text1"/>
          <w:sz w:val="28"/>
          <w:szCs w:val="28"/>
        </w:rPr>
        <w:t xml:space="preserve"> </w:t>
      </w:r>
      <w:r w:rsidRPr="002D0CAC">
        <w:rPr>
          <w:b/>
          <w:color w:val="000000" w:themeColor="text1"/>
          <w:sz w:val="28"/>
          <w:szCs w:val="28"/>
        </w:rPr>
        <w:t xml:space="preserve">поглощение частиц растворенного вещества или газа на поверхности твердого тела или жидкости; </w:t>
      </w:r>
      <w:r w:rsidRPr="002D0CAC">
        <w:rPr>
          <w:color w:val="000000" w:themeColor="text1"/>
          <w:sz w:val="28"/>
          <w:szCs w:val="28"/>
        </w:rPr>
        <w:t>это обусловлено наличием у сорбента свободных сил притяжения на поверхности; из наиболее</w:t>
      </w:r>
      <w:r w:rsidRPr="00B910B0">
        <w:rPr>
          <w:color w:val="3D3D3D"/>
          <w:sz w:val="28"/>
          <w:szCs w:val="28"/>
        </w:rPr>
        <w:t xml:space="preserve"> известных адсорбентов части используют активированный уголь( мед.- карболен), силикагель, крахмал идругие.</w:t>
      </w:r>
    </w:p>
    <w:p w:rsidR="008732C3" w:rsidRPr="00B910B0" w:rsidRDefault="008732C3" w:rsidP="004D5730">
      <w:pPr>
        <w:pStyle w:val="aa"/>
        <w:spacing w:before="0" w:beforeAutospacing="0" w:after="0" w:afterAutospacing="0" w:line="360" w:lineRule="auto"/>
        <w:ind w:firstLine="567"/>
        <w:jc w:val="both"/>
        <w:rPr>
          <w:color w:val="3D3D3D"/>
          <w:sz w:val="28"/>
          <w:szCs w:val="28"/>
        </w:rPr>
      </w:pPr>
      <w:r w:rsidRPr="00B910B0">
        <w:rPr>
          <w:b/>
          <w:color w:val="3D3D3D"/>
          <w:sz w:val="28"/>
          <w:szCs w:val="28"/>
        </w:rPr>
        <w:t>б) абсорбция</w:t>
      </w:r>
      <w:r w:rsidRPr="00B910B0">
        <w:rPr>
          <w:color w:val="3D3D3D"/>
          <w:sz w:val="28"/>
          <w:szCs w:val="28"/>
        </w:rPr>
        <w:t xml:space="preserve">- </w:t>
      </w:r>
      <w:r w:rsidRPr="00D80217">
        <w:rPr>
          <w:b/>
          <w:color w:val="3D3D3D"/>
          <w:sz w:val="28"/>
          <w:szCs w:val="28"/>
        </w:rPr>
        <w:t>процесс поглощения, начавшийся на поверхности, продолжается внутри поглотителя</w:t>
      </w:r>
      <w:r w:rsidRPr="00B910B0">
        <w:rPr>
          <w:color w:val="3D3D3D"/>
          <w:sz w:val="28"/>
          <w:szCs w:val="28"/>
        </w:rPr>
        <w:t>; процесс абсорбции встречается при замачивании зерен гороха, фасоли, риса и т.д.</w:t>
      </w:r>
    </w:p>
    <w:p w:rsidR="008732C3" w:rsidRPr="00B910B0" w:rsidRDefault="008732C3" w:rsidP="004D5730">
      <w:pPr>
        <w:pStyle w:val="aa"/>
        <w:spacing w:before="0" w:beforeAutospacing="0" w:after="0" w:afterAutospacing="0" w:line="360" w:lineRule="auto"/>
        <w:ind w:firstLine="567"/>
        <w:jc w:val="both"/>
        <w:rPr>
          <w:color w:val="3D3D3D"/>
          <w:sz w:val="28"/>
          <w:szCs w:val="28"/>
        </w:rPr>
      </w:pPr>
      <w:r w:rsidRPr="00D80217">
        <w:rPr>
          <w:b/>
          <w:color w:val="3D3D3D"/>
          <w:sz w:val="28"/>
          <w:szCs w:val="28"/>
        </w:rPr>
        <w:t>в) хемосорбция</w:t>
      </w:r>
      <w:r w:rsidRPr="00B910B0">
        <w:rPr>
          <w:color w:val="3D3D3D"/>
          <w:sz w:val="28"/>
          <w:szCs w:val="28"/>
        </w:rPr>
        <w:t xml:space="preserve">- </w:t>
      </w:r>
      <w:r w:rsidRPr="00D80217">
        <w:rPr>
          <w:b/>
          <w:color w:val="3D3D3D"/>
          <w:sz w:val="28"/>
          <w:szCs w:val="28"/>
        </w:rPr>
        <w:t xml:space="preserve">процесс поглощения сопровождается химическим взаимодействием поглощаемого вещества с поглотителем. </w:t>
      </w:r>
      <w:proofErr w:type="gramStart"/>
      <w:r w:rsidRPr="00B910B0">
        <w:rPr>
          <w:color w:val="3D3D3D"/>
          <w:sz w:val="28"/>
          <w:szCs w:val="28"/>
        </w:rPr>
        <w:t>Процесс проникновение горячей воды внутрь клубня картофеля сопровождается частичных разложение крахмала до декстринов и глюкозы.</w:t>
      </w:r>
      <w:proofErr w:type="gramEnd"/>
    </w:p>
    <w:p w:rsidR="008732C3" w:rsidRPr="00B910B0" w:rsidRDefault="008732C3" w:rsidP="004D5730">
      <w:pPr>
        <w:pStyle w:val="aa"/>
        <w:spacing w:before="0" w:beforeAutospacing="0" w:after="0" w:afterAutospacing="0" w:line="360" w:lineRule="auto"/>
        <w:ind w:firstLine="567"/>
        <w:jc w:val="both"/>
        <w:rPr>
          <w:color w:val="3D3D3D"/>
          <w:sz w:val="28"/>
          <w:szCs w:val="28"/>
        </w:rPr>
      </w:pPr>
      <w:r w:rsidRPr="00B910B0">
        <w:rPr>
          <w:color w:val="3D3D3D"/>
          <w:sz w:val="28"/>
          <w:szCs w:val="28"/>
        </w:rPr>
        <w:t xml:space="preserve">Процессы адсорбции и абсорбции обратимы, поэтому может происходить обратный процесс десорбции, т.е. отрыв молекул или ионов сорбтивов от поверхности сорбента и уход их в окружающее пространство. Со временем система приходит в состояние СОРБЦИЯ- ДЕСОРБЦИЯ. Сорбция носит избирательный характер и зависит от </w:t>
      </w:r>
      <w:r>
        <w:rPr>
          <w:color w:val="3D3D3D"/>
          <w:sz w:val="28"/>
          <w:szCs w:val="28"/>
        </w:rPr>
        <w:t>пр</w:t>
      </w:r>
      <w:r w:rsidRPr="00B910B0">
        <w:rPr>
          <w:color w:val="3D3D3D"/>
          <w:sz w:val="28"/>
          <w:szCs w:val="28"/>
        </w:rPr>
        <w:t>ироды веществ.</w:t>
      </w:r>
    </w:p>
    <w:p w:rsidR="008732C3" w:rsidRPr="004D5730" w:rsidRDefault="002D0CAC" w:rsidP="005C6017">
      <w:pPr>
        <w:shd w:val="clear" w:color="auto" w:fill="FFFFFF"/>
        <w:spacing w:before="120"/>
        <w:ind w:right="97"/>
        <w:rPr>
          <w:rFonts w:ascii="Times New Roman" w:eastAsia="Times New Roman" w:hAnsi="Times New Roman" w:cs="Times New Roman"/>
          <w:b/>
          <w:color w:val="000000"/>
          <w:sz w:val="28"/>
          <w:szCs w:val="28"/>
        </w:rPr>
      </w:pPr>
      <w:r w:rsidRPr="004D5730">
        <w:rPr>
          <w:rFonts w:ascii="Times New Roman" w:eastAsia="Times New Roman" w:hAnsi="Times New Roman" w:cs="Times New Roman"/>
          <w:b/>
          <w:color w:val="000000"/>
          <w:sz w:val="28"/>
          <w:szCs w:val="28"/>
        </w:rPr>
        <w:t xml:space="preserve">2. </w:t>
      </w:r>
      <w:r w:rsidR="008732C3" w:rsidRPr="004D5730">
        <w:rPr>
          <w:rFonts w:ascii="Times New Roman" w:eastAsia="Times New Roman" w:hAnsi="Times New Roman" w:cs="Times New Roman"/>
          <w:b/>
          <w:color w:val="000000"/>
          <w:sz w:val="28"/>
          <w:szCs w:val="28"/>
        </w:rPr>
        <w:t>Адсорбция</w:t>
      </w:r>
    </w:p>
    <w:p w:rsidR="008732C3" w:rsidRDefault="008732C3" w:rsidP="004D5730">
      <w:pPr>
        <w:spacing w:after="0" w:line="360" w:lineRule="auto"/>
        <w:ind w:firstLine="56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Если сорбция идет </w:t>
      </w:r>
      <w:r>
        <w:rPr>
          <w:rFonts w:ascii="Times New Roman" w:eastAsia="Times New Roman" w:hAnsi="Times New Roman" w:cs="Times New Roman"/>
          <w:i/>
          <w:color w:val="000000"/>
          <w:sz w:val="28"/>
          <w:szCs w:val="28"/>
        </w:rPr>
        <w:t>только на поверхности</w:t>
      </w:r>
      <w:r>
        <w:rPr>
          <w:rFonts w:ascii="Times New Roman" w:eastAsia="Times New Roman" w:hAnsi="Times New Roman" w:cs="Times New Roman"/>
          <w:color w:val="000000"/>
          <w:sz w:val="28"/>
          <w:szCs w:val="28"/>
        </w:rPr>
        <w:t>, то её называют </w:t>
      </w:r>
      <w:r>
        <w:rPr>
          <w:rFonts w:ascii="Times New Roman" w:eastAsia="Times New Roman" w:hAnsi="Times New Roman" w:cs="Times New Roman"/>
          <w:b/>
          <w:bCs/>
          <w:i/>
          <w:color w:val="000000"/>
          <w:sz w:val="28"/>
          <w:szCs w:val="28"/>
          <w:u w:val="single"/>
        </w:rPr>
        <w:t>адсорбцией</w:t>
      </w:r>
      <w:r w:rsidR="000708A7">
        <w:rPr>
          <w:rFonts w:ascii="Times New Roman" w:eastAsia="Times New Roman" w:hAnsi="Times New Roman" w:cs="Times New Roman"/>
          <w:b/>
          <w:bCs/>
          <w:i/>
          <w:color w:val="000000"/>
          <w:sz w:val="28"/>
          <w:szCs w:val="28"/>
          <w:u w:val="single"/>
        </w:rPr>
        <w:t xml:space="preserve"> </w:t>
      </w:r>
      <w:r w:rsidR="007D2E2B" w:rsidRPr="007D2E2B">
        <w:rPr>
          <w:rFonts w:ascii="Times New Roman" w:eastAsia="Times New Roman" w:hAnsi="Times New Roman" w:cs="Times New Roman"/>
          <w:bCs/>
          <w:color w:val="000000"/>
          <w:sz w:val="28"/>
          <w:szCs w:val="28"/>
        </w:rPr>
        <w:t>(</w:t>
      </w:r>
      <w:r w:rsidR="000708A7" w:rsidRPr="007D2E2B">
        <w:rPr>
          <w:rFonts w:ascii="Times New Roman" w:eastAsia="Times New Roman" w:hAnsi="Times New Roman" w:cs="Times New Roman"/>
          <w:bCs/>
          <w:color w:val="000000"/>
          <w:sz w:val="28"/>
          <w:szCs w:val="28"/>
        </w:rPr>
        <w:t>Рис. 2</w:t>
      </w:r>
      <w:r w:rsidR="00062842">
        <w:rPr>
          <w:rFonts w:ascii="Times New Roman" w:eastAsia="Times New Roman" w:hAnsi="Times New Roman" w:cs="Times New Roman"/>
          <w:bCs/>
          <w:color w:val="000000"/>
          <w:sz w:val="28"/>
          <w:szCs w:val="28"/>
        </w:rPr>
        <w:t>0</w:t>
      </w:r>
      <w:r w:rsidR="000708A7" w:rsidRPr="007D2E2B">
        <w:rPr>
          <w:rFonts w:ascii="Times New Roman" w:eastAsia="Times New Roman" w:hAnsi="Times New Roman" w:cs="Times New Roman"/>
          <w:bCs/>
          <w:color w:val="000000"/>
          <w:sz w:val="28"/>
          <w:szCs w:val="28"/>
        </w:rPr>
        <w:t>).</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Она приводит к увеличению концентрации вещества на границе раздела фаз по сравнению с его содержанием во внутренних слоях раствора</w:t>
      </w: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о вещество, на поверхности которого идет адсорбция, называется </w:t>
      </w:r>
      <w:r>
        <w:rPr>
          <w:rFonts w:ascii="Times New Roman" w:eastAsia="Times New Roman" w:hAnsi="Times New Roman" w:cs="Times New Roman"/>
          <w:b/>
          <w:bCs/>
          <w:color w:val="000000"/>
          <w:sz w:val="28"/>
          <w:szCs w:val="28"/>
        </w:rPr>
        <w:t>адсорбентом</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а которое адсорбируется - </w:t>
      </w:r>
      <w:r>
        <w:rPr>
          <w:rFonts w:ascii="Times New Roman" w:eastAsia="Times New Roman" w:hAnsi="Times New Roman" w:cs="Times New Roman"/>
          <w:b/>
          <w:bCs/>
          <w:color w:val="000000"/>
          <w:sz w:val="28"/>
          <w:szCs w:val="28"/>
        </w:rPr>
        <w:t>адсорбатом (адсорбтивом)</w:t>
      </w:r>
      <w:r>
        <w:rPr>
          <w:rFonts w:ascii="Times New Roman" w:eastAsia="Times New Roman" w:hAnsi="Times New Roman" w:cs="Times New Roman"/>
          <w:i/>
          <w:iCs/>
          <w:color w:val="000000"/>
          <w:sz w:val="28"/>
          <w:szCs w:val="28"/>
        </w:rPr>
        <w:t>. </w:t>
      </w:r>
    </w:p>
    <w:p w:rsidR="008732C3" w:rsidRDefault="008732C3" w:rsidP="008732C3">
      <w:pPr>
        <w:spacing w:before="100" w:beforeAutospacing="1" w:after="100" w:afterAutospacing="1" w:line="240" w:lineRule="auto"/>
        <w:rPr>
          <w:rFonts w:ascii="Times New Roman" w:eastAsia="Times New Roman" w:hAnsi="Times New Roman" w:cs="Times New Roman"/>
          <w:i/>
          <w:iCs/>
          <w:color w:val="000000"/>
          <w:sz w:val="28"/>
          <w:szCs w:val="28"/>
        </w:rPr>
      </w:pPr>
      <w:r>
        <w:rPr>
          <w:noProof/>
        </w:rPr>
        <w:lastRenderedPageBreak/>
        <w:drawing>
          <wp:inline distT="0" distB="0" distL="0" distR="0">
            <wp:extent cx="5940425" cy="4455319"/>
            <wp:effectExtent l="0" t="0" r="3175" b="2540"/>
            <wp:docPr id="418" name="Рисунок 6" descr="http://900igr.net/up/datas/1384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38430/003.jpg"/>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708A7" w:rsidRPr="000708A7" w:rsidRDefault="000708A7" w:rsidP="004D5730">
      <w:pPr>
        <w:spacing w:after="0" w:line="360" w:lineRule="auto"/>
        <w:ind w:firstLine="567"/>
        <w:jc w:val="both"/>
        <w:rPr>
          <w:rFonts w:ascii="Times New Roman" w:eastAsia="Times New Roman" w:hAnsi="Times New Roman" w:cs="Times New Roman"/>
          <w:color w:val="000000"/>
          <w:sz w:val="24"/>
          <w:szCs w:val="24"/>
        </w:rPr>
      </w:pPr>
      <w:r w:rsidRPr="000708A7">
        <w:rPr>
          <w:rFonts w:ascii="Times New Roman" w:eastAsia="Times New Roman" w:hAnsi="Times New Roman" w:cs="Times New Roman"/>
          <w:b/>
          <w:color w:val="000000"/>
          <w:sz w:val="24"/>
          <w:szCs w:val="24"/>
        </w:rPr>
        <w:t>Рисунок 2</w:t>
      </w:r>
      <w:r w:rsidR="00062842">
        <w:rPr>
          <w:rFonts w:ascii="Times New Roman" w:eastAsia="Times New Roman" w:hAnsi="Times New Roman" w:cs="Times New Roman"/>
          <w:b/>
          <w:color w:val="000000"/>
          <w:sz w:val="24"/>
          <w:szCs w:val="24"/>
        </w:rPr>
        <w:t>0</w:t>
      </w:r>
      <w:r w:rsidRPr="000708A7">
        <w:rPr>
          <w:rFonts w:ascii="Times New Roman" w:eastAsia="Times New Roman" w:hAnsi="Times New Roman" w:cs="Times New Roman"/>
          <w:color w:val="000000"/>
          <w:sz w:val="24"/>
          <w:szCs w:val="24"/>
        </w:rPr>
        <w:t xml:space="preserve"> – Схема строения адсорбции и абсорбции</w:t>
      </w:r>
    </w:p>
    <w:p w:rsidR="008732C3" w:rsidRDefault="008732C3" w:rsidP="004D5730">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Адсорбцию Г обычно выражают соотношением количества адсорбата </w:t>
      </w:r>
      <w:r>
        <w:rPr>
          <w:rFonts w:ascii="Times New Roman" w:eastAsia="Times New Roman" w:hAnsi="Times New Roman" w:cs="Times New Roman"/>
          <w:b/>
          <w:bCs/>
          <w:color w:val="000000"/>
          <w:sz w:val="28"/>
          <w:szCs w:val="28"/>
        </w:rPr>
        <w:t>X</w:t>
      </w:r>
      <w:r>
        <w:rPr>
          <w:rFonts w:ascii="Times New Roman" w:eastAsia="Times New Roman" w:hAnsi="Times New Roman" w:cs="Times New Roman"/>
          <w:color w:val="000000"/>
          <w:sz w:val="28"/>
          <w:szCs w:val="28"/>
        </w:rPr>
        <w:t>, приходящегося на единицу площади адсорбента </w:t>
      </w:r>
      <w:r>
        <w:rPr>
          <w:rFonts w:ascii="Times New Roman" w:eastAsia="Times New Roman" w:hAnsi="Times New Roman" w:cs="Times New Roman"/>
          <w:b/>
          <w:bCs/>
          <w:color w:val="000000"/>
          <w:sz w:val="28"/>
          <w:szCs w:val="28"/>
        </w:rPr>
        <w:t>S</w:t>
      </w:r>
      <w:r>
        <w:rPr>
          <w:rFonts w:ascii="Times New Roman" w:eastAsia="Times New Roman" w:hAnsi="Times New Roman" w:cs="Times New Roman"/>
          <w:color w:val="000000"/>
          <w:sz w:val="28"/>
          <w:szCs w:val="28"/>
        </w:rPr>
        <w:t> (кмоль/м</w:t>
      </w:r>
      <w:proofErr w:type="gramStart"/>
      <w:r>
        <w:rPr>
          <w:rFonts w:ascii="Times New Roman" w:eastAsia="Times New Roman" w:hAnsi="Times New Roman" w:cs="Times New Roman"/>
          <w:color w:val="000000"/>
          <w:sz w:val="28"/>
          <w:szCs w:val="28"/>
          <w:vertAlign w:val="superscript"/>
        </w:rPr>
        <w:t>2</w:t>
      </w:r>
      <w:proofErr w:type="gramEnd"/>
      <w:r>
        <w:rPr>
          <w:rFonts w:ascii="Times New Roman" w:eastAsia="Times New Roman" w:hAnsi="Times New Roman" w:cs="Times New Roman"/>
          <w:color w:val="000000"/>
          <w:sz w:val="28"/>
          <w:szCs w:val="28"/>
        </w:rPr>
        <w:t>)</w:t>
      </w:r>
    </w:p>
    <w:p w:rsidR="008732C3" w:rsidRDefault="008732C3" w:rsidP="008732C3">
      <w:pPr>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66725" cy="390525"/>
            <wp:effectExtent l="0" t="0" r="9525" b="9525"/>
            <wp:docPr id="419" name="Рисунок 4" descr="https://studfile.net/html/2706/274/html_0YuFYUfk6N.aG43/img-feHX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net/html/2706/274/html_0YuFYUfk6N.aG43/img-feHXdL.png"/>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 cy="390525"/>
                    </a:xfrm>
                    <a:prstGeom prst="rect">
                      <a:avLst/>
                    </a:prstGeom>
                    <a:noFill/>
                    <a:ln>
                      <a:noFill/>
                    </a:ln>
                  </pic:spPr>
                </pic:pic>
              </a:graphicData>
            </a:graphic>
          </wp:inline>
        </w:drawing>
      </w:r>
    </w:p>
    <w:p w:rsidR="008732C3" w:rsidRDefault="008732C3" w:rsidP="004D5730">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адсорбентом является твердое пористое тело, общую поверхность которого определить невозможно, то величину адсорбции </w:t>
      </w:r>
      <w:r>
        <w:rPr>
          <w:rFonts w:ascii="Times New Roman" w:eastAsia="Times New Roman" w:hAnsi="Times New Roman" w:cs="Times New Roman"/>
          <w:b/>
          <w:bCs/>
          <w:color w:val="000000"/>
          <w:sz w:val="28"/>
          <w:szCs w:val="28"/>
        </w:rPr>
        <w:t>Г</w:t>
      </w:r>
      <w:r>
        <w:rPr>
          <w:rFonts w:ascii="Times New Roman" w:eastAsia="Times New Roman" w:hAnsi="Times New Roman" w:cs="Times New Roman"/>
          <w:color w:val="000000"/>
          <w:sz w:val="28"/>
          <w:szCs w:val="28"/>
        </w:rPr>
        <w:t> относят к единице массы адсорбента </w:t>
      </w:r>
      <w:r>
        <w:rPr>
          <w:rFonts w:ascii="Times New Roman" w:eastAsia="Times New Roman" w:hAnsi="Times New Roman" w:cs="Times New Roman"/>
          <w:b/>
          <w:bCs/>
          <w:color w:val="000000"/>
          <w:sz w:val="28"/>
          <w:szCs w:val="28"/>
        </w:rPr>
        <w:t>m </w:t>
      </w:r>
      <w:r>
        <w:rPr>
          <w:rFonts w:ascii="Times New Roman" w:eastAsia="Times New Roman" w:hAnsi="Times New Roman" w:cs="Times New Roman"/>
          <w:color w:val="000000"/>
          <w:sz w:val="28"/>
          <w:szCs w:val="28"/>
        </w:rPr>
        <w:t>(кмоль/кг)</w:t>
      </w:r>
    </w:p>
    <w:p w:rsidR="008732C3" w:rsidRDefault="008732C3" w:rsidP="008732C3">
      <w:pPr>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66725" cy="390525"/>
            <wp:effectExtent l="0" t="0" r="9525" b="9525"/>
            <wp:docPr id="420" name="Рисунок 3" descr="https://studfile.net/html/2706/274/html_0YuFYUfk6N.aG43/img-T_7S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tudfile.net/html/2706/274/html_0YuFYUfk6N.aG43/img-T_7SrM.png"/>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 cy="390525"/>
                    </a:xfrm>
                    <a:prstGeom prst="rect">
                      <a:avLst/>
                    </a:prstGeom>
                    <a:noFill/>
                    <a:ln>
                      <a:noFill/>
                    </a:ln>
                  </pic:spPr>
                </pic:pic>
              </a:graphicData>
            </a:graphic>
          </wp:inline>
        </w:drawing>
      </w:r>
    </w:p>
    <w:p w:rsidR="008732C3" w:rsidRDefault="008732C3" w:rsidP="004D5730">
      <w:pPr>
        <w:spacing w:after="0"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Между адсорбентом и адсорбатом возникают адсорбционные силы. В зависимости от их природы рассматривают два крайних случая: </w:t>
      </w:r>
      <w:r>
        <w:rPr>
          <w:rFonts w:ascii="Times New Roman" w:eastAsia="Times New Roman" w:hAnsi="Times New Roman" w:cs="Times New Roman"/>
          <w:b/>
          <w:bCs/>
          <w:color w:val="000000"/>
          <w:sz w:val="28"/>
          <w:szCs w:val="28"/>
        </w:rPr>
        <w:t>физическую</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и </w:t>
      </w:r>
      <w:r>
        <w:rPr>
          <w:rFonts w:ascii="Times New Roman" w:eastAsia="Times New Roman" w:hAnsi="Times New Roman" w:cs="Times New Roman"/>
          <w:b/>
          <w:bCs/>
          <w:color w:val="000000"/>
          <w:sz w:val="28"/>
          <w:szCs w:val="28"/>
        </w:rPr>
        <w:t>химическую</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адсорбцию.</w:t>
      </w:r>
    </w:p>
    <w:p w:rsidR="008732C3" w:rsidRDefault="008732C3" w:rsidP="004D5730">
      <w:pPr>
        <w:spacing w:after="0"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lastRenderedPageBreak/>
        <w:t>Физическая адсорбция</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возникает за счет Ван-дер-Ваальсовых взаимодействий. Она характеризуется</w:t>
      </w:r>
    </w:p>
    <w:p w:rsidR="008732C3" w:rsidRDefault="004D5730" w:rsidP="004D5730">
      <w:pPr>
        <w:spacing w:after="0"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8732C3">
        <w:rPr>
          <w:rFonts w:ascii="Times New Roman" w:eastAsia="Times New Roman" w:hAnsi="Times New Roman" w:cs="Times New Roman"/>
          <w:color w:val="000000"/>
          <w:sz w:val="28"/>
          <w:szCs w:val="28"/>
        </w:rPr>
        <w:t>Обратимостью, т.е. может протекать обратный процесс - </w:t>
      </w:r>
      <w:r w:rsidR="008732C3">
        <w:rPr>
          <w:rFonts w:ascii="Times New Roman" w:eastAsia="Times New Roman" w:hAnsi="Times New Roman" w:cs="Times New Roman"/>
          <w:b/>
          <w:bCs/>
          <w:color w:val="000000"/>
          <w:sz w:val="28"/>
          <w:szCs w:val="28"/>
        </w:rPr>
        <w:t>десорбция</w:t>
      </w:r>
      <w:r w:rsidR="008732C3">
        <w:rPr>
          <w:rFonts w:ascii="Times New Roman" w:eastAsia="Times New Roman" w:hAnsi="Times New Roman" w:cs="Times New Roman"/>
          <w:i/>
          <w:iCs/>
          <w:color w:val="000000"/>
          <w:sz w:val="28"/>
          <w:szCs w:val="28"/>
        </w:rPr>
        <w:t>. </w:t>
      </w:r>
      <w:r w:rsidR="008732C3">
        <w:rPr>
          <w:rFonts w:ascii="Times New Roman" w:eastAsia="Times New Roman" w:hAnsi="Times New Roman" w:cs="Times New Roman"/>
          <w:color w:val="000000"/>
          <w:sz w:val="28"/>
          <w:szCs w:val="28"/>
        </w:rPr>
        <w:t>Скорость адсорбции с течением времени уменьшается, а скорость десорбции увеличивается, что приводит к адсорбционному равновесию</w:t>
      </w:r>
    </w:p>
    <w:p w:rsidR="008732C3" w:rsidRDefault="008732C3" w:rsidP="008732C3">
      <w:pPr>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адсорбция </w:t>
      </w:r>
      <w:r>
        <w:rPr>
          <w:rFonts w:ascii="Times New Roman" w:eastAsia="Times New Roman" w:hAnsi="Times New Roman" w:cs="Times New Roman"/>
          <w:noProof/>
          <w:color w:val="000000"/>
          <w:sz w:val="28"/>
          <w:szCs w:val="28"/>
        </w:rPr>
        <w:drawing>
          <wp:inline distT="0" distB="0" distL="0" distR="0">
            <wp:extent cx="333375" cy="114300"/>
            <wp:effectExtent l="0" t="0" r="9525" b="0"/>
            <wp:docPr id="421" name="Рисунок 2" descr="https://studfile.net/html/2706/274/html_0YuFYUfk6N.aG43/img-4Vlf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file.net/html/2706/274/html_0YuFYUfk6N.aG43/img-4VlfGU.png"/>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Pr>
          <w:rFonts w:ascii="Times New Roman" w:eastAsia="Times New Roman" w:hAnsi="Times New Roman" w:cs="Times New Roman"/>
          <w:color w:val="000000"/>
          <w:sz w:val="28"/>
          <w:szCs w:val="28"/>
        </w:rPr>
        <w:t> десорбция,</w:t>
      </w:r>
    </w:p>
    <w:p w:rsidR="008732C3" w:rsidRDefault="008732C3" w:rsidP="004D5730">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w:t>
      </w:r>
      <w:proofErr w:type="gramStart"/>
      <w:r>
        <w:rPr>
          <w:rFonts w:ascii="Times New Roman" w:eastAsia="Times New Roman" w:hAnsi="Times New Roman" w:cs="Times New Roman"/>
          <w:color w:val="000000"/>
          <w:sz w:val="28"/>
          <w:szCs w:val="28"/>
        </w:rPr>
        <w:t>котором</w:t>
      </w:r>
      <w:proofErr w:type="gramEnd"/>
      <w:r>
        <w:rPr>
          <w:rFonts w:ascii="Times New Roman" w:eastAsia="Times New Roman" w:hAnsi="Times New Roman" w:cs="Times New Roman"/>
          <w:color w:val="000000"/>
          <w:sz w:val="28"/>
          <w:szCs w:val="28"/>
        </w:rPr>
        <w:t xml:space="preserve"> скорости двух противоположных процессов становятся одинаковыми.</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2.</w:t>
      </w:r>
      <w:r w:rsidR="008732C3">
        <w:rPr>
          <w:color w:val="000000"/>
          <w:sz w:val="28"/>
          <w:szCs w:val="28"/>
        </w:rPr>
        <w:t>При повышении температуры величина адсорбции уменьшается, так как увеличивается скорость десорбции.</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3.</w:t>
      </w:r>
      <w:r w:rsidR="008732C3">
        <w:rPr>
          <w:color w:val="000000"/>
          <w:sz w:val="28"/>
          <w:szCs w:val="28"/>
        </w:rPr>
        <w:t>Малой специфичностью.</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4.</w:t>
      </w:r>
      <w:r w:rsidR="008732C3">
        <w:rPr>
          <w:color w:val="000000"/>
          <w:sz w:val="28"/>
          <w:szCs w:val="28"/>
        </w:rPr>
        <w:t>При физической адсорбции могут иметь место как нелокализованная адсорбция, когда молекулы адсорбата способны передвигаться по поверхности адсорбента, так и локализованная адсорбция.</w:t>
      </w:r>
    </w:p>
    <w:p w:rsidR="008732C3" w:rsidRDefault="008732C3" w:rsidP="004D5730">
      <w:pPr>
        <w:pStyle w:val="aa"/>
        <w:spacing w:before="0" w:beforeAutospacing="0" w:after="0" w:afterAutospacing="0" w:line="360" w:lineRule="auto"/>
        <w:ind w:firstLine="567"/>
        <w:jc w:val="both"/>
        <w:rPr>
          <w:color w:val="000000"/>
          <w:sz w:val="28"/>
          <w:szCs w:val="28"/>
        </w:rPr>
      </w:pPr>
      <w:r>
        <w:rPr>
          <w:color w:val="000000"/>
          <w:sz w:val="28"/>
          <w:szCs w:val="28"/>
        </w:rPr>
        <w:t xml:space="preserve">С физической адсорбцией </w:t>
      </w:r>
      <w:proofErr w:type="gramStart"/>
      <w:r>
        <w:rPr>
          <w:color w:val="000000"/>
          <w:sz w:val="28"/>
          <w:szCs w:val="28"/>
        </w:rPr>
        <w:t>связаны</w:t>
      </w:r>
      <w:proofErr w:type="gramEnd"/>
      <w:r>
        <w:rPr>
          <w:color w:val="000000"/>
          <w:sz w:val="28"/>
          <w:szCs w:val="28"/>
        </w:rPr>
        <w:t xml:space="preserve"> стабилизация дисперсных систем, стирка, ощущение вкуса, запаха и др.</w:t>
      </w:r>
    </w:p>
    <w:p w:rsidR="008732C3" w:rsidRDefault="008732C3" w:rsidP="008732C3">
      <w:pPr>
        <w:pStyle w:val="aa"/>
        <w:rPr>
          <w:color w:val="000000"/>
          <w:sz w:val="28"/>
          <w:szCs w:val="28"/>
        </w:rPr>
      </w:pPr>
      <w:r>
        <w:rPr>
          <w:b/>
          <w:bCs/>
          <w:color w:val="000000"/>
          <w:sz w:val="28"/>
          <w:szCs w:val="28"/>
          <w:u w:val="single"/>
        </w:rPr>
        <w:t>Химическая адсорбция (хемосорбция)</w:t>
      </w:r>
      <w:r>
        <w:rPr>
          <w:i/>
          <w:iCs/>
          <w:color w:val="000000"/>
          <w:sz w:val="28"/>
          <w:szCs w:val="28"/>
        </w:rPr>
        <w:t> </w:t>
      </w:r>
      <w:r>
        <w:rPr>
          <w:color w:val="000000"/>
          <w:sz w:val="28"/>
          <w:szCs w:val="28"/>
        </w:rPr>
        <w:t>является химическим процессом, поэтому</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1.Не</w:t>
      </w:r>
      <w:r w:rsidR="008732C3">
        <w:rPr>
          <w:color w:val="000000"/>
          <w:sz w:val="28"/>
          <w:szCs w:val="28"/>
        </w:rPr>
        <w:t>обратима</w:t>
      </w:r>
      <w:r>
        <w:rPr>
          <w:color w:val="000000"/>
          <w:sz w:val="28"/>
          <w:szCs w:val="28"/>
        </w:rPr>
        <w:t>.</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2.С</w:t>
      </w:r>
      <w:r w:rsidR="008732C3">
        <w:rPr>
          <w:color w:val="000000"/>
          <w:sz w:val="28"/>
          <w:szCs w:val="28"/>
        </w:rPr>
        <w:t xml:space="preserve"> повышением температуры величина адсорбции увеличивается</w:t>
      </w:r>
      <w:r>
        <w:rPr>
          <w:color w:val="000000"/>
          <w:sz w:val="28"/>
          <w:szCs w:val="28"/>
        </w:rPr>
        <w:t>.</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3.С</w:t>
      </w:r>
      <w:r w:rsidR="008732C3">
        <w:rPr>
          <w:color w:val="000000"/>
          <w:sz w:val="28"/>
          <w:szCs w:val="28"/>
        </w:rPr>
        <w:t>пецифична, т.е. адсорбция происходит, если возможна химическая реакция</w:t>
      </w:r>
      <w:r>
        <w:rPr>
          <w:color w:val="000000"/>
          <w:sz w:val="28"/>
          <w:szCs w:val="28"/>
        </w:rPr>
        <w:t>.</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4. М</w:t>
      </w:r>
      <w:r w:rsidR="008732C3">
        <w:rPr>
          <w:color w:val="000000"/>
          <w:sz w:val="28"/>
          <w:szCs w:val="28"/>
        </w:rPr>
        <w:t>олекулы адсорбата связаны с адсорбентом прочными химическими силами и не могут перемещаться по поверхности последнего, поэтому химическая адсорбция - локализованная.</w:t>
      </w:r>
    </w:p>
    <w:p w:rsidR="008732C3" w:rsidRDefault="008732C3" w:rsidP="004D5730">
      <w:pPr>
        <w:pStyle w:val="aa"/>
        <w:spacing w:before="0" w:beforeAutospacing="0" w:after="0" w:afterAutospacing="0" w:line="360" w:lineRule="auto"/>
        <w:ind w:firstLine="567"/>
        <w:jc w:val="both"/>
        <w:rPr>
          <w:color w:val="000000"/>
          <w:sz w:val="28"/>
          <w:szCs w:val="28"/>
        </w:rPr>
      </w:pPr>
      <w:r>
        <w:rPr>
          <w:color w:val="000000"/>
          <w:sz w:val="28"/>
          <w:szCs w:val="28"/>
        </w:rPr>
        <w:t>Примером является адсорбция кислорода на алюминии, приводящая к образованию поверхностной оксидной пленки.</w:t>
      </w:r>
    </w:p>
    <w:p w:rsidR="008732C3" w:rsidRDefault="008732C3" w:rsidP="004D5730">
      <w:pPr>
        <w:pStyle w:val="aa"/>
        <w:spacing w:before="0" w:beforeAutospacing="0" w:after="0" w:afterAutospacing="0" w:line="360" w:lineRule="auto"/>
        <w:ind w:firstLine="567"/>
        <w:jc w:val="both"/>
        <w:rPr>
          <w:color w:val="000000"/>
          <w:sz w:val="28"/>
          <w:szCs w:val="28"/>
        </w:rPr>
      </w:pPr>
      <w:r>
        <w:rPr>
          <w:color w:val="000000"/>
          <w:sz w:val="28"/>
          <w:szCs w:val="28"/>
        </w:rPr>
        <w:lastRenderedPageBreak/>
        <w:t xml:space="preserve">Уравнение адсорбции устанавливает функциональную связь величины адсорбции с </w:t>
      </w:r>
      <w:r>
        <w:rPr>
          <w:b/>
          <w:color w:val="000000"/>
          <w:sz w:val="28"/>
          <w:szCs w:val="28"/>
        </w:rPr>
        <w:t>равновесной концентрацией и температурой Г = f (С, Т),</w:t>
      </w:r>
      <w:r>
        <w:rPr>
          <w:color w:val="000000"/>
          <w:sz w:val="28"/>
          <w:szCs w:val="28"/>
        </w:rPr>
        <w:t xml:space="preserve"> если адсорбция идет из растворов; и </w:t>
      </w:r>
      <w:r>
        <w:rPr>
          <w:b/>
          <w:color w:val="000000"/>
          <w:sz w:val="28"/>
          <w:szCs w:val="28"/>
        </w:rPr>
        <w:t>равновесным давлением и температурой Г = f (</w:t>
      </w:r>
      <w:proofErr w:type="gramStart"/>
      <w:r>
        <w:rPr>
          <w:b/>
          <w:color w:val="000000"/>
          <w:sz w:val="28"/>
          <w:szCs w:val="28"/>
        </w:rPr>
        <w:t>Р</w:t>
      </w:r>
      <w:proofErr w:type="gramEnd"/>
      <w:r>
        <w:rPr>
          <w:b/>
          <w:color w:val="000000"/>
          <w:sz w:val="28"/>
          <w:szCs w:val="28"/>
        </w:rPr>
        <w:t xml:space="preserve">, Т), </w:t>
      </w:r>
      <w:r>
        <w:rPr>
          <w:color w:val="000000"/>
          <w:sz w:val="28"/>
          <w:szCs w:val="28"/>
        </w:rPr>
        <w:t>если адсорбируется газ.</w:t>
      </w:r>
    </w:p>
    <w:p w:rsidR="008732C3" w:rsidRDefault="008732C3" w:rsidP="004D5730">
      <w:pPr>
        <w:pStyle w:val="aa"/>
        <w:spacing w:before="0" w:beforeAutospacing="0" w:after="0" w:afterAutospacing="0" w:line="360" w:lineRule="auto"/>
        <w:ind w:firstLine="567"/>
        <w:jc w:val="both"/>
        <w:rPr>
          <w:color w:val="000000"/>
          <w:sz w:val="28"/>
          <w:szCs w:val="28"/>
        </w:rPr>
      </w:pPr>
      <w:r>
        <w:rPr>
          <w:color w:val="000000"/>
          <w:sz w:val="28"/>
          <w:szCs w:val="28"/>
        </w:rPr>
        <w:t>При постоянной температуре адсорбированное количество вещества есть функция равновесной концентрации Г = f (С</w:t>
      </w:r>
      <w:proofErr w:type="gramStart"/>
      <w:r>
        <w:rPr>
          <w:color w:val="000000"/>
          <w:sz w:val="28"/>
          <w:szCs w:val="28"/>
        </w:rPr>
        <w:t>)</w:t>
      </w:r>
      <w:r>
        <w:rPr>
          <w:color w:val="000000"/>
          <w:sz w:val="28"/>
          <w:szCs w:val="28"/>
          <w:vertAlign w:val="subscript"/>
        </w:rPr>
        <w:t>т</w:t>
      </w:r>
      <w:proofErr w:type="gramEnd"/>
      <w:r>
        <w:rPr>
          <w:color w:val="000000"/>
          <w:sz w:val="28"/>
          <w:szCs w:val="28"/>
        </w:rPr>
        <w:t> или равновесного давления Г = f (Р)</w:t>
      </w:r>
      <w:r>
        <w:rPr>
          <w:color w:val="000000"/>
          <w:sz w:val="28"/>
          <w:szCs w:val="28"/>
          <w:vertAlign w:val="subscript"/>
        </w:rPr>
        <w:t>т</w:t>
      </w:r>
      <w:r>
        <w:rPr>
          <w:color w:val="000000"/>
          <w:sz w:val="28"/>
          <w:szCs w:val="28"/>
        </w:rPr>
        <w:t xml:space="preserve">, а графическая зависимость называется изотермой адсорбции и имеет вид кривой, на которой можно выделить три участка: I и III - </w:t>
      </w:r>
      <w:proofErr w:type="gramStart"/>
      <w:r>
        <w:rPr>
          <w:color w:val="000000"/>
          <w:sz w:val="28"/>
          <w:szCs w:val="28"/>
        </w:rPr>
        <w:t>прямолинейные</w:t>
      </w:r>
      <w:proofErr w:type="gramEnd"/>
      <w:r>
        <w:rPr>
          <w:color w:val="000000"/>
          <w:sz w:val="28"/>
          <w:szCs w:val="28"/>
        </w:rPr>
        <w:t xml:space="preserve">, II </w:t>
      </w:r>
      <w:r w:rsidR="007D2E2B">
        <w:rPr>
          <w:color w:val="000000"/>
          <w:sz w:val="28"/>
          <w:szCs w:val="28"/>
        </w:rPr>
        <w:t>–</w:t>
      </w:r>
      <w:r>
        <w:rPr>
          <w:color w:val="000000"/>
          <w:sz w:val="28"/>
          <w:szCs w:val="28"/>
        </w:rPr>
        <w:t xml:space="preserve"> криволинейный</w:t>
      </w:r>
      <w:r w:rsidR="007D2E2B">
        <w:rPr>
          <w:color w:val="000000"/>
          <w:sz w:val="28"/>
          <w:szCs w:val="28"/>
        </w:rPr>
        <w:t xml:space="preserve"> (Рис. 2</w:t>
      </w:r>
      <w:r w:rsidR="00062842">
        <w:rPr>
          <w:color w:val="000000"/>
          <w:sz w:val="28"/>
          <w:szCs w:val="28"/>
        </w:rPr>
        <w:t>1</w:t>
      </w:r>
      <w:r w:rsidR="007D2E2B">
        <w:rPr>
          <w:color w:val="000000"/>
          <w:sz w:val="28"/>
          <w:szCs w:val="28"/>
        </w:rPr>
        <w:t>)</w:t>
      </w:r>
      <w:r>
        <w:rPr>
          <w:color w:val="000000"/>
          <w:sz w:val="28"/>
          <w:szCs w:val="28"/>
        </w:rPr>
        <w:t>.</w:t>
      </w:r>
    </w:p>
    <w:p w:rsidR="008732C3" w:rsidRDefault="008732C3" w:rsidP="008732C3">
      <w:pPr>
        <w:pStyle w:val="aa"/>
        <w:jc w:val="center"/>
        <w:rPr>
          <w:rFonts w:ascii="Arial" w:hAnsi="Arial" w:cs="Arial"/>
          <w:color w:val="000000"/>
        </w:rPr>
      </w:pPr>
      <w:r>
        <w:rPr>
          <w:rFonts w:ascii="Arial" w:hAnsi="Arial" w:cs="Arial"/>
          <w:noProof/>
          <w:color w:val="000000"/>
        </w:rPr>
        <w:drawing>
          <wp:inline distT="0" distB="0" distL="0" distR="0">
            <wp:extent cx="2781300" cy="2133600"/>
            <wp:effectExtent l="0" t="0" r="0" b="0"/>
            <wp:docPr id="422" name="Рисунок 1" descr="https://studfile.net/html/2706/274/html_0YuFYUfk6N.aG43/img-hKd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udfile.net/html/2706/274/html_0YuFYUfk6N.aG43/img-hKdCrB.jpg"/>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1300" cy="2133600"/>
                    </a:xfrm>
                    <a:prstGeom prst="rect">
                      <a:avLst/>
                    </a:prstGeom>
                    <a:noFill/>
                    <a:ln>
                      <a:noFill/>
                    </a:ln>
                  </pic:spPr>
                </pic:pic>
              </a:graphicData>
            </a:graphic>
          </wp:inline>
        </w:drawing>
      </w:r>
    </w:p>
    <w:p w:rsidR="007D2E2B" w:rsidRPr="007D2E2B" w:rsidRDefault="007D2E2B" w:rsidP="004D5730">
      <w:pPr>
        <w:pStyle w:val="aa"/>
        <w:spacing w:before="0" w:beforeAutospacing="0" w:after="0" w:afterAutospacing="0" w:line="360" w:lineRule="auto"/>
        <w:ind w:firstLine="567"/>
        <w:rPr>
          <w:color w:val="000000"/>
        </w:rPr>
      </w:pPr>
      <w:r w:rsidRPr="007D2E2B">
        <w:rPr>
          <w:b/>
          <w:color w:val="000000"/>
        </w:rPr>
        <w:t>Рисунок 2</w:t>
      </w:r>
      <w:r w:rsidR="00062842">
        <w:rPr>
          <w:b/>
          <w:color w:val="000000"/>
        </w:rPr>
        <w:t>1</w:t>
      </w:r>
      <w:r w:rsidRPr="007D2E2B">
        <w:rPr>
          <w:color w:val="000000"/>
        </w:rPr>
        <w:t xml:space="preserve"> – Графическая зависимость температуры адсорбции от концентрации</w:t>
      </w:r>
    </w:p>
    <w:p w:rsidR="004D5730" w:rsidRDefault="008732C3" w:rsidP="004D5730">
      <w:pPr>
        <w:pStyle w:val="aa"/>
        <w:spacing w:before="0" w:beforeAutospacing="0" w:after="0" w:afterAutospacing="0" w:line="360" w:lineRule="auto"/>
        <w:ind w:firstLine="567"/>
        <w:rPr>
          <w:color w:val="000000"/>
          <w:sz w:val="28"/>
          <w:szCs w:val="28"/>
        </w:rPr>
      </w:pPr>
      <w:r>
        <w:rPr>
          <w:color w:val="000000"/>
          <w:sz w:val="28"/>
          <w:szCs w:val="28"/>
        </w:rPr>
        <w:t xml:space="preserve">Молекулы, находящиеся на поверхности раздела фаз, вследствие нескомпенсированности действующих на них сил, обладают повышенной энергией. </w:t>
      </w:r>
    </w:p>
    <w:p w:rsidR="008732C3" w:rsidRDefault="008732C3" w:rsidP="004D5730">
      <w:pPr>
        <w:pStyle w:val="aa"/>
        <w:spacing w:before="0" w:beforeAutospacing="0" w:after="0" w:afterAutospacing="0" w:line="360" w:lineRule="auto"/>
        <w:ind w:firstLine="567"/>
        <w:rPr>
          <w:color w:val="000000"/>
          <w:sz w:val="28"/>
          <w:szCs w:val="28"/>
        </w:rPr>
      </w:pPr>
      <w:r>
        <w:rPr>
          <w:b/>
          <w:color w:val="000000"/>
          <w:sz w:val="28"/>
          <w:szCs w:val="28"/>
        </w:rPr>
        <w:t>Мерой поверхностной энергии является поверхностное натяжение</w:t>
      </w:r>
      <w:proofErr w:type="gramStart"/>
      <w:r>
        <w:rPr>
          <w:b/>
          <w:color w:val="000000"/>
          <w:sz w:val="28"/>
          <w:szCs w:val="28"/>
        </w:rPr>
        <w:t xml:space="preserve"> (σ),</w:t>
      </w:r>
      <w:r>
        <w:rPr>
          <w:color w:val="000000"/>
          <w:sz w:val="28"/>
          <w:szCs w:val="28"/>
        </w:rPr>
        <w:t xml:space="preserve"> </w:t>
      </w:r>
      <w:proofErr w:type="gramEnd"/>
      <w:r>
        <w:rPr>
          <w:color w:val="000000"/>
          <w:sz w:val="28"/>
          <w:szCs w:val="28"/>
        </w:rPr>
        <w:t xml:space="preserve">равное термодинамически обратимой изотермической работе, которую необходимо совершить для увеличения площади межфазной поверхности на единицу. </w:t>
      </w:r>
    </w:p>
    <w:p w:rsidR="008732C3" w:rsidRDefault="008732C3" w:rsidP="008732C3">
      <w:pPr>
        <w:pStyle w:val="aa"/>
        <w:jc w:val="center"/>
        <w:rPr>
          <w:b/>
          <w:color w:val="000000"/>
          <w:sz w:val="28"/>
          <w:szCs w:val="28"/>
        </w:rPr>
      </w:pPr>
      <w:r>
        <w:rPr>
          <w:b/>
          <w:color w:val="000000"/>
          <w:sz w:val="28"/>
          <w:szCs w:val="28"/>
        </w:rPr>
        <w:t xml:space="preserve">σ = </w:t>
      </w:r>
      <w:r>
        <w:rPr>
          <w:b/>
          <w:color w:val="000000"/>
          <w:sz w:val="28"/>
          <w:szCs w:val="28"/>
          <w:lang w:val="en-US"/>
        </w:rPr>
        <w:t>F</w:t>
      </w:r>
      <w:r>
        <w:rPr>
          <w:b/>
          <w:color w:val="000000"/>
          <w:sz w:val="28"/>
          <w:szCs w:val="28"/>
        </w:rPr>
        <w:t xml:space="preserve"> / </w:t>
      </w:r>
      <w:r>
        <w:rPr>
          <w:b/>
          <w:color w:val="000000"/>
          <w:sz w:val="28"/>
          <w:szCs w:val="28"/>
          <w:lang w:val="en-US"/>
        </w:rPr>
        <w:t>S</w:t>
      </w:r>
    </w:p>
    <w:p w:rsidR="008732C3" w:rsidRDefault="008732C3" w:rsidP="004D5730">
      <w:pPr>
        <w:pStyle w:val="aa"/>
        <w:spacing w:before="0" w:beforeAutospacing="0" w:after="0" w:afterAutospacing="0" w:line="360" w:lineRule="auto"/>
        <w:ind w:firstLine="567"/>
        <w:rPr>
          <w:b/>
          <w:color w:val="000000"/>
          <w:sz w:val="28"/>
          <w:szCs w:val="28"/>
        </w:rPr>
      </w:pPr>
      <w:r>
        <w:rPr>
          <w:b/>
          <w:color w:val="000000"/>
          <w:sz w:val="28"/>
          <w:szCs w:val="28"/>
        </w:rPr>
        <w:t>Чем сильней различаются межмолекулярные взаимодействия в граничащих фазах, тем больше поверхностное натяжение.</w:t>
      </w:r>
    </w:p>
    <w:p w:rsidR="008732C3" w:rsidRDefault="004D5730" w:rsidP="004D5730">
      <w:pPr>
        <w:pStyle w:val="aa"/>
        <w:spacing w:before="0" w:beforeAutospacing="0" w:after="0" w:afterAutospacing="0" w:line="360" w:lineRule="auto"/>
        <w:ind w:firstLine="567"/>
        <w:rPr>
          <w:color w:val="000000"/>
          <w:sz w:val="28"/>
          <w:szCs w:val="28"/>
        </w:rPr>
      </w:pPr>
      <w:r>
        <w:rPr>
          <w:color w:val="000000"/>
          <w:sz w:val="28"/>
          <w:szCs w:val="28"/>
        </w:rPr>
        <w:lastRenderedPageBreak/>
        <w:t xml:space="preserve"> </w:t>
      </w:r>
      <w:r w:rsidR="008732C3">
        <w:rPr>
          <w:color w:val="000000"/>
          <w:sz w:val="28"/>
          <w:szCs w:val="28"/>
        </w:rPr>
        <w:t>Любые процессы протекают самопроизвольно, если они сопровождаются уменьшением свободной энергии. Это возможно либо за счет уменьшения величины межфазной поверхности, либо за счет уменьшения поверхностного натяжения. Стремление частиц принять сферическую форму, процессы коагуляции и коалесценции характерны для индивидуальных веществ, поверхностное натяжение которых постоянно. В тех случаях, когда постоянна площадь межфазной поверхности, самопроизвольно происходят процессы адсорбции – накопления в поверхностном слое частиц, понижающих поверхностное натяжение.</w:t>
      </w:r>
    </w:p>
    <w:p w:rsidR="008732C3" w:rsidRDefault="002D0CAC" w:rsidP="004D5730">
      <w:pPr>
        <w:shd w:val="clear" w:color="auto" w:fill="FFFFFF"/>
        <w:spacing w:after="0" w:line="360" w:lineRule="auto"/>
        <w:ind w:firstLine="567"/>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 </w:t>
      </w:r>
    </w:p>
    <w:p w:rsidR="00983BA5" w:rsidRPr="004D5730" w:rsidRDefault="002D0CAC" w:rsidP="005C6017">
      <w:pPr>
        <w:shd w:val="clear" w:color="auto" w:fill="FFFFFF"/>
        <w:spacing w:before="120"/>
        <w:ind w:right="97"/>
        <w:rPr>
          <w:rFonts w:ascii="Times New Roman" w:eastAsia="Times New Roman" w:hAnsi="Times New Roman" w:cs="Times New Roman"/>
          <w:b/>
          <w:bCs/>
          <w:color w:val="000000"/>
          <w:sz w:val="28"/>
          <w:szCs w:val="28"/>
        </w:rPr>
      </w:pPr>
      <w:r w:rsidRPr="004D5730">
        <w:rPr>
          <w:rFonts w:ascii="Times New Roman" w:eastAsia="Times New Roman" w:hAnsi="Times New Roman" w:cs="Times New Roman"/>
          <w:b/>
          <w:bCs/>
          <w:color w:val="000000"/>
          <w:sz w:val="28"/>
          <w:szCs w:val="28"/>
        </w:rPr>
        <w:t xml:space="preserve">3. </w:t>
      </w:r>
      <w:r w:rsidR="00983BA5" w:rsidRPr="004D5730">
        <w:rPr>
          <w:rFonts w:ascii="Times New Roman" w:eastAsia="Times New Roman" w:hAnsi="Times New Roman" w:cs="Times New Roman"/>
          <w:b/>
          <w:bCs/>
          <w:color w:val="000000"/>
          <w:sz w:val="28"/>
          <w:szCs w:val="28"/>
        </w:rPr>
        <w:t xml:space="preserve">Поверхностно-активные вещества </w:t>
      </w:r>
    </w:p>
    <w:p w:rsidR="00E20B66" w:rsidRPr="001A255D" w:rsidRDefault="00E20B66" w:rsidP="004D5730">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Поверхностно-активные вещества</w:t>
      </w:r>
      <w:r w:rsidRPr="001A255D">
        <w:rPr>
          <w:rFonts w:ascii="Times New Roman" w:eastAsia="Times New Roman" w:hAnsi="Times New Roman" w:cs="Times New Roman"/>
          <w:color w:val="000000" w:themeColor="text1"/>
          <w:sz w:val="28"/>
          <w:szCs w:val="28"/>
        </w:rPr>
        <w:t> – это химические соединения, способные накапливаться на поверхности соприкосновения двух тел или двух термодинамических фаз (называемых поверхностью раздела фаз), и вызывающие снижение поверхностного натяжения веществ, образующих эти фазы.</w:t>
      </w:r>
    </w:p>
    <w:p w:rsidR="00E20B66" w:rsidRPr="001A255D" w:rsidRDefault="00E20B66" w:rsidP="004D5730">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На межфазной поверхности Поверхностно-активные вещества образуют слой повышенной концентрации — </w:t>
      </w:r>
      <w:r w:rsidRPr="001A255D">
        <w:rPr>
          <w:rFonts w:ascii="Times New Roman" w:eastAsia="Times New Roman" w:hAnsi="Times New Roman" w:cs="Times New Roman"/>
          <w:b/>
          <w:bCs/>
          <w:color w:val="000000" w:themeColor="text1"/>
          <w:sz w:val="28"/>
          <w:szCs w:val="28"/>
        </w:rPr>
        <w:t>адсорбционный слой</w:t>
      </w:r>
      <w:r w:rsidRPr="001A255D">
        <w:rPr>
          <w:rFonts w:ascii="Times New Roman" w:eastAsia="Times New Roman" w:hAnsi="Times New Roman" w:cs="Times New Roman"/>
          <w:color w:val="000000" w:themeColor="text1"/>
          <w:sz w:val="28"/>
          <w:szCs w:val="28"/>
        </w:rPr>
        <w:t>.</w:t>
      </w:r>
      <w:r w:rsidRPr="001A255D">
        <w:rPr>
          <w:rFonts w:ascii="Times New Roman" w:eastAsia="Times New Roman" w:hAnsi="Times New Roman" w:cs="Times New Roman"/>
          <w:color w:val="000000" w:themeColor="text1"/>
          <w:sz w:val="28"/>
          <w:szCs w:val="28"/>
        </w:rPr>
        <w:br/>
      </w:r>
    </w:p>
    <w:p w:rsidR="00E20B66" w:rsidRPr="004B629F" w:rsidRDefault="00E20B66" w:rsidP="005C6017">
      <w:pPr>
        <w:spacing w:after="0" w:line="240" w:lineRule="auto"/>
        <w:outlineLvl w:val="3"/>
        <w:rPr>
          <w:rFonts w:ascii="Times New Roman" w:eastAsia="Times New Roman" w:hAnsi="Times New Roman" w:cs="Times New Roman"/>
          <w:b/>
          <w:bCs/>
          <w:color w:val="000000" w:themeColor="text1"/>
          <w:sz w:val="28"/>
          <w:szCs w:val="28"/>
        </w:rPr>
      </w:pPr>
      <w:r w:rsidRPr="004B629F">
        <w:rPr>
          <w:rFonts w:ascii="Times New Roman" w:eastAsia="Times New Roman" w:hAnsi="Times New Roman" w:cs="Times New Roman"/>
          <w:b/>
          <w:bCs/>
          <w:color w:val="000000" w:themeColor="text1"/>
          <w:sz w:val="28"/>
          <w:szCs w:val="28"/>
        </w:rPr>
        <w:t>Строение ПАВ</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r>
      <w:r w:rsidRPr="001A255D">
        <w:rPr>
          <w:rFonts w:ascii="Times New Roman" w:eastAsia="Times New Roman" w:hAnsi="Times New Roman" w:cs="Times New Roman"/>
          <w:b/>
          <w:color w:val="000000" w:themeColor="text1"/>
          <w:sz w:val="28"/>
          <w:szCs w:val="28"/>
        </w:rPr>
        <w:t>П</w:t>
      </w:r>
      <w:r w:rsidRPr="001A255D">
        <w:rPr>
          <w:rFonts w:ascii="Times New Roman" w:eastAsia="Times New Roman" w:hAnsi="Times New Roman" w:cs="Times New Roman"/>
          <w:b/>
          <w:bCs/>
          <w:color w:val="000000" w:themeColor="text1"/>
          <w:sz w:val="28"/>
          <w:szCs w:val="28"/>
        </w:rPr>
        <w:t>оверхностно-активными</w:t>
      </w:r>
      <w:r w:rsidRPr="001A255D">
        <w:rPr>
          <w:rFonts w:ascii="Times New Roman" w:eastAsia="Times New Roman" w:hAnsi="Times New Roman" w:cs="Times New Roman"/>
          <w:color w:val="000000" w:themeColor="text1"/>
          <w:sz w:val="28"/>
          <w:szCs w:val="28"/>
        </w:rPr>
        <w:t> обычно называются лишь те вещества, присутствие которых в растворах уже при весьма малых концентрациях (десятые и сотые доли %) приводит к резкому снижению поверхностного натяжения вещества этих растворов.</w:t>
      </w:r>
      <w:r w:rsidRPr="001A255D">
        <w:rPr>
          <w:rFonts w:ascii="Times New Roman" w:eastAsia="Times New Roman" w:hAnsi="Times New Roman" w:cs="Times New Roman"/>
          <w:color w:val="000000" w:themeColor="text1"/>
          <w:sz w:val="28"/>
          <w:szCs w:val="28"/>
        </w:rPr>
        <w:br/>
        <w:t>Как правило, такие вещества имеют </w:t>
      </w:r>
      <w:r w:rsidRPr="001A255D">
        <w:rPr>
          <w:rFonts w:ascii="Times New Roman" w:eastAsia="Times New Roman" w:hAnsi="Times New Roman" w:cs="Times New Roman"/>
          <w:b/>
          <w:bCs/>
          <w:color w:val="000000" w:themeColor="text1"/>
          <w:sz w:val="28"/>
          <w:szCs w:val="28"/>
        </w:rPr>
        <w:t>дифильное строение молекул</w:t>
      </w:r>
      <w:r w:rsidRPr="001A255D">
        <w:rPr>
          <w:rFonts w:ascii="Times New Roman" w:eastAsia="Times New Roman" w:hAnsi="Times New Roman" w:cs="Times New Roman"/>
          <w:color w:val="000000" w:themeColor="text1"/>
          <w:sz w:val="28"/>
          <w:szCs w:val="28"/>
        </w:rPr>
        <w:t>.</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t>Слово дифильный можно перевести как «двояколюбящий» (от philéo — люблю). Или, выражаясь по-русски, дифильными можно назвать молекулы, имеющие сродство к веществам с разной природой.</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lastRenderedPageBreak/>
        <w:t>Например, вода и масло почти не взаимодействуют друг с другом. Если их смешать в одной ёмкости, то такая смесь через некоторое время расслоится. Вода, как более тяжёлая, окажется внизу ёмкости, а масло соберётся в верхней её части.</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t>Расслоение присходит потому, что масло и вода относятся к разным средам. Между молекулами этих сред действуют принципиально разные силы. Подробнее об этом в разделе: Взаимодействие "воды" и "масла".</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t>Молекулы воды взаимодействуют друг с другом при помощи </w:t>
      </w:r>
      <w:r w:rsidRPr="001A255D">
        <w:rPr>
          <w:rFonts w:ascii="Times New Roman" w:eastAsia="Times New Roman" w:hAnsi="Times New Roman" w:cs="Times New Roman"/>
          <w:b/>
          <w:bCs/>
          <w:i/>
          <w:color w:val="000000" w:themeColor="text1"/>
          <w:sz w:val="24"/>
          <w:szCs w:val="24"/>
        </w:rPr>
        <w:t>ориентационных сил</w:t>
      </w:r>
      <w:r w:rsidRPr="001A255D">
        <w:rPr>
          <w:rFonts w:ascii="Times New Roman" w:eastAsia="Times New Roman" w:hAnsi="Times New Roman" w:cs="Times New Roman"/>
          <w:i/>
          <w:color w:val="000000" w:themeColor="text1"/>
          <w:sz w:val="24"/>
          <w:szCs w:val="24"/>
        </w:rPr>
        <w:t>, а молекулы масла – при помощи </w:t>
      </w:r>
      <w:r w:rsidRPr="001A255D">
        <w:rPr>
          <w:rFonts w:ascii="Times New Roman" w:eastAsia="Times New Roman" w:hAnsi="Times New Roman" w:cs="Times New Roman"/>
          <w:b/>
          <w:bCs/>
          <w:i/>
          <w:color w:val="000000" w:themeColor="text1"/>
          <w:sz w:val="24"/>
          <w:szCs w:val="24"/>
        </w:rPr>
        <w:t>дисперсионных сил</w:t>
      </w:r>
      <w:r w:rsidRPr="001A255D">
        <w:rPr>
          <w:rFonts w:ascii="Times New Roman" w:eastAsia="Times New Roman" w:hAnsi="Times New Roman" w:cs="Times New Roman"/>
          <w:i/>
          <w:color w:val="000000" w:themeColor="text1"/>
          <w:sz w:val="24"/>
          <w:szCs w:val="24"/>
        </w:rPr>
        <w:t>. Таким образом, при встрече вода и масло проявляют друг к другу безразличие.</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t>В молекулах дифильных веществ одновременно присутствуют как полярные (гидрофильные) группы, так и неполярные (гидрофобные).</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Примером полярных групп могут служить –OH, -COOH, -NO2, -NH2, -CN, -OSO3 и т.д. Неполярной частью молекулы обычно являются углеродные радикалы.</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 ПАВам относятся карбоновые кислоты, их соли, спирты, амины, сульфокислоты и другие вещества.</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Самым распространённым примером веществ с дифильной структурой являются </w:t>
      </w:r>
      <w:r w:rsidRPr="001A255D">
        <w:rPr>
          <w:rFonts w:ascii="Times New Roman" w:eastAsia="Times New Roman" w:hAnsi="Times New Roman" w:cs="Times New Roman"/>
          <w:b/>
          <w:bCs/>
          <w:color w:val="000000" w:themeColor="text1"/>
          <w:sz w:val="28"/>
          <w:szCs w:val="28"/>
        </w:rPr>
        <w:t>мыла</w:t>
      </w:r>
      <w:r w:rsidRPr="001A255D">
        <w:rPr>
          <w:rFonts w:ascii="Times New Roman" w:eastAsia="Times New Roman" w:hAnsi="Times New Roman" w:cs="Times New Roman"/>
          <w:color w:val="000000" w:themeColor="text1"/>
          <w:sz w:val="28"/>
          <w:szCs w:val="28"/>
        </w:rPr>
        <w:t> – натриевые и калиевые соли высших жирных кислот.</w:t>
      </w:r>
    </w:p>
    <w:p w:rsidR="002D0CAC" w:rsidRDefault="002D0CAC" w:rsidP="004D5730">
      <w:pPr>
        <w:spacing w:after="0" w:line="240" w:lineRule="auto"/>
        <w:jc w:val="both"/>
        <w:outlineLvl w:val="3"/>
        <w:rPr>
          <w:rFonts w:ascii="Times New Roman" w:eastAsia="Times New Roman" w:hAnsi="Times New Roman" w:cs="Times New Roman"/>
          <w:b/>
          <w:bCs/>
          <w:color w:val="000000" w:themeColor="text1"/>
          <w:sz w:val="28"/>
          <w:szCs w:val="28"/>
        </w:rPr>
      </w:pPr>
    </w:p>
    <w:p w:rsidR="00E20B66" w:rsidRPr="001A255D" w:rsidRDefault="00E20B66" w:rsidP="005C6017">
      <w:pPr>
        <w:spacing w:after="0" w:line="240" w:lineRule="auto"/>
        <w:outlineLvl w:val="3"/>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Работа ПАВ в дисперсных системах</w:t>
      </w:r>
      <w:r w:rsidRPr="001A255D">
        <w:rPr>
          <w:rFonts w:ascii="Times New Roman" w:eastAsia="Times New Roman" w:hAnsi="Times New Roman" w:cs="Times New Roman"/>
          <w:color w:val="000000" w:themeColor="text1"/>
          <w:sz w:val="28"/>
          <w:szCs w:val="28"/>
        </w:rPr>
        <w:br/>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Дифильные вещества</w:t>
      </w:r>
      <w:r w:rsidRPr="001A255D">
        <w:rPr>
          <w:rFonts w:ascii="Times New Roman" w:eastAsia="Times New Roman" w:hAnsi="Times New Roman" w:cs="Times New Roman"/>
          <w:color w:val="000000" w:themeColor="text1"/>
          <w:sz w:val="28"/>
          <w:szCs w:val="28"/>
        </w:rPr>
        <w:t> обладают замечательным качеством. Они являются своего рода «мостиками», при помощи которых становится возможным взаимодействие фаз, до этого «игнорировавших» друг друга.</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Благодаря своим качествам </w:t>
      </w:r>
      <w:r w:rsidRPr="001A255D">
        <w:rPr>
          <w:rFonts w:ascii="Times New Roman" w:eastAsia="Times New Roman" w:hAnsi="Times New Roman" w:cs="Times New Roman"/>
          <w:b/>
          <w:bCs/>
          <w:color w:val="000000" w:themeColor="text1"/>
          <w:sz w:val="28"/>
          <w:szCs w:val="28"/>
        </w:rPr>
        <w:t>ПАВ</w:t>
      </w:r>
      <w:r w:rsidRPr="001A255D">
        <w:rPr>
          <w:rFonts w:ascii="Times New Roman" w:eastAsia="Times New Roman" w:hAnsi="Times New Roman" w:cs="Times New Roman"/>
          <w:color w:val="000000" w:themeColor="text1"/>
          <w:sz w:val="28"/>
          <w:szCs w:val="28"/>
        </w:rPr>
        <w:t>ы могут использоваться в составах моющих средств или стабилизаторов эмульсий.</w:t>
      </w:r>
      <w:r w:rsidRPr="001A255D">
        <w:rPr>
          <w:rFonts w:ascii="Times New Roman" w:eastAsia="Times New Roman" w:hAnsi="Times New Roman" w:cs="Times New Roman"/>
          <w:color w:val="000000" w:themeColor="text1"/>
          <w:sz w:val="28"/>
          <w:szCs w:val="28"/>
        </w:rPr>
        <w:br/>
      </w:r>
    </w:p>
    <w:p w:rsidR="00E20B66" w:rsidRPr="001A255D" w:rsidRDefault="00FE17D9" w:rsidP="005C6017">
      <w:pPr>
        <w:spacing w:after="0" w:line="24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4. </w:t>
      </w:r>
      <w:r w:rsidR="00E20B66" w:rsidRPr="001A255D">
        <w:rPr>
          <w:rFonts w:ascii="Times New Roman" w:eastAsia="Times New Roman" w:hAnsi="Times New Roman" w:cs="Times New Roman"/>
          <w:b/>
          <w:bCs/>
          <w:color w:val="000000" w:themeColor="text1"/>
          <w:sz w:val="28"/>
          <w:szCs w:val="28"/>
        </w:rPr>
        <w:t>Моющие средства</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r>
      <w:r w:rsidRPr="001A255D">
        <w:rPr>
          <w:rFonts w:ascii="Times New Roman" w:eastAsia="Times New Roman" w:hAnsi="Times New Roman" w:cs="Times New Roman"/>
          <w:b/>
          <w:bCs/>
          <w:color w:val="000000" w:themeColor="text1"/>
          <w:sz w:val="28"/>
          <w:szCs w:val="28"/>
        </w:rPr>
        <w:t>Моющие средства</w:t>
      </w:r>
      <w:r w:rsidRPr="001A255D">
        <w:rPr>
          <w:rFonts w:ascii="Times New Roman" w:eastAsia="Times New Roman" w:hAnsi="Times New Roman" w:cs="Times New Roman"/>
          <w:color w:val="000000" w:themeColor="text1"/>
          <w:sz w:val="28"/>
          <w:szCs w:val="28"/>
        </w:rPr>
        <w:t> - вещества или смеси веществ, применяемые в водных растворах для очистки (отмывки) поверхности твёрдых тел от загрязнений.</w:t>
      </w:r>
    </w:p>
    <w:p w:rsidR="00E20B66" w:rsidRPr="00A36D11"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A36D11">
        <w:rPr>
          <w:rFonts w:ascii="Times New Roman" w:eastAsia="Times New Roman" w:hAnsi="Times New Roman" w:cs="Times New Roman"/>
          <w:i/>
          <w:color w:val="000000" w:themeColor="text1"/>
          <w:sz w:val="24"/>
          <w:szCs w:val="24"/>
        </w:rPr>
        <w:t>В моющих средствах ПАВы работают следующим образом.</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lastRenderedPageBreak/>
        <w:t>Молекула ПАВ</w:t>
      </w:r>
      <w:r w:rsidRPr="001A255D">
        <w:rPr>
          <w:rFonts w:ascii="Times New Roman" w:eastAsia="Times New Roman" w:hAnsi="Times New Roman" w:cs="Times New Roman"/>
          <w:color w:val="000000" w:themeColor="text1"/>
          <w:sz w:val="28"/>
          <w:szCs w:val="28"/>
        </w:rPr>
        <w:t> – это дифильная молекула, имеющая в своём составе, как полярные (гидрофильные) группы, так и неполярные (гидрофобные).</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Таким образом, своим </w:t>
      </w:r>
      <w:r w:rsidRPr="001A255D">
        <w:rPr>
          <w:rFonts w:ascii="Times New Roman" w:eastAsia="Times New Roman" w:hAnsi="Times New Roman" w:cs="Times New Roman"/>
          <w:b/>
          <w:bCs/>
          <w:color w:val="000000" w:themeColor="text1"/>
          <w:sz w:val="28"/>
          <w:szCs w:val="28"/>
        </w:rPr>
        <w:t>гидрофобным хвостом</w:t>
      </w:r>
      <w:r w:rsidRPr="001A255D">
        <w:rPr>
          <w:rFonts w:ascii="Times New Roman" w:eastAsia="Times New Roman" w:hAnsi="Times New Roman" w:cs="Times New Roman"/>
          <w:color w:val="000000" w:themeColor="text1"/>
          <w:sz w:val="28"/>
          <w:szCs w:val="28"/>
        </w:rPr>
        <w:t> она может взаимодействовать с молекулами загрязнения (как правило, имеющего жирную, т</w:t>
      </w:r>
      <w:proofErr w:type="gramStart"/>
      <w:r w:rsidRPr="001A255D">
        <w:rPr>
          <w:rFonts w:ascii="Times New Roman" w:eastAsia="Times New Roman" w:hAnsi="Times New Roman" w:cs="Times New Roman"/>
          <w:color w:val="000000" w:themeColor="text1"/>
          <w:sz w:val="28"/>
          <w:szCs w:val="28"/>
        </w:rPr>
        <w:t>.е</w:t>
      </w:r>
      <w:proofErr w:type="gramEnd"/>
      <w:r w:rsidRPr="001A255D">
        <w:rPr>
          <w:rFonts w:ascii="Times New Roman" w:eastAsia="Times New Roman" w:hAnsi="Times New Roman" w:cs="Times New Roman"/>
          <w:color w:val="000000" w:themeColor="text1"/>
          <w:sz w:val="28"/>
          <w:szCs w:val="28"/>
        </w:rPr>
        <w:t xml:space="preserve"> гидрофобную природу), а при помощи своей </w:t>
      </w:r>
      <w:r w:rsidRPr="001A255D">
        <w:rPr>
          <w:rFonts w:ascii="Times New Roman" w:eastAsia="Times New Roman" w:hAnsi="Times New Roman" w:cs="Times New Roman"/>
          <w:b/>
          <w:bCs/>
          <w:color w:val="000000" w:themeColor="text1"/>
          <w:sz w:val="28"/>
          <w:szCs w:val="28"/>
        </w:rPr>
        <w:t>полярной группы</w:t>
      </w:r>
      <w:r w:rsidRPr="001A255D">
        <w:rPr>
          <w:rFonts w:ascii="Times New Roman" w:eastAsia="Times New Roman" w:hAnsi="Times New Roman" w:cs="Times New Roman"/>
          <w:color w:val="000000" w:themeColor="text1"/>
          <w:sz w:val="28"/>
          <w:szCs w:val="28"/>
        </w:rPr>
        <w:t> связывается с полярной молекулой воды.</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Одновременно с этим молекулы </w:t>
      </w:r>
      <w:r w:rsidRPr="001A255D">
        <w:rPr>
          <w:rFonts w:ascii="Times New Roman" w:eastAsia="Times New Roman" w:hAnsi="Times New Roman" w:cs="Times New Roman"/>
          <w:b/>
          <w:bCs/>
          <w:color w:val="000000" w:themeColor="text1"/>
          <w:sz w:val="28"/>
          <w:szCs w:val="28"/>
        </w:rPr>
        <w:t>ПАВ</w:t>
      </w:r>
      <w:r w:rsidRPr="001A255D">
        <w:rPr>
          <w:rFonts w:ascii="Times New Roman" w:eastAsia="Times New Roman" w:hAnsi="Times New Roman" w:cs="Times New Roman"/>
          <w:color w:val="000000" w:themeColor="text1"/>
          <w:sz w:val="28"/>
          <w:szCs w:val="28"/>
        </w:rPr>
        <w:t> внедряются в поверхностный слой загрязнения и понижают силы взаимного притяжения между молекулами загрязнения</w:t>
      </w:r>
      <w:proofErr w:type="gramStart"/>
      <w:r w:rsidRPr="001A255D">
        <w:rPr>
          <w:rFonts w:ascii="Times New Roman" w:eastAsia="Times New Roman" w:hAnsi="Times New Roman" w:cs="Times New Roman"/>
          <w:color w:val="000000" w:themeColor="text1"/>
          <w:sz w:val="28"/>
          <w:szCs w:val="28"/>
        </w:rPr>
        <w:t>.Г</w:t>
      </w:r>
      <w:proofErr w:type="gramEnd"/>
      <w:r w:rsidRPr="001A255D">
        <w:rPr>
          <w:rFonts w:ascii="Times New Roman" w:eastAsia="Times New Roman" w:hAnsi="Times New Roman" w:cs="Times New Roman"/>
          <w:color w:val="000000" w:themeColor="text1"/>
          <w:sz w:val="28"/>
          <w:szCs w:val="28"/>
        </w:rPr>
        <w:t>оворя по-другому, молекулы </w:t>
      </w:r>
      <w:r w:rsidRPr="001A255D">
        <w:rPr>
          <w:rFonts w:ascii="Times New Roman" w:eastAsia="Times New Roman" w:hAnsi="Times New Roman" w:cs="Times New Roman"/>
          <w:b/>
          <w:bCs/>
          <w:color w:val="000000" w:themeColor="text1"/>
          <w:sz w:val="28"/>
          <w:szCs w:val="28"/>
        </w:rPr>
        <w:t>ПАВ</w:t>
      </w:r>
      <w:r w:rsidRPr="001A255D">
        <w:rPr>
          <w:rFonts w:ascii="Times New Roman" w:eastAsia="Times New Roman" w:hAnsi="Times New Roman" w:cs="Times New Roman"/>
          <w:color w:val="000000" w:themeColor="text1"/>
          <w:sz w:val="28"/>
          <w:szCs w:val="28"/>
        </w:rPr>
        <w:t> положительно адсорбируются в поверхностном слое загрязнения и снижают поверхностное натяжение взаимодействующих фаз. Это, в свою очередь, облегчает возможность отрыва отдельных кусочков загрязнения от основной его массы. Оторванные части загрязнения уносятся водой.</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Самые известные моющие средства – мыла. </w:t>
      </w:r>
      <w:r w:rsidRPr="001A255D">
        <w:rPr>
          <w:rFonts w:ascii="Times New Roman" w:eastAsia="Times New Roman" w:hAnsi="Times New Roman" w:cs="Times New Roman"/>
          <w:b/>
          <w:bCs/>
          <w:color w:val="000000" w:themeColor="text1"/>
          <w:sz w:val="28"/>
          <w:szCs w:val="28"/>
        </w:rPr>
        <w:t>Мыла</w:t>
      </w:r>
      <w:r w:rsidRPr="001A255D">
        <w:rPr>
          <w:rFonts w:ascii="Times New Roman" w:eastAsia="Times New Roman" w:hAnsi="Times New Roman" w:cs="Times New Roman"/>
          <w:color w:val="000000" w:themeColor="text1"/>
          <w:sz w:val="28"/>
          <w:szCs w:val="28"/>
        </w:rPr>
        <w:t> представляют собой натриевые и калиевые соли жирных кислот (натриевые – твёрдые, калиевые – жидкие).</w:t>
      </w:r>
    </w:p>
    <w:p w:rsidR="00E20B66" w:rsidRPr="001A255D" w:rsidRDefault="004B629F" w:rsidP="004B629F">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CH3(CH2)nCOONa</w:t>
      </w:r>
      <w:r w:rsidR="00E20B66" w:rsidRPr="001A255D">
        <w:rPr>
          <w:rFonts w:ascii="Times New Roman" w:eastAsia="Times New Roman" w:hAnsi="Times New Roman" w:cs="Times New Roman"/>
          <w:color w:val="000000" w:themeColor="text1"/>
          <w:sz w:val="28"/>
          <w:szCs w:val="28"/>
        </w:rPr>
        <w:br/>
      </w:r>
    </w:p>
    <w:p w:rsidR="00E20B66" w:rsidRPr="001A255D" w:rsidRDefault="00E20B66" w:rsidP="00FE17D9">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Стабилизаторы эмульсий</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r>
      <w:proofErr w:type="gramStart"/>
      <w:r w:rsidRPr="0065474A">
        <w:rPr>
          <w:rFonts w:ascii="Times New Roman" w:eastAsia="Times New Roman" w:hAnsi="Times New Roman" w:cs="Times New Roman"/>
          <w:b/>
          <w:bCs/>
          <w:color w:val="000000" w:themeColor="text1"/>
          <w:sz w:val="28"/>
          <w:szCs w:val="28"/>
        </w:rPr>
        <w:t>Эму́льсия</w:t>
      </w:r>
      <w:proofErr w:type="gramEnd"/>
      <w:r w:rsidRPr="0065474A">
        <w:rPr>
          <w:rFonts w:ascii="Times New Roman" w:eastAsia="Times New Roman" w:hAnsi="Times New Roman" w:cs="Times New Roman"/>
          <w:color w:val="000000" w:themeColor="text1"/>
          <w:sz w:val="28"/>
          <w:szCs w:val="28"/>
        </w:rPr>
        <w:t> — дисперсная система, состоящая из микроскопических капель жидкости (</w:t>
      </w:r>
      <w:r w:rsidRPr="0065474A">
        <w:rPr>
          <w:rFonts w:ascii="Times New Roman" w:eastAsia="Times New Roman" w:hAnsi="Times New Roman" w:cs="Times New Roman"/>
          <w:b/>
          <w:bCs/>
          <w:color w:val="000000" w:themeColor="text1"/>
          <w:sz w:val="28"/>
          <w:szCs w:val="28"/>
        </w:rPr>
        <w:t>дисперсной фазы</w:t>
      </w:r>
      <w:r w:rsidRPr="0065474A">
        <w:rPr>
          <w:rFonts w:ascii="Times New Roman" w:eastAsia="Times New Roman" w:hAnsi="Times New Roman" w:cs="Times New Roman"/>
          <w:color w:val="000000" w:themeColor="text1"/>
          <w:sz w:val="28"/>
          <w:szCs w:val="28"/>
        </w:rPr>
        <w:t>), распределенных в другой жидкости (</w:t>
      </w:r>
      <w:r w:rsidRPr="0065474A">
        <w:rPr>
          <w:rFonts w:ascii="Times New Roman" w:eastAsia="Times New Roman" w:hAnsi="Times New Roman" w:cs="Times New Roman"/>
          <w:b/>
          <w:bCs/>
          <w:color w:val="000000" w:themeColor="text1"/>
          <w:sz w:val="28"/>
          <w:szCs w:val="28"/>
        </w:rPr>
        <w:t>дисперсионной среде</w:t>
      </w:r>
      <w:r w:rsidRPr="0065474A">
        <w:rPr>
          <w:rFonts w:ascii="Times New Roman" w:eastAsia="Times New Roman" w:hAnsi="Times New Roman" w:cs="Times New Roman"/>
          <w:color w:val="000000" w:themeColor="text1"/>
          <w:sz w:val="28"/>
          <w:szCs w:val="28"/>
        </w:rPr>
        <w:t>).</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color w:val="000000" w:themeColor="text1"/>
          <w:sz w:val="28"/>
          <w:szCs w:val="28"/>
        </w:rPr>
        <w:t>Дисперсная фаза и дисперсионная среда – это две фазы жидкостей, имеющих разную природу, и по этой причине, не растворяющиеся одна в другой, отторгающие друг друга.</w:t>
      </w:r>
    </w:p>
    <w:p w:rsidR="00E20B66" w:rsidRPr="0065474A" w:rsidRDefault="00E20B66" w:rsidP="0065474A">
      <w:pPr>
        <w:spacing w:after="0" w:line="360" w:lineRule="auto"/>
        <w:ind w:firstLine="567"/>
        <w:jc w:val="both"/>
        <w:rPr>
          <w:rFonts w:ascii="Times New Roman" w:eastAsia="Times New Roman" w:hAnsi="Times New Roman" w:cs="Times New Roman"/>
          <w:i/>
          <w:color w:val="000000" w:themeColor="text1"/>
          <w:sz w:val="28"/>
          <w:szCs w:val="28"/>
        </w:rPr>
      </w:pPr>
      <w:r w:rsidRPr="0065474A">
        <w:rPr>
          <w:rFonts w:ascii="Times New Roman" w:eastAsia="Times New Roman" w:hAnsi="Times New Roman" w:cs="Times New Roman"/>
          <w:i/>
          <w:color w:val="000000" w:themeColor="text1"/>
          <w:sz w:val="28"/>
          <w:szCs w:val="28"/>
        </w:rPr>
        <w:t>Если уже знакомые нам воду и масло тщательно перемешать друг с другом при помощи миксера, то они образуют дисперсную систему, в которой маленькие частички воды будут соседствовать с частичками масла.</w:t>
      </w:r>
    </w:p>
    <w:p w:rsidR="00E20B66" w:rsidRPr="0065474A" w:rsidRDefault="00E20B66" w:rsidP="0065474A">
      <w:pPr>
        <w:spacing w:after="0" w:line="360" w:lineRule="auto"/>
        <w:ind w:firstLine="567"/>
        <w:jc w:val="both"/>
        <w:rPr>
          <w:rFonts w:ascii="Times New Roman" w:eastAsia="Times New Roman" w:hAnsi="Times New Roman" w:cs="Times New Roman"/>
          <w:i/>
          <w:color w:val="000000" w:themeColor="text1"/>
          <w:sz w:val="28"/>
          <w:szCs w:val="28"/>
        </w:rPr>
      </w:pPr>
      <w:r w:rsidRPr="0065474A">
        <w:rPr>
          <w:rFonts w:ascii="Times New Roman" w:eastAsia="Times New Roman" w:hAnsi="Times New Roman" w:cs="Times New Roman"/>
          <w:i/>
          <w:color w:val="000000" w:themeColor="text1"/>
          <w:sz w:val="28"/>
          <w:szCs w:val="28"/>
        </w:rPr>
        <w:lastRenderedPageBreak/>
        <w:t xml:space="preserve">Но эта дисперсная система просуществует недолго. По уже известным нам причинам произойдёт расслоение фаз. Частички воды и масла будут укрупняться, соединяясь </w:t>
      </w:r>
      <w:proofErr w:type="gramStart"/>
      <w:r w:rsidRPr="0065474A">
        <w:rPr>
          <w:rFonts w:ascii="Times New Roman" w:eastAsia="Times New Roman" w:hAnsi="Times New Roman" w:cs="Times New Roman"/>
          <w:i/>
          <w:color w:val="000000" w:themeColor="text1"/>
          <w:sz w:val="28"/>
          <w:szCs w:val="28"/>
        </w:rPr>
        <w:t>с</w:t>
      </w:r>
      <w:proofErr w:type="gramEnd"/>
      <w:r w:rsidRPr="0065474A">
        <w:rPr>
          <w:rFonts w:ascii="Times New Roman" w:eastAsia="Times New Roman" w:hAnsi="Times New Roman" w:cs="Times New Roman"/>
          <w:i/>
          <w:color w:val="000000" w:themeColor="text1"/>
          <w:sz w:val="28"/>
          <w:szCs w:val="28"/>
        </w:rPr>
        <w:t xml:space="preserve"> себе подобными. Через некоторое время произойдёт образование двух монолитных фаз: масло вверху, вода внизу. Так что такую систему нельзя назвать дисперсной.</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color w:val="000000" w:themeColor="text1"/>
          <w:sz w:val="28"/>
          <w:szCs w:val="28"/>
        </w:rPr>
        <w:t>Чтобы дисперсная система состоялась, в её состав добавляют специальные вещества – </w:t>
      </w:r>
      <w:r w:rsidRPr="0065474A">
        <w:rPr>
          <w:rFonts w:ascii="Times New Roman" w:eastAsia="Times New Roman" w:hAnsi="Times New Roman" w:cs="Times New Roman"/>
          <w:b/>
          <w:bCs/>
          <w:color w:val="000000" w:themeColor="text1"/>
          <w:sz w:val="28"/>
          <w:szCs w:val="28"/>
        </w:rPr>
        <w:t>стабилизаторы эмульсий</w:t>
      </w:r>
      <w:r w:rsidRPr="0065474A">
        <w:rPr>
          <w:rFonts w:ascii="Times New Roman" w:eastAsia="Times New Roman" w:hAnsi="Times New Roman" w:cs="Times New Roman"/>
          <w:color w:val="000000" w:themeColor="text1"/>
          <w:sz w:val="28"/>
          <w:szCs w:val="28"/>
        </w:rPr>
        <w:t> или эмульгаторы.</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b/>
          <w:bCs/>
          <w:color w:val="000000" w:themeColor="text1"/>
          <w:sz w:val="28"/>
          <w:szCs w:val="28"/>
        </w:rPr>
        <w:t>Эмульгаторы</w:t>
      </w:r>
      <w:r w:rsidRPr="0065474A">
        <w:rPr>
          <w:rFonts w:ascii="Times New Roman" w:eastAsia="Times New Roman" w:hAnsi="Times New Roman" w:cs="Times New Roman"/>
          <w:color w:val="000000" w:themeColor="text1"/>
          <w:sz w:val="28"/>
          <w:szCs w:val="28"/>
        </w:rPr>
        <w:t> представляют собой поверхностно активные вещества.</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color w:val="000000" w:themeColor="text1"/>
          <w:sz w:val="28"/>
          <w:szCs w:val="28"/>
        </w:rPr>
        <w:t>Представим себе эмульсию типа «масло в воде». В такой эмульсии микроскопические капельки масла будут распределены в объёме воды.</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b/>
          <w:bCs/>
          <w:color w:val="000000" w:themeColor="text1"/>
          <w:sz w:val="28"/>
          <w:szCs w:val="28"/>
        </w:rPr>
        <w:t>Эмульгатор</w:t>
      </w:r>
      <w:r w:rsidRPr="0065474A">
        <w:rPr>
          <w:rFonts w:ascii="Times New Roman" w:eastAsia="Times New Roman" w:hAnsi="Times New Roman" w:cs="Times New Roman"/>
          <w:color w:val="000000" w:themeColor="text1"/>
          <w:sz w:val="28"/>
          <w:szCs w:val="28"/>
        </w:rPr>
        <w:t>, присутствующий в эмульсии, состоит из молекул дифильной природы. Своими гидрофобными хвостами молекулы эмульгатора будут взаимодействовать с молекулами масла. В результате этого взаимодействия вытянутые молекулы эмульгатора приобретут чёткую ориентацию: гидрофобные хвосты внутрь, полярные группы наружу.</w:t>
      </w:r>
      <w:r w:rsidRPr="0065474A">
        <w:rPr>
          <w:rFonts w:ascii="Times New Roman" w:eastAsia="Times New Roman" w:hAnsi="Times New Roman" w:cs="Times New Roman"/>
          <w:color w:val="000000" w:themeColor="text1"/>
          <w:sz w:val="28"/>
          <w:szCs w:val="28"/>
        </w:rPr>
        <w:br/>
        <w:t>Такое образование, напоминающее свернувшегося ежа, называется </w:t>
      </w:r>
      <w:r w:rsidRPr="0065474A">
        <w:rPr>
          <w:rFonts w:ascii="Times New Roman" w:eastAsia="Times New Roman" w:hAnsi="Times New Roman" w:cs="Times New Roman"/>
          <w:b/>
          <w:bCs/>
          <w:color w:val="000000" w:themeColor="text1"/>
          <w:sz w:val="28"/>
          <w:szCs w:val="28"/>
        </w:rPr>
        <w:t>мицеллой</w:t>
      </w:r>
      <w:r w:rsidR="007D2E2B">
        <w:rPr>
          <w:rFonts w:ascii="Times New Roman" w:eastAsia="Times New Roman" w:hAnsi="Times New Roman" w:cs="Times New Roman"/>
          <w:b/>
          <w:bCs/>
          <w:color w:val="000000" w:themeColor="text1"/>
          <w:sz w:val="28"/>
          <w:szCs w:val="28"/>
        </w:rPr>
        <w:t xml:space="preserve"> </w:t>
      </w:r>
      <w:r w:rsidR="007D2E2B" w:rsidRPr="007D2E2B">
        <w:rPr>
          <w:rFonts w:ascii="Times New Roman" w:eastAsia="Times New Roman" w:hAnsi="Times New Roman" w:cs="Times New Roman"/>
          <w:bCs/>
          <w:color w:val="000000" w:themeColor="text1"/>
          <w:sz w:val="28"/>
          <w:szCs w:val="28"/>
        </w:rPr>
        <w:t>(Рис.2</w:t>
      </w:r>
      <w:r w:rsidR="00062842">
        <w:rPr>
          <w:rFonts w:ascii="Times New Roman" w:eastAsia="Times New Roman" w:hAnsi="Times New Roman" w:cs="Times New Roman"/>
          <w:bCs/>
          <w:color w:val="000000" w:themeColor="text1"/>
          <w:sz w:val="28"/>
          <w:szCs w:val="28"/>
        </w:rPr>
        <w:t>2</w:t>
      </w:r>
      <w:r w:rsidR="007D2E2B" w:rsidRPr="007D2E2B">
        <w:rPr>
          <w:rFonts w:ascii="Times New Roman" w:eastAsia="Times New Roman" w:hAnsi="Times New Roman" w:cs="Times New Roman"/>
          <w:bCs/>
          <w:color w:val="000000" w:themeColor="text1"/>
          <w:sz w:val="28"/>
          <w:szCs w:val="28"/>
        </w:rPr>
        <w:t>)</w:t>
      </w:r>
      <w:r w:rsidRPr="007D2E2B">
        <w:rPr>
          <w:rFonts w:ascii="Times New Roman" w:eastAsia="Times New Roman" w:hAnsi="Times New Roman" w:cs="Times New Roman"/>
          <w:color w:val="000000" w:themeColor="text1"/>
          <w:sz w:val="28"/>
          <w:szCs w:val="28"/>
        </w:rPr>
        <w:t>.</w:t>
      </w:r>
    </w:p>
    <w:p w:rsidR="00E20B66" w:rsidRPr="007D2E2B" w:rsidRDefault="00E20B66" w:rsidP="00E20B66">
      <w:pPr>
        <w:spacing w:after="0" w:line="240" w:lineRule="auto"/>
        <w:jc w:val="center"/>
        <w:rPr>
          <w:rFonts w:ascii="Times New Roman" w:eastAsia="Times New Roman" w:hAnsi="Times New Roman" w:cs="Times New Roman"/>
          <w:color w:val="000000" w:themeColor="text1"/>
          <w:sz w:val="24"/>
          <w:szCs w:val="24"/>
        </w:rPr>
      </w:pPr>
      <w:r w:rsidRPr="007D2E2B">
        <w:rPr>
          <w:rFonts w:ascii="Times New Roman" w:eastAsia="Times New Roman" w:hAnsi="Times New Roman" w:cs="Times New Roman"/>
          <w:noProof/>
          <w:color w:val="000000" w:themeColor="text1"/>
          <w:sz w:val="24"/>
          <w:szCs w:val="24"/>
        </w:rPr>
        <w:drawing>
          <wp:inline distT="0" distB="0" distL="0" distR="0">
            <wp:extent cx="2038350" cy="2247900"/>
            <wp:effectExtent l="0" t="0" r="0" b="0"/>
            <wp:docPr id="24" name="Рисунок 6" descr="Мице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целла"/>
                    <pic:cNvPicPr>
                      <a:picLocks noChangeAspect="1" noChangeArrowheads="1"/>
                    </pic:cNvPicPr>
                  </pic:nvPicPr>
                  <pic:blipFill>
                    <a:blip r:embed="rId3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2247900"/>
                    </a:xfrm>
                    <a:prstGeom prst="rect">
                      <a:avLst/>
                    </a:prstGeom>
                    <a:noFill/>
                    <a:ln>
                      <a:noFill/>
                    </a:ln>
                  </pic:spPr>
                </pic:pic>
              </a:graphicData>
            </a:graphic>
          </wp:inline>
        </w:drawing>
      </w:r>
    </w:p>
    <w:p w:rsidR="00E20B66" w:rsidRPr="0065474A" w:rsidRDefault="007D2E2B" w:rsidP="0065474A">
      <w:pPr>
        <w:spacing w:after="0" w:line="360" w:lineRule="auto"/>
        <w:ind w:firstLine="567"/>
        <w:rPr>
          <w:rFonts w:ascii="Times New Roman" w:eastAsia="Times New Roman" w:hAnsi="Times New Roman" w:cs="Times New Roman"/>
          <w:color w:val="000000" w:themeColor="text1"/>
          <w:sz w:val="28"/>
          <w:szCs w:val="28"/>
        </w:rPr>
      </w:pPr>
      <w:r w:rsidRPr="007D2E2B">
        <w:rPr>
          <w:rFonts w:ascii="Times New Roman" w:eastAsia="Times New Roman" w:hAnsi="Times New Roman" w:cs="Times New Roman"/>
          <w:b/>
          <w:color w:val="000000" w:themeColor="text1"/>
          <w:sz w:val="24"/>
          <w:szCs w:val="24"/>
        </w:rPr>
        <w:t>Рисунок 2</w:t>
      </w:r>
      <w:r w:rsidR="00062842">
        <w:rPr>
          <w:rFonts w:ascii="Times New Roman" w:eastAsia="Times New Roman" w:hAnsi="Times New Roman" w:cs="Times New Roman"/>
          <w:b/>
          <w:color w:val="000000" w:themeColor="text1"/>
          <w:sz w:val="24"/>
          <w:szCs w:val="24"/>
        </w:rPr>
        <w:t>2</w:t>
      </w:r>
      <w:r w:rsidRPr="007D2E2B">
        <w:rPr>
          <w:rFonts w:ascii="Times New Roman" w:eastAsia="Times New Roman" w:hAnsi="Times New Roman" w:cs="Times New Roman"/>
          <w:color w:val="000000" w:themeColor="text1"/>
          <w:sz w:val="24"/>
          <w:szCs w:val="24"/>
        </w:rPr>
        <w:t xml:space="preserve"> – схема строения мицеллы</w:t>
      </w:r>
      <w:r w:rsidR="00E20B66" w:rsidRPr="001A255D">
        <w:rPr>
          <w:rFonts w:ascii="Times New Roman" w:eastAsia="Times New Roman" w:hAnsi="Times New Roman" w:cs="Times New Roman"/>
          <w:color w:val="000000" w:themeColor="text1"/>
          <w:sz w:val="28"/>
          <w:szCs w:val="28"/>
        </w:rPr>
        <w:br/>
      </w:r>
      <w:r w:rsidR="00E20B66" w:rsidRPr="0065474A">
        <w:rPr>
          <w:rFonts w:ascii="Times New Roman" w:eastAsia="Times New Roman" w:hAnsi="Times New Roman" w:cs="Times New Roman"/>
          <w:color w:val="000000" w:themeColor="text1"/>
          <w:sz w:val="28"/>
          <w:szCs w:val="28"/>
        </w:rPr>
        <w:t>Наружная поверхность мицеллы будет образована </w:t>
      </w:r>
      <w:r w:rsidR="00E20B66" w:rsidRPr="0065474A">
        <w:rPr>
          <w:rFonts w:ascii="Times New Roman" w:eastAsia="Times New Roman" w:hAnsi="Times New Roman" w:cs="Times New Roman"/>
          <w:b/>
          <w:bCs/>
          <w:color w:val="000000" w:themeColor="text1"/>
          <w:sz w:val="28"/>
          <w:szCs w:val="28"/>
        </w:rPr>
        <w:t>полярными</w:t>
      </w:r>
      <w:r w:rsidR="00E20B66" w:rsidRPr="0065474A">
        <w:rPr>
          <w:rFonts w:ascii="Times New Roman" w:eastAsia="Times New Roman" w:hAnsi="Times New Roman" w:cs="Times New Roman"/>
          <w:color w:val="000000" w:themeColor="text1"/>
          <w:sz w:val="28"/>
          <w:szCs w:val="28"/>
        </w:rPr>
        <w:t> (гидрофильными) группами эмульгатора. А эти группы, как мы знаем, могут взаимодействоать с молекулами воды, притягивая к себе противоположно заряженные части этих молекул.</w:t>
      </w:r>
    </w:p>
    <w:p w:rsidR="00E20B66" w:rsidRPr="0065474A"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color w:val="000000" w:themeColor="text1"/>
          <w:sz w:val="28"/>
          <w:szCs w:val="28"/>
        </w:rPr>
        <w:lastRenderedPageBreak/>
        <w:t>Эта конструкция позволяет эмульсии избежать расслоения и в течение долгого времени сохраняет её стабильной.</w:t>
      </w:r>
    </w:p>
    <w:p w:rsidR="0065350B" w:rsidRDefault="0065350B" w:rsidP="00E20B66">
      <w:pPr>
        <w:spacing w:after="0" w:line="240" w:lineRule="auto"/>
        <w:jc w:val="center"/>
        <w:outlineLvl w:val="3"/>
        <w:rPr>
          <w:rFonts w:ascii="Times New Roman" w:eastAsia="Times New Roman" w:hAnsi="Times New Roman" w:cs="Times New Roman"/>
          <w:b/>
          <w:bCs/>
          <w:color w:val="000000" w:themeColor="text1"/>
          <w:sz w:val="28"/>
          <w:szCs w:val="28"/>
        </w:rPr>
      </w:pPr>
    </w:p>
    <w:p w:rsidR="00E20B66" w:rsidRPr="001A255D" w:rsidRDefault="00E20B66" w:rsidP="005C6017">
      <w:pPr>
        <w:spacing w:after="0" w:line="240" w:lineRule="auto"/>
        <w:outlineLvl w:val="3"/>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Классификация ПАВ</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Поверхностно активные вещества можно классифицировать по разным признакам. Мы приведём три вида классификаций:</w:t>
      </w:r>
    </w:p>
    <w:p w:rsidR="00E20B66" w:rsidRPr="001A255D" w:rsidRDefault="00E20B66" w:rsidP="0065474A">
      <w:pPr>
        <w:spacing w:after="0" w:line="360" w:lineRule="auto"/>
        <w:ind w:firstLine="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п</w:t>
      </w:r>
      <w:r w:rsidRPr="001A255D">
        <w:rPr>
          <w:rFonts w:ascii="Times New Roman" w:eastAsia="Times New Roman" w:hAnsi="Times New Roman" w:cs="Times New Roman"/>
          <w:b/>
          <w:bCs/>
          <w:color w:val="000000" w:themeColor="text1"/>
          <w:sz w:val="28"/>
          <w:szCs w:val="28"/>
        </w:rPr>
        <w:t>о типу гидрофильных групп:</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анионные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катионные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амфотерные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неионные</w:t>
      </w:r>
    </w:p>
    <w:p w:rsidR="00E20B66" w:rsidRPr="001A255D" w:rsidRDefault="00E20B66" w:rsidP="0065474A">
      <w:pPr>
        <w:spacing w:after="0" w:line="360" w:lineRule="auto"/>
        <w:ind w:firstLine="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 п</w:t>
      </w:r>
      <w:r w:rsidRPr="001A255D">
        <w:rPr>
          <w:rFonts w:ascii="Times New Roman" w:eastAsia="Times New Roman" w:hAnsi="Times New Roman" w:cs="Times New Roman"/>
          <w:b/>
          <w:bCs/>
          <w:color w:val="000000" w:themeColor="text1"/>
          <w:sz w:val="28"/>
          <w:szCs w:val="28"/>
        </w:rPr>
        <w:t>о характеру использования:</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м</w:t>
      </w:r>
      <w:r w:rsidRPr="001A255D">
        <w:rPr>
          <w:rFonts w:ascii="Times New Roman" w:eastAsia="Times New Roman" w:hAnsi="Times New Roman" w:cs="Times New Roman"/>
          <w:color w:val="000000" w:themeColor="text1"/>
          <w:sz w:val="28"/>
          <w:szCs w:val="28"/>
        </w:rPr>
        <w:t>оющие средства</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э</w:t>
      </w:r>
      <w:r w:rsidRPr="001A255D">
        <w:rPr>
          <w:rFonts w:ascii="Times New Roman" w:eastAsia="Times New Roman" w:hAnsi="Times New Roman" w:cs="Times New Roman"/>
          <w:color w:val="000000" w:themeColor="text1"/>
          <w:sz w:val="28"/>
          <w:szCs w:val="28"/>
        </w:rPr>
        <w:t>мульгаторы</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с</w:t>
      </w:r>
      <w:r w:rsidRPr="001A255D">
        <w:rPr>
          <w:rFonts w:ascii="Times New Roman" w:eastAsia="Times New Roman" w:hAnsi="Times New Roman" w:cs="Times New Roman"/>
          <w:color w:val="000000" w:themeColor="text1"/>
          <w:sz w:val="28"/>
          <w:szCs w:val="28"/>
        </w:rPr>
        <w:t>мачиватели</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с</w:t>
      </w:r>
      <w:r w:rsidRPr="001A255D">
        <w:rPr>
          <w:rFonts w:ascii="Times New Roman" w:eastAsia="Times New Roman" w:hAnsi="Times New Roman" w:cs="Times New Roman"/>
          <w:color w:val="000000" w:themeColor="text1"/>
          <w:sz w:val="28"/>
          <w:szCs w:val="28"/>
        </w:rPr>
        <w:t>олюблизаторы</w:t>
      </w:r>
    </w:p>
    <w:p w:rsidR="00E20B66" w:rsidRPr="001A255D" w:rsidRDefault="00E20B66" w:rsidP="0065474A">
      <w:pPr>
        <w:spacing w:after="0" w:line="360" w:lineRule="auto"/>
        <w:ind w:firstLine="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 п</w:t>
      </w:r>
      <w:r w:rsidRPr="001A255D">
        <w:rPr>
          <w:rFonts w:ascii="Times New Roman" w:eastAsia="Times New Roman" w:hAnsi="Times New Roman" w:cs="Times New Roman"/>
          <w:b/>
          <w:bCs/>
          <w:color w:val="000000" w:themeColor="text1"/>
          <w:sz w:val="28"/>
          <w:szCs w:val="28"/>
        </w:rPr>
        <w:t>о длине гидрофобной цепи:</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proofErr w:type="gramStart"/>
      <w:r w:rsidRPr="001A255D">
        <w:rPr>
          <w:rFonts w:ascii="Times New Roman" w:eastAsia="Times New Roman" w:hAnsi="Times New Roman" w:cs="Times New Roman"/>
          <w:color w:val="000000" w:themeColor="text1"/>
          <w:sz w:val="28"/>
          <w:szCs w:val="28"/>
        </w:rPr>
        <w:t>гидрофобные</w:t>
      </w:r>
      <w:proofErr w:type="gramEnd"/>
      <w:r w:rsidRPr="001A255D">
        <w:rPr>
          <w:rFonts w:ascii="Times New Roman" w:eastAsia="Times New Roman" w:hAnsi="Times New Roman" w:cs="Times New Roman"/>
          <w:color w:val="000000" w:themeColor="text1"/>
          <w:sz w:val="28"/>
          <w:szCs w:val="28"/>
        </w:rPr>
        <w:t xml:space="preserve"> ПАВ</w:t>
      </w:r>
    </w:p>
    <w:p w:rsidR="00E20B66"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proofErr w:type="gramStart"/>
      <w:r w:rsidRPr="001A255D">
        <w:rPr>
          <w:rFonts w:ascii="Times New Roman" w:eastAsia="Times New Roman" w:hAnsi="Times New Roman" w:cs="Times New Roman"/>
          <w:color w:val="000000" w:themeColor="text1"/>
          <w:sz w:val="28"/>
          <w:szCs w:val="28"/>
        </w:rPr>
        <w:t>гидрофильные</w:t>
      </w:r>
      <w:proofErr w:type="gramEnd"/>
      <w:r w:rsidRPr="001A255D">
        <w:rPr>
          <w:rFonts w:ascii="Times New Roman" w:eastAsia="Times New Roman" w:hAnsi="Times New Roman" w:cs="Times New Roman"/>
          <w:color w:val="000000" w:themeColor="text1"/>
          <w:sz w:val="28"/>
          <w:szCs w:val="28"/>
        </w:rPr>
        <w:t xml:space="preserve"> ПАВ</w:t>
      </w:r>
    </w:p>
    <w:p w:rsidR="0065474A" w:rsidRPr="001A255D" w:rsidRDefault="0065474A" w:rsidP="0065474A">
      <w:pPr>
        <w:spacing w:after="0" w:line="360" w:lineRule="auto"/>
        <w:ind w:firstLine="567"/>
        <w:rPr>
          <w:rFonts w:ascii="Times New Roman" w:eastAsia="Times New Roman" w:hAnsi="Times New Roman" w:cs="Times New Roman"/>
          <w:color w:val="000000" w:themeColor="text1"/>
          <w:sz w:val="28"/>
          <w:szCs w:val="28"/>
        </w:rPr>
      </w:pPr>
    </w:p>
    <w:p w:rsidR="00E20B66" w:rsidRPr="001A255D" w:rsidRDefault="00E20B66" w:rsidP="00E20B66">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к</w:t>
      </w:r>
      <w:r w:rsidRPr="001A255D">
        <w:rPr>
          <w:rFonts w:ascii="Times New Roman" w:eastAsia="Times New Roman" w:hAnsi="Times New Roman" w:cs="Times New Roman"/>
          <w:b/>
          <w:bCs/>
          <w:color w:val="000000" w:themeColor="text1"/>
          <w:sz w:val="28"/>
          <w:szCs w:val="28"/>
        </w:rPr>
        <w:t>лассификация по типу гидрофильных групп:</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Для ПАВ эта классификация является основной.</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01205A">
        <w:rPr>
          <w:rFonts w:ascii="Times New Roman" w:eastAsia="Times New Roman" w:hAnsi="Times New Roman" w:cs="Times New Roman"/>
          <w:b/>
          <w:color w:val="000000" w:themeColor="text1"/>
          <w:sz w:val="28"/>
          <w:szCs w:val="28"/>
          <w:u w:val="single"/>
        </w:rPr>
        <w:t>по типу гидрофильных групп</w:t>
      </w:r>
      <w:r w:rsidRPr="001A255D">
        <w:rPr>
          <w:rFonts w:ascii="Times New Roman" w:eastAsia="Times New Roman" w:hAnsi="Times New Roman" w:cs="Times New Roman"/>
          <w:color w:val="000000" w:themeColor="text1"/>
          <w:sz w:val="28"/>
          <w:szCs w:val="28"/>
        </w:rPr>
        <w:t xml:space="preserve"> ПАВы делят </w:t>
      </w:r>
      <w:proofErr w:type="gramStart"/>
      <w:r w:rsidRPr="001A255D">
        <w:rPr>
          <w:rFonts w:ascii="Times New Roman" w:eastAsia="Times New Roman" w:hAnsi="Times New Roman" w:cs="Times New Roman"/>
          <w:color w:val="000000" w:themeColor="text1"/>
          <w:sz w:val="28"/>
          <w:szCs w:val="28"/>
        </w:rPr>
        <w:t>на</w:t>
      </w:r>
      <w:proofErr w:type="gramEnd"/>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ионные, или ионогенные,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анионные,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катионные,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амфотерные.</w:t>
      </w:r>
    </w:p>
    <w:p w:rsidR="0065474A" w:rsidRDefault="00E20B66" w:rsidP="0065474A">
      <w:pPr>
        <w:spacing w:after="0" w:line="360" w:lineRule="auto"/>
        <w:ind w:firstLine="567"/>
        <w:rPr>
          <w:rFonts w:ascii="Times New Roman" w:eastAsia="Times New Roman" w:hAnsi="Times New Roman" w:cs="Times New Roman"/>
          <w:b/>
          <w:color w:val="000000" w:themeColor="text1"/>
          <w:sz w:val="28"/>
          <w:szCs w:val="28"/>
        </w:rPr>
      </w:pPr>
      <w:r w:rsidRPr="001A255D">
        <w:rPr>
          <w:rFonts w:ascii="Times New Roman" w:eastAsia="Times New Roman" w:hAnsi="Times New Roman" w:cs="Times New Roman"/>
          <w:color w:val="000000" w:themeColor="text1"/>
          <w:sz w:val="28"/>
          <w:szCs w:val="28"/>
        </w:rPr>
        <w:t>- неионные, или неионогенные.</w:t>
      </w:r>
      <w:r w:rsidRPr="001A255D">
        <w:rPr>
          <w:rFonts w:ascii="Times New Roman" w:eastAsia="Times New Roman" w:hAnsi="Times New Roman" w:cs="Times New Roman"/>
          <w:color w:val="000000" w:themeColor="text1"/>
          <w:sz w:val="28"/>
          <w:szCs w:val="28"/>
        </w:rPr>
        <w:br/>
      </w:r>
    </w:p>
    <w:p w:rsidR="00E20B66" w:rsidRPr="0001205A" w:rsidRDefault="00E20B66" w:rsidP="0065474A">
      <w:pPr>
        <w:spacing w:after="0" w:line="360" w:lineRule="auto"/>
        <w:ind w:firstLine="567"/>
        <w:rPr>
          <w:rFonts w:ascii="Times New Roman" w:eastAsia="Times New Roman" w:hAnsi="Times New Roman" w:cs="Times New Roman"/>
          <w:b/>
          <w:color w:val="000000" w:themeColor="text1"/>
          <w:sz w:val="28"/>
          <w:szCs w:val="28"/>
        </w:rPr>
      </w:pPr>
      <w:r w:rsidRPr="0001205A">
        <w:rPr>
          <w:rFonts w:ascii="Times New Roman" w:eastAsia="Times New Roman" w:hAnsi="Times New Roman" w:cs="Times New Roman"/>
          <w:b/>
          <w:color w:val="000000" w:themeColor="text1"/>
          <w:sz w:val="28"/>
          <w:szCs w:val="28"/>
        </w:rPr>
        <w:lastRenderedPageBreak/>
        <w:t xml:space="preserve">а) </w:t>
      </w:r>
      <w:r w:rsidRPr="004B629F">
        <w:rPr>
          <w:rFonts w:ascii="Times New Roman" w:eastAsia="Times New Roman" w:hAnsi="Times New Roman" w:cs="Times New Roman"/>
          <w:b/>
          <w:color w:val="000000" w:themeColor="text1"/>
          <w:sz w:val="28"/>
          <w:szCs w:val="28"/>
          <w:u w:val="single"/>
        </w:rPr>
        <w:t>ионные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w:t>
      </w:r>
      <w:r w:rsidRPr="001A255D">
        <w:rPr>
          <w:rFonts w:ascii="Times New Roman" w:eastAsia="Times New Roman" w:hAnsi="Times New Roman" w:cs="Times New Roman"/>
          <w:color w:val="000000" w:themeColor="text1"/>
          <w:sz w:val="28"/>
          <w:szCs w:val="28"/>
        </w:rPr>
        <w:t>онные ПАВы диссоциируют в воде на ионы, одни из которых обладают адсорбционной (поверхностной) активностью, другие - неактивны</w:t>
      </w:r>
      <w:proofErr w:type="gramStart"/>
      <w:r w:rsidRPr="001A255D">
        <w:rPr>
          <w:rFonts w:ascii="Times New Roman" w:eastAsia="Times New Roman" w:hAnsi="Times New Roman" w:cs="Times New Roman"/>
          <w:color w:val="000000" w:themeColor="text1"/>
          <w:sz w:val="28"/>
          <w:szCs w:val="28"/>
        </w:rPr>
        <w:t>.Р</w:t>
      </w:r>
      <w:proofErr w:type="gramEnd"/>
      <w:r w:rsidRPr="001A255D">
        <w:rPr>
          <w:rFonts w:ascii="Times New Roman" w:eastAsia="Times New Roman" w:hAnsi="Times New Roman" w:cs="Times New Roman"/>
          <w:color w:val="000000" w:themeColor="text1"/>
          <w:sz w:val="28"/>
          <w:szCs w:val="28"/>
        </w:rPr>
        <w:t>абочее действие ПАВа обеспечивается именно адсорбционно активными ионами.</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Если адсорбционно </w:t>
      </w:r>
      <w:r w:rsidRPr="001A255D">
        <w:rPr>
          <w:rFonts w:ascii="Times New Roman" w:eastAsia="Times New Roman" w:hAnsi="Times New Roman" w:cs="Times New Roman"/>
          <w:b/>
          <w:bCs/>
          <w:color w:val="000000" w:themeColor="text1"/>
          <w:sz w:val="28"/>
          <w:szCs w:val="28"/>
        </w:rPr>
        <w:t>активны анионы</w:t>
      </w:r>
      <w:r w:rsidRPr="001A255D">
        <w:rPr>
          <w:rFonts w:ascii="Times New Roman" w:eastAsia="Times New Roman" w:hAnsi="Times New Roman" w:cs="Times New Roman"/>
          <w:color w:val="000000" w:themeColor="text1"/>
          <w:sz w:val="28"/>
          <w:szCs w:val="28"/>
        </w:rPr>
        <w:t> (т.е. отрицательно заряженные ионы), то ПАВы называются </w:t>
      </w:r>
      <w:r w:rsidRPr="001A255D">
        <w:rPr>
          <w:rFonts w:ascii="Times New Roman" w:eastAsia="Times New Roman" w:hAnsi="Times New Roman" w:cs="Times New Roman"/>
          <w:b/>
          <w:bCs/>
          <w:color w:val="000000" w:themeColor="text1"/>
          <w:sz w:val="28"/>
          <w:szCs w:val="28"/>
        </w:rPr>
        <w:t>анионными</w:t>
      </w:r>
      <w:r w:rsidRPr="001A255D">
        <w:rPr>
          <w:rFonts w:ascii="Times New Roman" w:eastAsia="Times New Roman" w:hAnsi="Times New Roman" w:cs="Times New Roman"/>
          <w:color w:val="000000" w:themeColor="text1"/>
          <w:sz w:val="28"/>
          <w:szCs w:val="28"/>
        </w:rPr>
        <w:t>, или анионоактивными, если </w:t>
      </w:r>
      <w:r w:rsidRPr="001A255D">
        <w:rPr>
          <w:rFonts w:ascii="Times New Roman" w:eastAsia="Times New Roman" w:hAnsi="Times New Roman" w:cs="Times New Roman"/>
          <w:b/>
          <w:bCs/>
          <w:color w:val="000000" w:themeColor="text1"/>
          <w:sz w:val="28"/>
          <w:szCs w:val="28"/>
        </w:rPr>
        <w:t>активны катионы</w:t>
      </w:r>
      <w:r w:rsidRPr="001A255D">
        <w:rPr>
          <w:rFonts w:ascii="Times New Roman" w:eastAsia="Times New Roman" w:hAnsi="Times New Roman" w:cs="Times New Roman"/>
          <w:color w:val="000000" w:themeColor="text1"/>
          <w:sz w:val="28"/>
          <w:szCs w:val="28"/>
        </w:rPr>
        <w:t> (положительно заряженные ионы) — </w:t>
      </w:r>
      <w:r w:rsidRPr="001A255D">
        <w:rPr>
          <w:rFonts w:ascii="Times New Roman" w:eastAsia="Times New Roman" w:hAnsi="Times New Roman" w:cs="Times New Roman"/>
          <w:b/>
          <w:bCs/>
          <w:color w:val="000000" w:themeColor="text1"/>
          <w:sz w:val="28"/>
          <w:szCs w:val="28"/>
        </w:rPr>
        <w:t>катионными</w:t>
      </w:r>
      <w:r w:rsidRPr="001A255D">
        <w:rPr>
          <w:rFonts w:ascii="Times New Roman" w:eastAsia="Times New Roman" w:hAnsi="Times New Roman" w:cs="Times New Roman"/>
          <w:color w:val="000000" w:themeColor="text1"/>
          <w:sz w:val="28"/>
          <w:szCs w:val="28"/>
        </w:rPr>
        <w:t>, или катионо-активными.</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Амфотерные</w:t>
      </w:r>
      <w:r w:rsidRPr="001A255D">
        <w:rPr>
          <w:rFonts w:ascii="Times New Roman" w:eastAsia="Times New Roman" w:hAnsi="Times New Roman" w:cs="Times New Roman"/>
          <w:color w:val="000000" w:themeColor="text1"/>
          <w:sz w:val="28"/>
          <w:szCs w:val="28"/>
        </w:rPr>
        <w:t> (или амфолитные) ПАВ содержат в своём составе одновременно две функциональные группы, одна из которых имеет кислый, другая – основной характер. В зависимости от среды, в которой они находятся, амфотерные ПАВы могут принимать или отдавать протон и проявлять, таким образом, либо анионную либо катионную активность.</w:t>
      </w:r>
    </w:p>
    <w:p w:rsidR="00E20B66" w:rsidRPr="0001205A" w:rsidRDefault="00E20B66" w:rsidP="0065474A">
      <w:pPr>
        <w:spacing w:after="0" w:line="360" w:lineRule="auto"/>
        <w:ind w:firstLine="567"/>
        <w:jc w:val="both"/>
        <w:rPr>
          <w:rFonts w:ascii="Times New Roman" w:eastAsia="Times New Roman" w:hAnsi="Times New Roman" w:cs="Times New Roman"/>
          <w:b/>
          <w:color w:val="000000" w:themeColor="text1"/>
          <w:sz w:val="28"/>
          <w:szCs w:val="28"/>
        </w:rPr>
      </w:pPr>
      <w:r w:rsidRPr="0001205A">
        <w:rPr>
          <w:rFonts w:ascii="Times New Roman" w:eastAsia="Times New Roman" w:hAnsi="Times New Roman" w:cs="Times New Roman"/>
          <w:b/>
          <w:color w:val="000000" w:themeColor="text1"/>
          <w:sz w:val="28"/>
          <w:szCs w:val="28"/>
        </w:rPr>
        <w:t xml:space="preserve">б) </w:t>
      </w:r>
      <w:r w:rsidRPr="004B629F">
        <w:rPr>
          <w:rFonts w:ascii="Times New Roman" w:eastAsia="Times New Roman" w:hAnsi="Times New Roman" w:cs="Times New Roman"/>
          <w:b/>
          <w:color w:val="000000" w:themeColor="text1"/>
          <w:sz w:val="28"/>
          <w:szCs w:val="28"/>
          <w:u w:val="single"/>
        </w:rPr>
        <w:t>анионные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Анионные ПАВы</w:t>
      </w:r>
      <w:r w:rsidRPr="001A255D">
        <w:rPr>
          <w:rFonts w:ascii="Times New Roman" w:eastAsia="Times New Roman" w:hAnsi="Times New Roman" w:cs="Times New Roman"/>
          <w:color w:val="000000" w:themeColor="text1"/>
          <w:sz w:val="28"/>
          <w:szCs w:val="28"/>
        </w:rPr>
        <w:t>, как говорилось выше, диссоциируют, образуя отрицательно заряженные органические анионы:</w:t>
      </w:r>
    </w:p>
    <w:p w:rsidR="00E20B66" w:rsidRPr="001A255D" w:rsidRDefault="00E20B66" w:rsidP="0065474A">
      <w:pPr>
        <w:spacing w:after="0" w:line="240" w:lineRule="auto"/>
        <w:jc w:val="both"/>
        <w:rPr>
          <w:rFonts w:ascii="Times New Roman" w:eastAsia="Times New Roman" w:hAnsi="Times New Roman" w:cs="Times New Roman"/>
          <w:color w:val="000000" w:themeColor="text1"/>
          <w:sz w:val="28"/>
          <w:szCs w:val="28"/>
        </w:rPr>
      </w:pPr>
    </w:p>
    <w:p w:rsidR="00E20B66" w:rsidRPr="001A255D" w:rsidRDefault="00E20B66" w:rsidP="00E20B66">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RCOONa ↔ RCOO</w:t>
      </w:r>
      <w:r w:rsidRPr="001A255D">
        <w:rPr>
          <w:rFonts w:ascii="Times New Roman" w:eastAsia="Times New Roman" w:hAnsi="Times New Roman" w:cs="Times New Roman"/>
          <w:color w:val="000000" w:themeColor="text1"/>
          <w:sz w:val="28"/>
          <w:szCs w:val="28"/>
          <w:vertAlign w:val="superscript"/>
        </w:rPr>
        <w:t>-</w:t>
      </w:r>
      <w:r w:rsidRPr="001A255D">
        <w:rPr>
          <w:rFonts w:ascii="Times New Roman" w:eastAsia="Times New Roman" w:hAnsi="Times New Roman" w:cs="Times New Roman"/>
          <w:color w:val="000000" w:themeColor="text1"/>
          <w:sz w:val="28"/>
          <w:szCs w:val="28"/>
        </w:rPr>
        <w:t> + Na</w:t>
      </w:r>
      <w:r w:rsidRPr="001A255D">
        <w:rPr>
          <w:rFonts w:ascii="Times New Roman" w:eastAsia="Times New Roman" w:hAnsi="Times New Roman" w:cs="Times New Roman"/>
          <w:color w:val="000000" w:themeColor="text1"/>
          <w:sz w:val="28"/>
          <w:szCs w:val="28"/>
          <w:vertAlign w:val="superscript"/>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По своему составу </w:t>
      </w:r>
      <w:r w:rsidRPr="001A255D">
        <w:rPr>
          <w:rFonts w:ascii="Times New Roman" w:eastAsia="Times New Roman" w:hAnsi="Times New Roman" w:cs="Times New Roman"/>
          <w:b/>
          <w:bCs/>
          <w:color w:val="000000" w:themeColor="text1"/>
          <w:sz w:val="28"/>
          <w:szCs w:val="28"/>
        </w:rPr>
        <w:t>анионные ПАВы</w:t>
      </w:r>
      <w:r w:rsidRPr="001A255D">
        <w:rPr>
          <w:rFonts w:ascii="Times New Roman" w:eastAsia="Times New Roman" w:hAnsi="Times New Roman" w:cs="Times New Roman"/>
          <w:color w:val="000000" w:themeColor="text1"/>
          <w:sz w:val="28"/>
          <w:szCs w:val="28"/>
        </w:rPr>
        <w:t>, чаще всего — это органические кислоты и их соли:</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lang w:val="en-US"/>
        </w:rPr>
      </w:pPr>
      <w:r w:rsidRPr="00850554">
        <w:rPr>
          <w:rFonts w:ascii="Times New Roman" w:eastAsia="Times New Roman" w:hAnsi="Times New Roman" w:cs="Times New Roman"/>
          <w:color w:val="000000" w:themeColor="text1"/>
          <w:sz w:val="28"/>
          <w:szCs w:val="28"/>
          <w:lang w:val="en-US"/>
        </w:rPr>
        <w:br/>
      </w:r>
      <w:r w:rsidRPr="001A255D">
        <w:rPr>
          <w:rFonts w:ascii="Times New Roman" w:eastAsia="Times New Roman" w:hAnsi="Times New Roman" w:cs="Times New Roman"/>
          <w:color w:val="000000" w:themeColor="text1"/>
          <w:sz w:val="28"/>
          <w:szCs w:val="28"/>
          <w:lang w:val="en-US"/>
        </w:rPr>
        <w:t>R-COO</w:t>
      </w:r>
      <w:r w:rsidRPr="001A255D">
        <w:rPr>
          <w:rFonts w:ascii="Times New Roman" w:eastAsia="Times New Roman" w:hAnsi="Times New Roman" w:cs="Times New Roman"/>
          <w:color w:val="000000" w:themeColor="text1"/>
          <w:sz w:val="28"/>
          <w:szCs w:val="28"/>
        </w:rPr>
        <w:t>Нили</w:t>
      </w:r>
      <w:r w:rsidRPr="001A255D">
        <w:rPr>
          <w:rFonts w:ascii="Times New Roman" w:eastAsia="Times New Roman" w:hAnsi="Times New Roman" w:cs="Times New Roman"/>
          <w:color w:val="000000" w:themeColor="text1"/>
          <w:sz w:val="28"/>
          <w:szCs w:val="28"/>
          <w:lang w:val="en-US"/>
        </w:rPr>
        <w:t xml:space="preserve"> R-COONa, R-COO</w:t>
      </w:r>
      <w:r w:rsidRPr="001A255D">
        <w:rPr>
          <w:rFonts w:ascii="Times New Roman" w:eastAsia="Times New Roman" w:hAnsi="Times New Roman" w:cs="Times New Roman"/>
          <w:color w:val="000000" w:themeColor="text1"/>
          <w:sz w:val="28"/>
          <w:szCs w:val="28"/>
        </w:rPr>
        <w:t>К</w:t>
      </w:r>
      <w:r w:rsidRPr="001A255D">
        <w:rPr>
          <w:rFonts w:ascii="Times New Roman" w:eastAsia="Times New Roman" w:hAnsi="Times New Roman" w:cs="Times New Roman"/>
          <w:color w:val="000000" w:themeColor="text1"/>
          <w:sz w:val="28"/>
          <w:szCs w:val="28"/>
          <w:lang w:val="en-US"/>
        </w:rPr>
        <w:t>.</w:t>
      </w: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lang w:val="en-US"/>
        </w:rPr>
      </w:pP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Наиболее распространены натриевые и калиевые соли жирных кислот. Их называют мылами. </w:t>
      </w:r>
      <w:proofErr w:type="gramStart"/>
      <w:r w:rsidRPr="001A255D">
        <w:rPr>
          <w:rFonts w:ascii="Times New Roman" w:eastAsia="Times New Roman" w:hAnsi="Times New Roman" w:cs="Times New Roman"/>
          <w:color w:val="000000" w:themeColor="text1"/>
          <w:sz w:val="28"/>
          <w:szCs w:val="28"/>
        </w:rPr>
        <w:t>Натриевые соли имеют твёрдую консистенцию, калиевые – жидкую.</w:t>
      </w:r>
      <w:proofErr w:type="gramEnd"/>
    </w:p>
    <w:p w:rsidR="00E20B66" w:rsidRPr="009F625F" w:rsidRDefault="00E20B66" w:rsidP="0065474A">
      <w:pPr>
        <w:spacing w:after="0" w:line="360" w:lineRule="auto"/>
        <w:ind w:firstLine="567"/>
        <w:jc w:val="both"/>
        <w:rPr>
          <w:rFonts w:ascii="Times New Roman" w:eastAsia="Times New Roman" w:hAnsi="Times New Roman" w:cs="Times New Roman"/>
          <w:b/>
          <w:color w:val="000000" w:themeColor="text1"/>
          <w:sz w:val="28"/>
          <w:szCs w:val="28"/>
        </w:rPr>
      </w:pPr>
      <w:r w:rsidRPr="009F625F">
        <w:rPr>
          <w:rFonts w:ascii="Times New Roman" w:eastAsia="Times New Roman" w:hAnsi="Times New Roman" w:cs="Times New Roman"/>
          <w:b/>
          <w:color w:val="000000" w:themeColor="text1"/>
          <w:sz w:val="28"/>
          <w:szCs w:val="28"/>
        </w:rPr>
        <w:t xml:space="preserve">в) </w:t>
      </w:r>
      <w:r w:rsidRPr="004B629F">
        <w:rPr>
          <w:rFonts w:ascii="Times New Roman" w:eastAsia="Times New Roman" w:hAnsi="Times New Roman" w:cs="Times New Roman"/>
          <w:b/>
          <w:color w:val="000000" w:themeColor="text1"/>
          <w:sz w:val="28"/>
          <w:szCs w:val="28"/>
          <w:u w:val="single"/>
        </w:rPr>
        <w:t>катионные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Катионные ПАВы</w:t>
      </w:r>
      <w:r w:rsidRPr="001A255D">
        <w:rPr>
          <w:rFonts w:ascii="Times New Roman" w:eastAsia="Times New Roman" w:hAnsi="Times New Roman" w:cs="Times New Roman"/>
          <w:color w:val="000000" w:themeColor="text1"/>
          <w:sz w:val="28"/>
          <w:szCs w:val="28"/>
        </w:rPr>
        <w:t> при диссоциации образуют положительно заряженные поверхностно-активные органические катионы: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RNH</w:t>
      </w:r>
      <w:r w:rsidRPr="009F625F">
        <w:rPr>
          <w:rFonts w:ascii="Times New Roman" w:eastAsia="Times New Roman" w:hAnsi="Times New Roman" w:cs="Times New Roman"/>
          <w:color w:val="000000" w:themeColor="text1"/>
          <w:sz w:val="28"/>
          <w:szCs w:val="28"/>
          <w:vertAlign w:val="subscript"/>
        </w:rPr>
        <w:t>2</w:t>
      </w:r>
      <w:r w:rsidRPr="001A255D">
        <w:rPr>
          <w:rFonts w:ascii="Times New Roman" w:eastAsia="Times New Roman" w:hAnsi="Times New Roman" w:cs="Times New Roman"/>
          <w:color w:val="000000" w:themeColor="text1"/>
          <w:sz w:val="28"/>
          <w:szCs w:val="28"/>
        </w:rPr>
        <w:t>Cl ↔ RNH</w:t>
      </w:r>
      <w:r w:rsidRPr="009F625F">
        <w:rPr>
          <w:rFonts w:ascii="Times New Roman" w:eastAsia="Times New Roman" w:hAnsi="Times New Roman" w:cs="Times New Roman"/>
          <w:color w:val="000000" w:themeColor="text1"/>
          <w:sz w:val="28"/>
          <w:szCs w:val="28"/>
          <w:vertAlign w:val="subscript"/>
        </w:rPr>
        <w:t>2</w:t>
      </w:r>
      <w:r w:rsidRPr="001A255D">
        <w:rPr>
          <w:rFonts w:ascii="Times New Roman" w:eastAsia="Times New Roman" w:hAnsi="Times New Roman" w:cs="Times New Roman"/>
          <w:color w:val="000000" w:themeColor="text1"/>
          <w:sz w:val="28"/>
          <w:szCs w:val="28"/>
          <w:vertAlign w:val="superscript"/>
        </w:rPr>
        <w:t>+</w:t>
      </w:r>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lastRenderedPageBreak/>
        <w:t>Катионные ПАВы</w:t>
      </w:r>
      <w:r w:rsidRPr="001A255D">
        <w:rPr>
          <w:rFonts w:ascii="Times New Roman" w:eastAsia="Times New Roman" w:hAnsi="Times New Roman" w:cs="Times New Roman"/>
          <w:color w:val="000000" w:themeColor="text1"/>
          <w:sz w:val="28"/>
          <w:szCs w:val="28"/>
        </w:rPr>
        <w:t xml:space="preserve"> — основания, обычно амины различной степени замещения, и их соли. </w:t>
      </w:r>
    </w:p>
    <w:p w:rsidR="00E20B66" w:rsidRPr="009F625F" w:rsidRDefault="00E20B66" w:rsidP="0065474A">
      <w:pPr>
        <w:spacing w:after="0" w:line="360" w:lineRule="auto"/>
        <w:ind w:firstLine="567"/>
        <w:jc w:val="both"/>
        <w:rPr>
          <w:rFonts w:ascii="Times New Roman" w:eastAsia="Times New Roman" w:hAnsi="Times New Roman" w:cs="Times New Roman"/>
          <w:b/>
          <w:color w:val="000000" w:themeColor="text1"/>
          <w:sz w:val="28"/>
          <w:szCs w:val="28"/>
        </w:rPr>
      </w:pPr>
      <w:r w:rsidRPr="009F625F">
        <w:rPr>
          <w:rFonts w:ascii="Times New Roman" w:eastAsia="Times New Roman" w:hAnsi="Times New Roman" w:cs="Times New Roman"/>
          <w:b/>
          <w:color w:val="000000" w:themeColor="text1"/>
          <w:sz w:val="28"/>
          <w:szCs w:val="28"/>
        </w:rPr>
        <w:t>г) амфотерные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Амфотерные</w:t>
      </w:r>
      <w:r w:rsidRPr="001A255D">
        <w:rPr>
          <w:rFonts w:ascii="Times New Roman" w:eastAsia="Times New Roman" w:hAnsi="Times New Roman" w:cs="Times New Roman"/>
          <w:color w:val="000000" w:themeColor="text1"/>
          <w:sz w:val="28"/>
          <w:szCs w:val="28"/>
        </w:rPr>
        <w:t> (или амфолитные) ПАВ в зависимости от условий среды могут проявлять либо анионную, либо катионную активность.</w:t>
      </w:r>
      <w:r w:rsidRPr="001A255D">
        <w:rPr>
          <w:rFonts w:ascii="Times New Roman" w:eastAsia="Times New Roman" w:hAnsi="Times New Roman" w:cs="Times New Roman"/>
          <w:color w:val="000000" w:themeColor="text1"/>
          <w:sz w:val="28"/>
          <w:szCs w:val="28"/>
        </w:rPr>
        <w:br/>
      </w:r>
      <w:r w:rsidRPr="001A255D">
        <w:rPr>
          <w:rFonts w:ascii="Times New Roman" w:eastAsia="Times New Roman" w:hAnsi="Times New Roman" w:cs="Times New Roman"/>
          <w:noProof/>
          <w:color w:val="000000" w:themeColor="text1"/>
          <w:sz w:val="28"/>
          <w:szCs w:val="28"/>
        </w:rPr>
        <w:drawing>
          <wp:inline distT="0" distB="0" distL="0" distR="0">
            <wp:extent cx="5248275" cy="1295400"/>
            <wp:effectExtent l="0" t="0" r="9525" b="0"/>
            <wp:docPr id="45" name="Рисунок 33" descr="Амфотерные 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мфотерные ПАВ"/>
                    <pic:cNvPicPr>
                      <a:picLocks noChangeAspect="1" noChangeArrowheads="1"/>
                    </pic:cNvPicPr>
                  </pic:nvPicPr>
                  <pic:blipFill>
                    <a:blip r:embed="rId3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1295400"/>
                    </a:xfrm>
                    <a:prstGeom prst="rect">
                      <a:avLst/>
                    </a:prstGeom>
                    <a:noFill/>
                    <a:ln>
                      <a:noFill/>
                    </a:ln>
                  </pic:spPr>
                </pic:pic>
              </a:graphicData>
            </a:graphic>
          </wp:inline>
        </w:drawing>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Степень превращения ПАВа в катионную или анионную форму зависит от рН среды.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 амфотерным ПАВ относят чаще всего соединения, содержащие одновременно:</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Карбоксильную и аминогруппу </w:t>
      </w:r>
      <w:r w:rsidRPr="001A255D">
        <w:rPr>
          <w:rFonts w:ascii="Times New Roman" w:eastAsia="Times New Roman" w:hAnsi="Times New Roman" w:cs="Times New Roman"/>
          <w:b/>
          <w:bCs/>
          <w:color w:val="000000" w:themeColor="text1"/>
          <w:sz w:val="28"/>
          <w:szCs w:val="28"/>
        </w:rPr>
        <w:t>RN</w:t>
      </w:r>
      <w:r w:rsidRPr="001A255D">
        <w:rPr>
          <w:rFonts w:ascii="Times New Roman" w:eastAsia="Times New Roman" w:hAnsi="Times New Roman" w:cs="Times New Roman"/>
          <w:b/>
          <w:bCs/>
          <w:color w:val="000000" w:themeColor="text1"/>
          <w:sz w:val="28"/>
          <w:szCs w:val="28"/>
          <w:vertAlign w:val="superscript"/>
        </w:rPr>
        <w:t>+</w:t>
      </w:r>
      <w:r w:rsidRPr="001A255D">
        <w:rPr>
          <w:rFonts w:ascii="Times New Roman" w:eastAsia="Times New Roman" w:hAnsi="Times New Roman" w:cs="Times New Roman"/>
          <w:b/>
          <w:bCs/>
          <w:color w:val="000000" w:themeColor="text1"/>
          <w:sz w:val="28"/>
          <w:szCs w:val="28"/>
        </w:rPr>
        <w:t>HR1COO</w:t>
      </w:r>
      <w:r w:rsidRPr="001A255D">
        <w:rPr>
          <w:rFonts w:ascii="Times New Roman" w:eastAsia="Times New Roman" w:hAnsi="Times New Roman" w:cs="Times New Roman"/>
          <w:b/>
          <w:bCs/>
          <w:color w:val="000000" w:themeColor="text1"/>
          <w:sz w:val="28"/>
          <w:szCs w:val="28"/>
          <w:vertAlign w:val="superscript"/>
        </w:rPr>
        <w:t>-</w:t>
      </w:r>
      <w:proofErr w:type="gramStart"/>
      <w:r w:rsidRPr="001A255D">
        <w:rPr>
          <w:rFonts w:ascii="Times New Roman" w:eastAsia="Times New Roman" w:hAnsi="Times New Roman" w:cs="Times New Roman"/>
          <w:color w:val="000000" w:themeColor="text1"/>
          <w:sz w:val="28"/>
          <w:szCs w:val="28"/>
        </w:rPr>
        <w:t> ;</w:t>
      </w:r>
      <w:proofErr w:type="gramEnd"/>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Сульфоэфирную и аминогруппу</w:t>
      </w:r>
      <w:r w:rsidRPr="001A255D">
        <w:rPr>
          <w:rFonts w:ascii="Times New Roman" w:eastAsia="Times New Roman" w:hAnsi="Times New Roman" w:cs="Times New Roman"/>
          <w:b/>
          <w:bCs/>
          <w:color w:val="000000" w:themeColor="text1"/>
          <w:sz w:val="28"/>
          <w:szCs w:val="28"/>
        </w:rPr>
        <w:t> RN</w:t>
      </w:r>
      <w:r w:rsidRPr="001A255D">
        <w:rPr>
          <w:rFonts w:ascii="Times New Roman" w:eastAsia="Times New Roman" w:hAnsi="Times New Roman" w:cs="Times New Roman"/>
          <w:b/>
          <w:bCs/>
          <w:color w:val="000000" w:themeColor="text1"/>
          <w:sz w:val="28"/>
          <w:szCs w:val="28"/>
          <w:vertAlign w:val="superscript"/>
        </w:rPr>
        <w:t>+</w:t>
      </w:r>
      <w:r w:rsidRPr="001A255D">
        <w:rPr>
          <w:rFonts w:ascii="Times New Roman" w:eastAsia="Times New Roman" w:hAnsi="Times New Roman" w:cs="Times New Roman"/>
          <w:b/>
          <w:bCs/>
          <w:color w:val="000000" w:themeColor="text1"/>
          <w:sz w:val="28"/>
          <w:szCs w:val="28"/>
        </w:rPr>
        <w:t>HR1ОSO</w:t>
      </w:r>
      <w:r w:rsidRPr="001A255D">
        <w:rPr>
          <w:rFonts w:ascii="Times New Roman" w:eastAsia="Times New Roman" w:hAnsi="Times New Roman" w:cs="Times New Roman"/>
          <w:b/>
          <w:bCs/>
          <w:color w:val="000000" w:themeColor="text1"/>
          <w:sz w:val="28"/>
          <w:szCs w:val="28"/>
          <w:vertAlign w:val="superscript"/>
        </w:rPr>
        <w:t>-</w:t>
      </w:r>
      <w:r w:rsidRPr="009F625F">
        <w:rPr>
          <w:rFonts w:ascii="Times New Roman" w:eastAsia="Times New Roman" w:hAnsi="Times New Roman" w:cs="Times New Roman"/>
          <w:b/>
          <w:bCs/>
          <w:color w:val="000000" w:themeColor="text1"/>
          <w:sz w:val="28"/>
          <w:szCs w:val="28"/>
          <w:vertAlign w:val="superscript"/>
        </w:rPr>
        <w:t>3</w:t>
      </w:r>
      <w:proofErr w:type="gramStart"/>
      <w:r w:rsidRPr="001A255D">
        <w:rPr>
          <w:rFonts w:ascii="Times New Roman" w:eastAsia="Times New Roman" w:hAnsi="Times New Roman" w:cs="Times New Roman"/>
          <w:b/>
          <w:bCs/>
          <w:color w:val="000000" w:themeColor="text1"/>
          <w:sz w:val="28"/>
          <w:szCs w:val="28"/>
        </w:rPr>
        <w:t xml:space="preserve"> ;</w:t>
      </w:r>
      <w:proofErr w:type="gramEnd"/>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Сульфонатную и аминогруппу </w:t>
      </w:r>
      <w:r w:rsidRPr="001A255D">
        <w:rPr>
          <w:rFonts w:ascii="Times New Roman" w:eastAsia="Times New Roman" w:hAnsi="Times New Roman" w:cs="Times New Roman"/>
          <w:b/>
          <w:bCs/>
          <w:color w:val="000000" w:themeColor="text1"/>
          <w:sz w:val="28"/>
          <w:szCs w:val="28"/>
        </w:rPr>
        <w:t>RN</w:t>
      </w:r>
      <w:r w:rsidRPr="001A255D">
        <w:rPr>
          <w:rFonts w:ascii="Times New Roman" w:eastAsia="Times New Roman" w:hAnsi="Times New Roman" w:cs="Times New Roman"/>
          <w:b/>
          <w:bCs/>
          <w:color w:val="000000" w:themeColor="text1"/>
          <w:sz w:val="28"/>
          <w:szCs w:val="28"/>
          <w:vertAlign w:val="superscript"/>
        </w:rPr>
        <w:t>+</w:t>
      </w:r>
      <w:r w:rsidRPr="001A255D">
        <w:rPr>
          <w:rFonts w:ascii="Times New Roman" w:eastAsia="Times New Roman" w:hAnsi="Times New Roman" w:cs="Times New Roman"/>
          <w:b/>
          <w:bCs/>
          <w:color w:val="000000" w:themeColor="text1"/>
          <w:sz w:val="28"/>
          <w:szCs w:val="28"/>
        </w:rPr>
        <w:t>HR1SO</w:t>
      </w:r>
      <w:r w:rsidRPr="001A255D">
        <w:rPr>
          <w:rFonts w:ascii="Times New Roman" w:eastAsia="Times New Roman" w:hAnsi="Times New Roman" w:cs="Times New Roman"/>
          <w:b/>
          <w:bCs/>
          <w:color w:val="000000" w:themeColor="text1"/>
          <w:sz w:val="28"/>
          <w:szCs w:val="28"/>
          <w:vertAlign w:val="superscript"/>
        </w:rPr>
        <w:t>-</w:t>
      </w:r>
      <w:r w:rsidRPr="009F625F">
        <w:rPr>
          <w:rFonts w:ascii="Times New Roman" w:eastAsia="Times New Roman" w:hAnsi="Times New Roman" w:cs="Times New Roman"/>
          <w:b/>
          <w:bCs/>
          <w:color w:val="000000" w:themeColor="text1"/>
          <w:sz w:val="28"/>
          <w:szCs w:val="28"/>
          <w:vertAlign w:val="superscript"/>
        </w:rPr>
        <w:t>3</w:t>
      </w:r>
      <w:r w:rsidRPr="001A255D">
        <w:rPr>
          <w:rFonts w:ascii="Times New Roman" w:eastAsia="Times New Roman" w:hAnsi="Times New Roman" w:cs="Times New Roman"/>
          <w:b/>
          <w:bCs/>
          <w:color w:val="000000" w:themeColor="text1"/>
          <w:sz w:val="28"/>
          <w:szCs w:val="28"/>
        </w:rPr>
        <w:t>.</w:t>
      </w:r>
    </w:p>
    <w:p w:rsidR="00E20B66" w:rsidRPr="009F625F" w:rsidRDefault="00E20B66" w:rsidP="0065474A">
      <w:pPr>
        <w:spacing w:after="0" w:line="360" w:lineRule="auto"/>
        <w:ind w:firstLine="567"/>
        <w:jc w:val="both"/>
        <w:rPr>
          <w:rFonts w:ascii="Times New Roman" w:eastAsia="Times New Roman" w:hAnsi="Times New Roman" w:cs="Times New Roman"/>
          <w:b/>
          <w:color w:val="000000" w:themeColor="text1"/>
          <w:sz w:val="28"/>
          <w:szCs w:val="28"/>
        </w:rPr>
      </w:pPr>
      <w:r w:rsidRPr="009F625F">
        <w:rPr>
          <w:rFonts w:ascii="Times New Roman" w:eastAsia="Times New Roman" w:hAnsi="Times New Roman" w:cs="Times New Roman"/>
          <w:b/>
          <w:color w:val="000000" w:themeColor="text1"/>
          <w:sz w:val="28"/>
          <w:szCs w:val="28"/>
        </w:rPr>
        <w:t xml:space="preserve"> д) неионные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Неионные ПАВ</w:t>
      </w:r>
      <w:r w:rsidRPr="001A255D">
        <w:rPr>
          <w:rFonts w:ascii="Times New Roman" w:eastAsia="Times New Roman" w:hAnsi="Times New Roman" w:cs="Times New Roman"/>
          <w:color w:val="000000" w:themeColor="text1"/>
          <w:sz w:val="28"/>
          <w:szCs w:val="28"/>
        </w:rPr>
        <w:t> представляют собой высокомолекулярные соединения, которые в водном растворе не образуют ионов</w:t>
      </w:r>
      <w:proofErr w:type="gramStart"/>
      <w:r w:rsidRPr="001A255D">
        <w:rPr>
          <w:rFonts w:ascii="Times New Roman" w:eastAsia="Times New Roman" w:hAnsi="Times New Roman" w:cs="Times New Roman"/>
          <w:color w:val="000000" w:themeColor="text1"/>
          <w:sz w:val="28"/>
          <w:szCs w:val="28"/>
        </w:rPr>
        <w:t>.Р</w:t>
      </w:r>
      <w:proofErr w:type="gramEnd"/>
      <w:r w:rsidRPr="001A255D">
        <w:rPr>
          <w:rFonts w:ascii="Times New Roman" w:eastAsia="Times New Roman" w:hAnsi="Times New Roman" w:cs="Times New Roman"/>
          <w:color w:val="000000" w:themeColor="text1"/>
          <w:sz w:val="28"/>
          <w:szCs w:val="28"/>
        </w:rPr>
        <w:t>астворимость этих ПАВ в воде обусловлена наличием в молекуле неионогенных групп – эфирных или гидроксильных (чаще всего полиэтиленгликолиевый остаток).</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К классу неионных </w:t>
      </w:r>
      <w:proofErr w:type="gramStart"/>
      <w:r w:rsidRPr="001A255D">
        <w:rPr>
          <w:rFonts w:ascii="Times New Roman" w:eastAsia="Times New Roman" w:hAnsi="Times New Roman" w:cs="Times New Roman"/>
          <w:color w:val="000000" w:themeColor="text1"/>
          <w:sz w:val="28"/>
          <w:szCs w:val="28"/>
        </w:rPr>
        <w:t>ПАВ, не подвергающихся электролитической диссоциации принадлежат</w:t>
      </w:r>
      <w:proofErr w:type="gramEnd"/>
      <w:r w:rsidRPr="001A255D">
        <w:rPr>
          <w:rFonts w:ascii="Times New Roman" w:eastAsia="Times New Roman" w:hAnsi="Times New Roman" w:cs="Times New Roman"/>
          <w:color w:val="000000" w:themeColor="text1"/>
          <w:sz w:val="28"/>
          <w:szCs w:val="28"/>
        </w:rPr>
        <w:t xml:space="preserve"> следующие соединения</w:t>
      </w:r>
      <w:r>
        <w:rPr>
          <w:rFonts w:ascii="Times New Roman" w:eastAsia="Times New Roman" w:hAnsi="Times New Roman" w:cs="Times New Roman"/>
          <w:color w:val="000000" w:themeColor="text1"/>
          <w:sz w:val="28"/>
          <w:szCs w:val="28"/>
        </w:rPr>
        <w:t>: э</w:t>
      </w:r>
      <w:r w:rsidRPr="001A255D">
        <w:rPr>
          <w:rFonts w:ascii="Times New Roman" w:eastAsia="Times New Roman" w:hAnsi="Times New Roman" w:cs="Times New Roman"/>
          <w:color w:val="000000" w:themeColor="text1"/>
          <w:sz w:val="28"/>
          <w:szCs w:val="28"/>
        </w:rPr>
        <w:t>фиры полигликоля и высших жирных кислот</w:t>
      </w:r>
      <w:r>
        <w:rPr>
          <w:rFonts w:ascii="Times New Roman" w:eastAsia="Times New Roman" w:hAnsi="Times New Roman" w:cs="Times New Roman"/>
          <w:color w:val="000000" w:themeColor="text1"/>
          <w:sz w:val="28"/>
          <w:szCs w:val="28"/>
        </w:rPr>
        <w:t>, э</w:t>
      </w:r>
      <w:r w:rsidRPr="001A255D">
        <w:rPr>
          <w:rFonts w:ascii="Times New Roman" w:eastAsia="Times New Roman" w:hAnsi="Times New Roman" w:cs="Times New Roman"/>
          <w:color w:val="000000" w:themeColor="text1"/>
          <w:sz w:val="28"/>
          <w:szCs w:val="28"/>
        </w:rPr>
        <w:t>фир ангидросорбита и жирных кислот (спены)</w:t>
      </w:r>
      <w:r>
        <w:rPr>
          <w:rFonts w:ascii="Times New Roman" w:eastAsia="Times New Roman" w:hAnsi="Times New Roman" w:cs="Times New Roman"/>
          <w:color w:val="000000" w:themeColor="text1"/>
          <w:sz w:val="28"/>
          <w:szCs w:val="28"/>
        </w:rPr>
        <w:t xml:space="preserve"> и др. </w:t>
      </w:r>
    </w:p>
    <w:p w:rsidR="00E20B66" w:rsidRPr="001A255D" w:rsidRDefault="00E20B66" w:rsidP="00E20B66">
      <w:pPr>
        <w:spacing w:after="0" w:line="240" w:lineRule="auto"/>
        <w:ind w:left="36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2) к</w:t>
      </w:r>
      <w:r w:rsidRPr="0021265F">
        <w:rPr>
          <w:rFonts w:ascii="Times New Roman" w:eastAsia="Times New Roman" w:hAnsi="Times New Roman" w:cs="Times New Roman"/>
          <w:b/>
          <w:bCs/>
          <w:color w:val="000000" w:themeColor="text1"/>
          <w:sz w:val="28"/>
          <w:szCs w:val="28"/>
        </w:rPr>
        <w:t>лассификация по характеру использования:</w:t>
      </w:r>
      <w:r w:rsidRPr="001A255D">
        <w:rPr>
          <w:rFonts w:ascii="Times New Roman" w:eastAsia="Times New Roman" w:hAnsi="Times New Roman" w:cs="Times New Roman"/>
          <w:color w:val="000000" w:themeColor="text1"/>
          <w:sz w:val="28"/>
          <w:szCs w:val="28"/>
        </w:rPr>
        <w:br/>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Моющие средства</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Эмульгаторы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Смачиватели</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Солюблизаторы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lastRenderedPageBreak/>
        <w:t>Моющие средства</w:t>
      </w:r>
      <w:r w:rsidRPr="001A255D">
        <w:rPr>
          <w:rFonts w:ascii="Times New Roman" w:eastAsia="Times New Roman" w:hAnsi="Times New Roman" w:cs="Times New Roman"/>
          <w:color w:val="000000" w:themeColor="text1"/>
          <w:sz w:val="28"/>
          <w:szCs w:val="28"/>
        </w:rPr>
        <w:t> - вещества или смеси веществ, применяемые в водных растворах для очистки (отмывки) поверхности твёрдых тел от загрязнений.</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Частным случаем эмульгаторов являются пенообразователи и стабилизаторы пены.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Смачиватели</w:t>
      </w:r>
      <w:r w:rsidRPr="001A255D">
        <w:rPr>
          <w:rFonts w:ascii="Times New Roman" w:eastAsia="Times New Roman" w:hAnsi="Times New Roman" w:cs="Times New Roman"/>
          <w:color w:val="000000" w:themeColor="text1"/>
          <w:sz w:val="28"/>
          <w:szCs w:val="28"/>
        </w:rPr>
        <w:t> – вещества, вызывающие пептизацию или диспергирование, т.е. измельчение твёрдых тел на мелкие частички или жидкой фазы на мелкие капельки.</w:t>
      </w:r>
    </w:p>
    <w:p w:rsidR="00E20B66" w:rsidRPr="0065474A" w:rsidRDefault="00E20B66" w:rsidP="0065474A">
      <w:pPr>
        <w:spacing w:after="0" w:line="360" w:lineRule="auto"/>
        <w:ind w:firstLine="567"/>
        <w:jc w:val="both"/>
        <w:rPr>
          <w:rFonts w:ascii="Times New Roman" w:eastAsia="Times New Roman" w:hAnsi="Times New Roman" w:cs="Times New Roman"/>
          <w:i/>
          <w:color w:val="000000" w:themeColor="text1"/>
          <w:sz w:val="24"/>
          <w:szCs w:val="24"/>
        </w:rPr>
      </w:pPr>
      <w:r w:rsidRPr="0065474A">
        <w:rPr>
          <w:rFonts w:ascii="Times New Roman" w:eastAsia="Times New Roman" w:hAnsi="Times New Roman" w:cs="Times New Roman"/>
          <w:i/>
          <w:color w:val="000000" w:themeColor="text1"/>
          <w:sz w:val="24"/>
          <w:szCs w:val="24"/>
        </w:rPr>
        <w:t>Смачивание – первая фаза моющего действия, когда загрязнение распадается на отдельные частички или капельки и впоследствии обвалакивается ПАВом (солюблизируется), и удаляется водой.</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Солюблизаторы</w:t>
      </w:r>
      <w:r w:rsidRPr="001A255D">
        <w:rPr>
          <w:rFonts w:ascii="Times New Roman" w:eastAsia="Times New Roman" w:hAnsi="Times New Roman" w:cs="Times New Roman"/>
          <w:color w:val="000000" w:themeColor="text1"/>
          <w:sz w:val="28"/>
          <w:szCs w:val="28"/>
        </w:rPr>
        <w:t> – вещества, помогающие повысить растворение частиц другого вещества, слаборастворимого в данной жидкой среде.</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Молекулы солюблизатора обвалакивают плохо растворимую в данной среде частичку и образуют вокруг неё, так называемую мицеллу.</w:t>
      </w:r>
    </w:p>
    <w:p w:rsidR="00E20B66" w:rsidRPr="0021265F" w:rsidRDefault="00E20B66" w:rsidP="0065474A">
      <w:pPr>
        <w:spacing w:after="0" w:line="360" w:lineRule="auto"/>
        <w:ind w:firstLine="567"/>
        <w:jc w:val="both"/>
        <w:rPr>
          <w:rFonts w:ascii="Times New Roman" w:eastAsia="Times New Roman" w:hAnsi="Times New Roman" w:cs="Times New Roman"/>
          <w:i/>
          <w:color w:val="000000" w:themeColor="text1"/>
          <w:sz w:val="24"/>
          <w:szCs w:val="24"/>
        </w:rPr>
      </w:pPr>
      <w:r w:rsidRPr="0021265F">
        <w:rPr>
          <w:rFonts w:ascii="Times New Roman" w:eastAsia="Times New Roman" w:hAnsi="Times New Roman" w:cs="Times New Roman"/>
          <w:i/>
          <w:color w:val="000000" w:themeColor="text1"/>
          <w:sz w:val="24"/>
          <w:szCs w:val="24"/>
        </w:rPr>
        <w:t>Сама мицелла имеет сродство к среде растворителя и поэтому растворяется в нём, обеспечивая растворение изначально нерастворимой в нём частицы.</w:t>
      </w:r>
    </w:p>
    <w:p w:rsidR="00E20B66"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Эмульгаторы</w:t>
      </w:r>
      <w:r w:rsidRPr="001A255D">
        <w:rPr>
          <w:rFonts w:ascii="Times New Roman" w:eastAsia="Times New Roman" w:hAnsi="Times New Roman" w:cs="Times New Roman"/>
          <w:color w:val="000000" w:themeColor="text1"/>
          <w:sz w:val="28"/>
          <w:szCs w:val="28"/>
        </w:rPr>
        <w:t> - вещества, обеспечивающие стабилизацию эмульсий из несмешивающихся жидкостей.</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21265F">
        <w:rPr>
          <w:rFonts w:ascii="Times New Roman" w:eastAsia="Times New Roman" w:hAnsi="Times New Roman" w:cs="Times New Roman"/>
          <w:b/>
          <w:color w:val="000000" w:themeColor="text1"/>
          <w:sz w:val="28"/>
          <w:szCs w:val="28"/>
        </w:rPr>
        <w:t>Смачивание, солюблизация, эмульгирование</w:t>
      </w:r>
      <w:r w:rsidRPr="001A255D">
        <w:rPr>
          <w:rFonts w:ascii="Times New Roman" w:eastAsia="Times New Roman" w:hAnsi="Times New Roman" w:cs="Times New Roman"/>
          <w:color w:val="000000" w:themeColor="text1"/>
          <w:sz w:val="28"/>
          <w:szCs w:val="28"/>
        </w:rPr>
        <w:t xml:space="preserve"> – все эти процессы являются стадиями моющего действия. Любой ПАВ, в той или иной степени, одновременно является и смачивателем, и солюблизатором, и эмульгатором, и моющим веществом. </w:t>
      </w:r>
      <w:proofErr w:type="gramStart"/>
      <w:r w:rsidRPr="001A255D">
        <w:rPr>
          <w:rFonts w:ascii="Times New Roman" w:eastAsia="Times New Roman" w:hAnsi="Times New Roman" w:cs="Times New Roman"/>
          <w:color w:val="000000" w:themeColor="text1"/>
          <w:sz w:val="28"/>
          <w:szCs w:val="28"/>
        </w:rPr>
        <w:t>Но при этом, разные ПАВы проявляют разную эффективность на разных стадиях моющего действия.</w:t>
      </w:r>
      <w:proofErr w:type="gramEnd"/>
      <w:r w:rsidRPr="001A255D">
        <w:rPr>
          <w:rFonts w:ascii="Times New Roman" w:eastAsia="Times New Roman" w:hAnsi="Times New Roman" w:cs="Times New Roman"/>
          <w:color w:val="000000" w:themeColor="text1"/>
          <w:sz w:val="28"/>
          <w:szCs w:val="28"/>
        </w:rPr>
        <w:t xml:space="preserve"> По этой причине они могут быть классифицированы на смачиватели, солюблизаторы, эмульгаторы и моющие средства.</w:t>
      </w:r>
    </w:p>
    <w:p w:rsidR="00E20B66" w:rsidRPr="001A255D" w:rsidRDefault="00E20B66" w:rsidP="005C6017">
      <w:pPr>
        <w:spacing w:after="0" w:line="240" w:lineRule="auto"/>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Классификация ПАВ по длине гидрофобной цепи:</w:t>
      </w:r>
      <w:r w:rsidRPr="001A255D">
        <w:rPr>
          <w:rFonts w:ascii="Times New Roman" w:eastAsia="Times New Roman" w:hAnsi="Times New Roman" w:cs="Times New Roman"/>
          <w:color w:val="000000" w:themeColor="text1"/>
          <w:sz w:val="28"/>
          <w:szCs w:val="28"/>
        </w:rPr>
        <w:br/>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Этот вид классификации особенно важен в случаях, когда поверхностно-активные вещества </w:t>
      </w:r>
      <w:proofErr w:type="gramStart"/>
      <w:r w:rsidRPr="001A255D">
        <w:rPr>
          <w:rFonts w:ascii="Times New Roman" w:eastAsia="Times New Roman" w:hAnsi="Times New Roman" w:cs="Times New Roman"/>
          <w:color w:val="000000" w:themeColor="text1"/>
          <w:sz w:val="28"/>
          <w:szCs w:val="28"/>
        </w:rPr>
        <w:t>выполняют роль</w:t>
      </w:r>
      <w:proofErr w:type="gramEnd"/>
      <w:r w:rsidRPr="001A255D">
        <w:rPr>
          <w:rFonts w:ascii="Times New Roman" w:eastAsia="Times New Roman" w:hAnsi="Times New Roman" w:cs="Times New Roman"/>
          <w:color w:val="000000" w:themeColor="text1"/>
          <w:sz w:val="28"/>
          <w:szCs w:val="28"/>
        </w:rPr>
        <w:t xml:space="preserve"> стабилизаторов эмульсий (</w:t>
      </w:r>
      <w:r w:rsidRPr="001A255D">
        <w:rPr>
          <w:rFonts w:ascii="Times New Roman" w:eastAsia="Times New Roman" w:hAnsi="Times New Roman" w:cs="Times New Roman"/>
          <w:b/>
          <w:bCs/>
          <w:color w:val="000000" w:themeColor="text1"/>
          <w:sz w:val="28"/>
          <w:szCs w:val="28"/>
        </w:rPr>
        <w:t>эмульгаторов</w:t>
      </w:r>
      <w:r w:rsidRPr="001A255D">
        <w:rPr>
          <w:rFonts w:ascii="Times New Roman" w:eastAsia="Times New Roman" w:hAnsi="Times New Roman" w:cs="Times New Roman"/>
          <w:color w:val="000000" w:themeColor="text1"/>
          <w:sz w:val="28"/>
          <w:szCs w:val="28"/>
        </w:rPr>
        <w:t>).</w:t>
      </w:r>
    </w:p>
    <w:p w:rsidR="00E20B66" w:rsidRPr="006C0DB1" w:rsidRDefault="00E20B66" w:rsidP="0065474A">
      <w:pPr>
        <w:spacing w:after="0" w:line="360" w:lineRule="auto"/>
        <w:ind w:firstLine="567"/>
        <w:jc w:val="both"/>
        <w:rPr>
          <w:rFonts w:ascii="Times New Roman" w:eastAsia="Times New Roman" w:hAnsi="Times New Roman" w:cs="Times New Roman"/>
          <w:i/>
          <w:color w:val="000000" w:themeColor="text1"/>
          <w:sz w:val="24"/>
          <w:szCs w:val="24"/>
        </w:rPr>
      </w:pPr>
      <w:r w:rsidRPr="006C0DB1">
        <w:rPr>
          <w:rFonts w:ascii="Times New Roman" w:eastAsia="Times New Roman" w:hAnsi="Times New Roman" w:cs="Times New Roman"/>
          <w:i/>
          <w:color w:val="000000" w:themeColor="text1"/>
          <w:sz w:val="24"/>
          <w:szCs w:val="24"/>
        </w:rPr>
        <w:lastRenderedPageBreak/>
        <w:t>Напомним, что эмульгаторы представляют собой дифильные вещества, молекулы которых имеют в своём составе, как полярную (гидрофильную) группу, так и неполярную (гидрофобную) часть.</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В зависимости от длины углеводородного (гидрофобного) «хвоста» и силе полярных групп в молекуле такой молекулы, эмульгатор, в целом, будет проявлять или </w:t>
      </w:r>
      <w:r w:rsidRPr="001A255D">
        <w:rPr>
          <w:rFonts w:ascii="Times New Roman" w:eastAsia="Times New Roman" w:hAnsi="Times New Roman" w:cs="Times New Roman"/>
          <w:b/>
          <w:bCs/>
          <w:color w:val="000000" w:themeColor="text1"/>
          <w:sz w:val="28"/>
          <w:szCs w:val="28"/>
        </w:rPr>
        <w:t>гидрофильные</w:t>
      </w:r>
      <w:r w:rsidRPr="001A255D">
        <w:rPr>
          <w:rFonts w:ascii="Times New Roman" w:eastAsia="Times New Roman" w:hAnsi="Times New Roman" w:cs="Times New Roman"/>
          <w:color w:val="000000" w:themeColor="text1"/>
          <w:sz w:val="28"/>
          <w:szCs w:val="28"/>
        </w:rPr>
        <w:t> или </w:t>
      </w:r>
      <w:r w:rsidRPr="001A255D">
        <w:rPr>
          <w:rFonts w:ascii="Times New Roman" w:eastAsia="Times New Roman" w:hAnsi="Times New Roman" w:cs="Times New Roman"/>
          <w:b/>
          <w:bCs/>
          <w:color w:val="000000" w:themeColor="text1"/>
          <w:sz w:val="28"/>
          <w:szCs w:val="28"/>
        </w:rPr>
        <w:t>гидрофобные качества</w:t>
      </w:r>
      <w:r w:rsidRPr="001A255D">
        <w:rPr>
          <w:rFonts w:ascii="Times New Roman" w:eastAsia="Times New Roman" w:hAnsi="Times New Roman" w:cs="Times New Roman"/>
          <w:color w:val="000000" w:themeColor="text1"/>
          <w:sz w:val="28"/>
          <w:szCs w:val="28"/>
        </w:rPr>
        <w:t>. А от этого всецело будет менятся его роль при стабилизации разного рода эмульсий.</w:t>
      </w:r>
    </w:p>
    <w:p w:rsidR="00E20B66" w:rsidRPr="001A255D" w:rsidRDefault="00E20B66" w:rsidP="00E20B66">
      <w:pPr>
        <w:spacing w:after="0" w:line="240" w:lineRule="auto"/>
        <w:jc w:val="center"/>
        <w:rPr>
          <w:rFonts w:ascii="Times New Roman" w:eastAsia="Times New Roman" w:hAnsi="Times New Roman" w:cs="Times New Roman"/>
          <w:color w:val="000000" w:themeColor="text1"/>
          <w:sz w:val="28"/>
          <w:szCs w:val="28"/>
        </w:rPr>
      </w:pPr>
    </w:p>
    <w:p w:rsidR="00E20B66" w:rsidRPr="001A255D" w:rsidRDefault="00E20B66" w:rsidP="005C6017">
      <w:pPr>
        <w:spacing w:after="0" w:line="360" w:lineRule="auto"/>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Гидрофильные эмульгаторы.</w:t>
      </w:r>
      <w:r w:rsidRPr="001A255D">
        <w:rPr>
          <w:rFonts w:ascii="Times New Roman" w:eastAsia="Times New Roman" w:hAnsi="Times New Roman" w:cs="Times New Roman"/>
          <w:b/>
          <w:bCs/>
          <w:color w:val="000000" w:themeColor="text1"/>
          <w:sz w:val="28"/>
          <w:szCs w:val="28"/>
        </w:rPr>
        <w:br/>
        <w:t>Стабилизация эмульсий типа «вода в масле».</w:t>
      </w:r>
    </w:p>
    <w:p w:rsidR="00E20B66" w:rsidRPr="001A255D" w:rsidRDefault="00E20B66" w:rsidP="005C6017">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Эмульгаторы с относительно </w:t>
      </w:r>
      <w:r w:rsidRPr="001A255D">
        <w:rPr>
          <w:rFonts w:ascii="Times New Roman" w:eastAsia="Times New Roman" w:hAnsi="Times New Roman" w:cs="Times New Roman"/>
          <w:b/>
          <w:bCs/>
          <w:color w:val="000000" w:themeColor="text1"/>
          <w:sz w:val="28"/>
          <w:szCs w:val="28"/>
        </w:rPr>
        <w:t>короткой гидрофобной частью</w:t>
      </w:r>
      <w:r w:rsidRPr="001A255D">
        <w:rPr>
          <w:rFonts w:ascii="Times New Roman" w:eastAsia="Times New Roman" w:hAnsi="Times New Roman" w:cs="Times New Roman"/>
          <w:color w:val="000000" w:themeColor="text1"/>
          <w:sz w:val="28"/>
          <w:szCs w:val="28"/>
        </w:rPr>
        <w:t>, имеют большее сродство с водой и их, поэтому называют </w:t>
      </w:r>
      <w:r w:rsidRPr="001A255D">
        <w:rPr>
          <w:rFonts w:ascii="Times New Roman" w:eastAsia="Times New Roman" w:hAnsi="Times New Roman" w:cs="Times New Roman"/>
          <w:b/>
          <w:bCs/>
          <w:color w:val="000000" w:themeColor="text1"/>
          <w:sz w:val="28"/>
          <w:szCs w:val="28"/>
        </w:rPr>
        <w:t>гидрофильными</w:t>
      </w:r>
      <w:r w:rsidR="007D2E2B">
        <w:rPr>
          <w:rFonts w:ascii="Times New Roman" w:eastAsia="Times New Roman" w:hAnsi="Times New Roman" w:cs="Times New Roman"/>
          <w:b/>
          <w:bCs/>
          <w:color w:val="000000" w:themeColor="text1"/>
          <w:sz w:val="28"/>
          <w:szCs w:val="28"/>
        </w:rPr>
        <w:t xml:space="preserve"> </w:t>
      </w:r>
      <w:r w:rsidR="007D2E2B" w:rsidRPr="007D2E2B">
        <w:rPr>
          <w:rFonts w:ascii="Times New Roman" w:eastAsia="Times New Roman" w:hAnsi="Times New Roman" w:cs="Times New Roman"/>
          <w:bCs/>
          <w:color w:val="000000" w:themeColor="text1"/>
          <w:sz w:val="28"/>
          <w:szCs w:val="28"/>
        </w:rPr>
        <w:t>(Рис.2</w:t>
      </w:r>
      <w:r w:rsidR="00062842">
        <w:rPr>
          <w:rFonts w:ascii="Times New Roman" w:eastAsia="Times New Roman" w:hAnsi="Times New Roman" w:cs="Times New Roman"/>
          <w:bCs/>
          <w:color w:val="000000" w:themeColor="text1"/>
          <w:sz w:val="28"/>
          <w:szCs w:val="28"/>
        </w:rPr>
        <w:t>3</w:t>
      </w:r>
      <w:r w:rsidR="007D2E2B" w:rsidRPr="007D2E2B">
        <w:rPr>
          <w:rFonts w:ascii="Times New Roman" w:eastAsia="Times New Roman" w:hAnsi="Times New Roman" w:cs="Times New Roman"/>
          <w:bCs/>
          <w:color w:val="000000" w:themeColor="text1"/>
          <w:sz w:val="28"/>
          <w:szCs w:val="28"/>
        </w:rPr>
        <w:t>)</w:t>
      </w:r>
      <w:r w:rsidRPr="007D2E2B">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Гидрофильные эмульгаторы</w:t>
      </w:r>
      <w:r w:rsidRPr="001A255D">
        <w:rPr>
          <w:rFonts w:ascii="Times New Roman" w:eastAsia="Times New Roman" w:hAnsi="Times New Roman" w:cs="Times New Roman"/>
          <w:color w:val="000000" w:themeColor="text1"/>
          <w:sz w:val="28"/>
          <w:szCs w:val="28"/>
        </w:rPr>
        <w:t xml:space="preserve"> необходимы для стабилизации эмульсий типа «масло в воде». </w:t>
      </w:r>
      <w:proofErr w:type="gramStart"/>
      <w:r w:rsidRPr="001A255D">
        <w:rPr>
          <w:rFonts w:ascii="Times New Roman" w:eastAsia="Times New Roman" w:hAnsi="Times New Roman" w:cs="Times New Roman"/>
          <w:color w:val="000000" w:themeColor="text1"/>
          <w:sz w:val="28"/>
          <w:szCs w:val="28"/>
        </w:rPr>
        <w:t>При добавлении гидрофильного эмульгатора в такую эмульсию вокруг капельки масла образуется сплошной слой эмульгатора, сообщающий ей некоторую гидрофильность и повышающий её устойчивость.</w:t>
      </w:r>
      <w:proofErr w:type="gramEnd"/>
    </w:p>
    <w:p w:rsidR="00E20B66" w:rsidRPr="001A255D" w:rsidRDefault="00E20B66" w:rsidP="00E20B66">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noProof/>
          <w:color w:val="000000" w:themeColor="text1"/>
          <w:sz w:val="28"/>
          <w:szCs w:val="28"/>
        </w:rPr>
        <w:drawing>
          <wp:inline distT="0" distB="0" distL="0" distR="0">
            <wp:extent cx="2857500" cy="1924050"/>
            <wp:effectExtent l="0" t="0" r="0" b="0"/>
            <wp:docPr id="46" name="Рисунок 51" descr="Гидрофобные и гидрофильные эмульгаторы. Эмульсия типа масло в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идрофобные и гидрофильные эмульгаторы. Эмульсия типа масло в воде."/>
                    <pic:cNvPicPr>
                      <a:picLocks noChangeAspect="1" noChangeArrowheads="1"/>
                    </pic:cNvPicPr>
                  </pic:nvPicPr>
                  <pic:blipFill>
                    <a:blip r:embed="rId3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rsidR="00E20B66" w:rsidRPr="007D2E2B" w:rsidRDefault="007D2E2B" w:rsidP="00E20B66">
      <w:pPr>
        <w:spacing w:after="0" w:line="240" w:lineRule="auto"/>
        <w:rPr>
          <w:rFonts w:ascii="Times New Roman" w:eastAsia="Times New Roman" w:hAnsi="Times New Roman" w:cs="Times New Roman"/>
          <w:color w:val="000000" w:themeColor="text1"/>
          <w:sz w:val="24"/>
          <w:szCs w:val="24"/>
        </w:rPr>
      </w:pPr>
      <w:r w:rsidRPr="007D2E2B">
        <w:rPr>
          <w:rFonts w:ascii="Times New Roman" w:eastAsia="Times New Roman" w:hAnsi="Times New Roman" w:cs="Times New Roman"/>
          <w:b/>
          <w:color w:val="000000" w:themeColor="text1"/>
          <w:sz w:val="24"/>
          <w:szCs w:val="24"/>
        </w:rPr>
        <w:t>Рисунок 2</w:t>
      </w:r>
      <w:r w:rsidR="00062842">
        <w:rPr>
          <w:rFonts w:ascii="Times New Roman" w:eastAsia="Times New Roman" w:hAnsi="Times New Roman" w:cs="Times New Roman"/>
          <w:b/>
          <w:color w:val="000000" w:themeColor="text1"/>
          <w:sz w:val="24"/>
          <w:szCs w:val="24"/>
        </w:rPr>
        <w:t>3</w:t>
      </w:r>
      <w:r w:rsidRPr="007D2E2B">
        <w:rPr>
          <w:rFonts w:ascii="Times New Roman" w:eastAsia="Times New Roman" w:hAnsi="Times New Roman" w:cs="Times New Roman"/>
          <w:color w:val="000000" w:themeColor="text1"/>
          <w:sz w:val="24"/>
          <w:szCs w:val="24"/>
        </w:rPr>
        <w:t xml:space="preserve"> – Схема строения эмульсии типа </w:t>
      </w:r>
      <w:proofErr w:type="gramStart"/>
      <w:r w:rsidRPr="007D2E2B">
        <w:rPr>
          <w:rFonts w:ascii="Times New Roman" w:eastAsia="Times New Roman" w:hAnsi="Times New Roman" w:cs="Times New Roman"/>
          <w:color w:val="000000" w:themeColor="text1"/>
          <w:sz w:val="24"/>
          <w:szCs w:val="24"/>
        </w:rPr>
        <w:t>м</w:t>
      </w:r>
      <w:proofErr w:type="gramEnd"/>
      <w:r w:rsidRPr="007D2E2B">
        <w:rPr>
          <w:rFonts w:ascii="Times New Roman" w:eastAsia="Times New Roman" w:hAnsi="Times New Roman" w:cs="Times New Roman"/>
          <w:color w:val="000000" w:themeColor="text1"/>
          <w:sz w:val="24"/>
          <w:szCs w:val="24"/>
        </w:rPr>
        <w:t>/в (масло в воде)</w:t>
      </w:r>
    </w:p>
    <w:p w:rsidR="007D2E2B" w:rsidRDefault="007D2E2B" w:rsidP="00E20B66">
      <w:pPr>
        <w:spacing w:after="0" w:line="240" w:lineRule="auto"/>
        <w:rPr>
          <w:rFonts w:ascii="Times New Roman" w:eastAsia="Times New Roman" w:hAnsi="Times New Roman" w:cs="Times New Roman"/>
          <w:b/>
          <w:bCs/>
          <w:color w:val="000000" w:themeColor="text1"/>
          <w:sz w:val="28"/>
          <w:szCs w:val="28"/>
        </w:rPr>
      </w:pP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w:t>
      </w:r>
      <w:r w:rsidRPr="001A255D">
        <w:rPr>
          <w:rFonts w:ascii="Times New Roman" w:eastAsia="Times New Roman" w:hAnsi="Times New Roman" w:cs="Times New Roman"/>
          <w:color w:val="000000" w:themeColor="text1"/>
          <w:sz w:val="28"/>
          <w:szCs w:val="28"/>
        </w:rPr>
        <w:t> - гидрофильный эмульгатор,</w:t>
      </w:r>
      <w:r w:rsidRPr="001A255D">
        <w:rPr>
          <w:rFonts w:ascii="Times New Roman" w:eastAsia="Times New Roman" w:hAnsi="Times New Roman" w:cs="Times New Roman"/>
          <w:color w:val="000000" w:themeColor="text1"/>
          <w:sz w:val="28"/>
          <w:szCs w:val="28"/>
        </w:rPr>
        <w:br/>
      </w:r>
      <w:proofErr w:type="gramStart"/>
      <w:r w:rsidRPr="001A255D">
        <w:rPr>
          <w:rFonts w:ascii="Times New Roman" w:eastAsia="Times New Roman" w:hAnsi="Times New Roman" w:cs="Times New Roman"/>
          <w:b/>
          <w:bCs/>
          <w:color w:val="000000" w:themeColor="text1"/>
          <w:sz w:val="28"/>
          <w:szCs w:val="28"/>
        </w:rPr>
        <w:t>б</w:t>
      </w:r>
      <w:proofErr w:type="gramEnd"/>
      <w:r w:rsidRPr="001A255D">
        <w:rPr>
          <w:rFonts w:ascii="Times New Roman" w:eastAsia="Times New Roman" w:hAnsi="Times New Roman" w:cs="Times New Roman"/>
          <w:color w:val="000000" w:themeColor="text1"/>
          <w:sz w:val="28"/>
          <w:szCs w:val="28"/>
        </w:rPr>
        <w:t> - гидрофобный эмульгатор.</w:t>
      </w:r>
    </w:p>
    <w:p w:rsidR="007D2E2B" w:rsidRDefault="007D2E2B" w:rsidP="0065474A">
      <w:pPr>
        <w:spacing w:after="0" w:line="360" w:lineRule="auto"/>
        <w:ind w:firstLine="567"/>
        <w:jc w:val="both"/>
        <w:rPr>
          <w:rFonts w:ascii="Times New Roman" w:eastAsia="Times New Roman" w:hAnsi="Times New Roman" w:cs="Times New Roman"/>
          <w:color w:val="000000" w:themeColor="text1"/>
          <w:sz w:val="28"/>
          <w:szCs w:val="28"/>
        </w:rPr>
      </w:pP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Добавление в такую же смесь </w:t>
      </w:r>
      <w:r w:rsidRPr="001A255D">
        <w:rPr>
          <w:rFonts w:ascii="Times New Roman" w:eastAsia="Times New Roman" w:hAnsi="Times New Roman" w:cs="Times New Roman"/>
          <w:b/>
          <w:bCs/>
          <w:color w:val="000000" w:themeColor="text1"/>
          <w:sz w:val="28"/>
          <w:szCs w:val="28"/>
        </w:rPr>
        <w:t>гидрофобного эмульгатора</w:t>
      </w:r>
      <w:r w:rsidRPr="001A255D">
        <w:rPr>
          <w:rFonts w:ascii="Times New Roman" w:eastAsia="Times New Roman" w:hAnsi="Times New Roman" w:cs="Times New Roman"/>
          <w:color w:val="000000" w:themeColor="text1"/>
          <w:sz w:val="28"/>
          <w:szCs w:val="28"/>
        </w:rPr>
        <w:t xml:space="preserve">, большая часть молекулы которого погружается в капельку масла, не обеспечивает </w:t>
      </w:r>
      <w:r w:rsidRPr="001A255D">
        <w:rPr>
          <w:rFonts w:ascii="Times New Roman" w:eastAsia="Times New Roman" w:hAnsi="Times New Roman" w:cs="Times New Roman"/>
          <w:color w:val="000000" w:themeColor="text1"/>
          <w:sz w:val="28"/>
          <w:szCs w:val="28"/>
        </w:rPr>
        <w:lastRenderedPageBreak/>
        <w:t>устойчивости эмульсии, поскольку часть поверхности капельки остаётся «открытой» и легко может происходить слияние с другими капельками.</w:t>
      </w:r>
    </w:p>
    <w:p w:rsidR="00E20B66" w:rsidRDefault="00E20B66" w:rsidP="005C6017">
      <w:pPr>
        <w:spacing w:after="0" w:line="240" w:lineRule="auto"/>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Гидрофобные эмульгаторы.</w:t>
      </w:r>
      <w:r w:rsidRPr="001A255D">
        <w:rPr>
          <w:rFonts w:ascii="Times New Roman" w:eastAsia="Times New Roman" w:hAnsi="Times New Roman" w:cs="Times New Roman"/>
          <w:b/>
          <w:bCs/>
          <w:color w:val="000000" w:themeColor="text1"/>
          <w:sz w:val="28"/>
          <w:szCs w:val="28"/>
        </w:rPr>
        <w:br/>
      </w:r>
    </w:p>
    <w:p w:rsidR="00E20B66" w:rsidRDefault="00E20B66" w:rsidP="005C6017">
      <w:pPr>
        <w:spacing w:after="0" w:line="240" w:lineRule="auto"/>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Стабилизация эмульсий типа «вода в масле».</w:t>
      </w:r>
    </w:p>
    <w:p w:rsidR="00E20B66" w:rsidRDefault="00E20B66" w:rsidP="00E20B66">
      <w:pPr>
        <w:spacing w:after="0" w:line="240" w:lineRule="auto"/>
        <w:jc w:val="center"/>
        <w:rPr>
          <w:rFonts w:ascii="Times New Roman" w:eastAsia="Times New Roman" w:hAnsi="Times New Roman" w:cs="Times New Roman"/>
          <w:b/>
          <w:bCs/>
          <w:color w:val="000000" w:themeColor="text1"/>
          <w:sz w:val="28"/>
          <w:szCs w:val="28"/>
        </w:rPr>
      </w:pPr>
    </w:p>
    <w:p w:rsidR="00E20B66" w:rsidRPr="003A4BBA" w:rsidRDefault="00E20B66" w:rsidP="0065474A">
      <w:pPr>
        <w:spacing w:after="0" w:line="360" w:lineRule="auto"/>
        <w:ind w:firstLine="567"/>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color w:val="000000" w:themeColor="text1"/>
          <w:sz w:val="28"/>
          <w:szCs w:val="28"/>
        </w:rPr>
        <w:t>Эмульгаторы, молекулы которых имеют относительно длинную гидрофобную часть, обладают преимущественно гидрофобными свойствами. Такие эмульгаторы называют </w:t>
      </w:r>
      <w:r w:rsidRPr="001A255D">
        <w:rPr>
          <w:rFonts w:ascii="Times New Roman" w:eastAsia="Times New Roman" w:hAnsi="Times New Roman" w:cs="Times New Roman"/>
          <w:b/>
          <w:bCs/>
          <w:color w:val="000000" w:themeColor="text1"/>
          <w:sz w:val="28"/>
          <w:szCs w:val="28"/>
        </w:rPr>
        <w:t>гидрофобными</w:t>
      </w:r>
      <w:r w:rsidRPr="001A255D">
        <w:rPr>
          <w:rFonts w:ascii="Times New Roman" w:eastAsia="Times New Roman" w:hAnsi="Times New Roman" w:cs="Times New Roman"/>
          <w:color w:val="000000" w:themeColor="text1"/>
          <w:sz w:val="28"/>
          <w:szCs w:val="28"/>
        </w:rPr>
        <w:t> (или липофильными).</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Гидрофобные эмульгаторы</w:t>
      </w:r>
      <w:r w:rsidRPr="001A255D">
        <w:rPr>
          <w:rFonts w:ascii="Times New Roman" w:eastAsia="Times New Roman" w:hAnsi="Times New Roman" w:cs="Times New Roman"/>
          <w:color w:val="000000" w:themeColor="text1"/>
          <w:sz w:val="28"/>
          <w:szCs w:val="28"/>
        </w:rPr>
        <w:t> стабилизируют эмульсии типа «вода в масле». Их молекула, находящаяся большей своей частью в дисперсионной среде (масле), удерживается на поверхности капелек воды своей гидрофильной группировкой</w:t>
      </w:r>
      <w:r w:rsidR="00075EFA">
        <w:rPr>
          <w:rFonts w:ascii="Times New Roman" w:eastAsia="Times New Roman" w:hAnsi="Times New Roman" w:cs="Times New Roman"/>
          <w:color w:val="000000" w:themeColor="text1"/>
          <w:sz w:val="28"/>
          <w:szCs w:val="28"/>
        </w:rPr>
        <w:t>.</w:t>
      </w: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noProof/>
          <w:color w:val="000000" w:themeColor="text1"/>
          <w:sz w:val="28"/>
          <w:szCs w:val="28"/>
        </w:rPr>
        <w:drawing>
          <wp:inline distT="0" distB="0" distL="0" distR="0">
            <wp:extent cx="2857500" cy="2181225"/>
            <wp:effectExtent l="0" t="0" r="0" b="9525"/>
            <wp:docPr id="47" name="Рисунок 52" descr="Гидрофобные и гидрофильные эмульгаторы. Эмульсия типа масло в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идрофобные и гидрофильные эмульгаторы. Эмульсия типа масло в воде."/>
                    <pic:cNvPicPr>
                      <a:picLocks noChangeAspect="1" noChangeArrowheads="1"/>
                    </pic:cNvPicPr>
                  </pic:nvPicPr>
                  <pic:blipFill>
                    <a:blip r:embed="rId3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rsidR="007D2E2B" w:rsidRPr="007D2E2B" w:rsidRDefault="007D2E2B" w:rsidP="007D2E2B">
      <w:pPr>
        <w:spacing w:after="0" w:line="240" w:lineRule="auto"/>
        <w:rPr>
          <w:rFonts w:ascii="Times New Roman" w:eastAsia="Times New Roman" w:hAnsi="Times New Roman" w:cs="Times New Roman"/>
          <w:color w:val="000000" w:themeColor="text1"/>
          <w:sz w:val="24"/>
          <w:szCs w:val="24"/>
        </w:rPr>
      </w:pPr>
      <w:r w:rsidRPr="007D2E2B">
        <w:rPr>
          <w:rFonts w:ascii="Times New Roman" w:eastAsia="Times New Roman" w:hAnsi="Times New Roman" w:cs="Times New Roman"/>
          <w:b/>
          <w:color w:val="000000" w:themeColor="text1"/>
          <w:sz w:val="24"/>
          <w:szCs w:val="24"/>
        </w:rPr>
        <w:t>Рисунок 2</w:t>
      </w:r>
      <w:r w:rsidR="00062842">
        <w:rPr>
          <w:rFonts w:ascii="Times New Roman" w:eastAsia="Times New Roman" w:hAnsi="Times New Roman" w:cs="Times New Roman"/>
          <w:b/>
          <w:color w:val="000000" w:themeColor="text1"/>
          <w:sz w:val="24"/>
          <w:szCs w:val="24"/>
        </w:rPr>
        <w:t>4</w:t>
      </w:r>
      <w:r w:rsidRPr="007D2E2B">
        <w:rPr>
          <w:rFonts w:ascii="Times New Roman" w:eastAsia="Times New Roman" w:hAnsi="Times New Roman" w:cs="Times New Roman"/>
          <w:color w:val="000000" w:themeColor="text1"/>
          <w:sz w:val="24"/>
          <w:szCs w:val="24"/>
        </w:rPr>
        <w:t xml:space="preserve"> – Схема строения эмульсии типа </w:t>
      </w:r>
      <w:r>
        <w:rPr>
          <w:rFonts w:ascii="Times New Roman" w:eastAsia="Times New Roman" w:hAnsi="Times New Roman" w:cs="Times New Roman"/>
          <w:color w:val="000000" w:themeColor="text1"/>
          <w:sz w:val="24"/>
          <w:szCs w:val="24"/>
        </w:rPr>
        <w:t>вм</w:t>
      </w:r>
      <w:r w:rsidRPr="007D2E2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вода</w:t>
      </w:r>
      <w:r w:rsidRPr="007D2E2B">
        <w:rPr>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color w:val="000000" w:themeColor="text1"/>
          <w:sz w:val="24"/>
          <w:szCs w:val="24"/>
        </w:rPr>
        <w:t>масле</w:t>
      </w:r>
      <w:r w:rsidRPr="007D2E2B">
        <w:rPr>
          <w:rFonts w:ascii="Times New Roman" w:eastAsia="Times New Roman" w:hAnsi="Times New Roman" w:cs="Times New Roman"/>
          <w:color w:val="000000" w:themeColor="text1"/>
          <w:sz w:val="24"/>
          <w:szCs w:val="24"/>
        </w:rPr>
        <w:t>)</w:t>
      </w: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rPr>
      </w:pP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w:t>
      </w:r>
      <w:r w:rsidRPr="001A255D">
        <w:rPr>
          <w:rFonts w:ascii="Times New Roman" w:eastAsia="Times New Roman" w:hAnsi="Times New Roman" w:cs="Times New Roman"/>
          <w:color w:val="000000" w:themeColor="text1"/>
          <w:sz w:val="28"/>
          <w:szCs w:val="28"/>
        </w:rPr>
        <w:t> - гидрофобный эмульгатор,</w:t>
      </w:r>
      <w:r w:rsidRPr="001A255D">
        <w:rPr>
          <w:rFonts w:ascii="Times New Roman" w:eastAsia="Times New Roman" w:hAnsi="Times New Roman" w:cs="Times New Roman"/>
          <w:color w:val="000000" w:themeColor="text1"/>
          <w:sz w:val="28"/>
          <w:szCs w:val="28"/>
        </w:rPr>
        <w:br/>
      </w:r>
      <w:proofErr w:type="gramStart"/>
      <w:r w:rsidRPr="001A255D">
        <w:rPr>
          <w:rFonts w:ascii="Times New Roman" w:eastAsia="Times New Roman" w:hAnsi="Times New Roman" w:cs="Times New Roman"/>
          <w:b/>
          <w:bCs/>
          <w:color w:val="000000" w:themeColor="text1"/>
          <w:sz w:val="28"/>
          <w:szCs w:val="28"/>
        </w:rPr>
        <w:t>б</w:t>
      </w:r>
      <w:proofErr w:type="gramEnd"/>
      <w:r w:rsidRPr="001A255D">
        <w:rPr>
          <w:rFonts w:ascii="Times New Roman" w:eastAsia="Times New Roman" w:hAnsi="Times New Roman" w:cs="Times New Roman"/>
          <w:color w:val="000000" w:themeColor="text1"/>
          <w:sz w:val="28"/>
          <w:szCs w:val="28"/>
        </w:rPr>
        <w:t> - гидрофильный эмульгатор.</w:t>
      </w:r>
      <w:r w:rsidRPr="001A255D">
        <w:rPr>
          <w:rFonts w:ascii="Times New Roman" w:eastAsia="Times New Roman" w:hAnsi="Times New Roman" w:cs="Times New Roman"/>
          <w:color w:val="000000" w:themeColor="text1"/>
          <w:sz w:val="28"/>
          <w:szCs w:val="28"/>
        </w:rPr>
        <w:br/>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В результате вокруг каждой капельки воды образуется плотная оболочка из молекул эмульгатора, препятствующая слиянию дисперсной фазы (воды).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Попытка получить эмульсию такого же типа с </w:t>
      </w:r>
      <w:r w:rsidRPr="001A255D">
        <w:rPr>
          <w:rFonts w:ascii="Times New Roman" w:eastAsia="Times New Roman" w:hAnsi="Times New Roman" w:cs="Times New Roman"/>
          <w:b/>
          <w:bCs/>
          <w:color w:val="000000" w:themeColor="text1"/>
          <w:sz w:val="28"/>
          <w:szCs w:val="28"/>
        </w:rPr>
        <w:t>гидрофильным эмульгатором</w:t>
      </w:r>
      <w:r w:rsidRPr="001A255D">
        <w:rPr>
          <w:rFonts w:ascii="Times New Roman" w:eastAsia="Times New Roman" w:hAnsi="Times New Roman" w:cs="Times New Roman"/>
          <w:color w:val="000000" w:themeColor="text1"/>
          <w:sz w:val="28"/>
          <w:szCs w:val="28"/>
        </w:rPr>
        <w:t> оказалась бы безуспешной, так как молекулы эмульгатора разместились бы в основном внутри капелек воды</w:t>
      </w:r>
      <w:r w:rsidR="00075EFA">
        <w:rPr>
          <w:rFonts w:ascii="Times New Roman" w:eastAsia="Times New Roman" w:hAnsi="Times New Roman" w:cs="Times New Roman"/>
          <w:color w:val="000000" w:themeColor="text1"/>
          <w:sz w:val="28"/>
          <w:szCs w:val="28"/>
        </w:rPr>
        <w:t xml:space="preserve"> </w:t>
      </w:r>
      <w:r w:rsidRPr="001A255D">
        <w:rPr>
          <w:rFonts w:ascii="Times New Roman" w:eastAsia="Times New Roman" w:hAnsi="Times New Roman" w:cs="Times New Roman"/>
          <w:color w:val="000000" w:themeColor="text1"/>
          <w:sz w:val="28"/>
          <w:szCs w:val="28"/>
        </w:rPr>
        <w:t xml:space="preserve">(Рис. </w:t>
      </w:r>
      <w:r w:rsidR="00075EFA">
        <w:rPr>
          <w:rFonts w:ascii="Times New Roman" w:eastAsia="Times New Roman" w:hAnsi="Times New Roman" w:cs="Times New Roman"/>
          <w:color w:val="000000" w:themeColor="text1"/>
          <w:sz w:val="28"/>
          <w:szCs w:val="28"/>
        </w:rPr>
        <w:t>2</w:t>
      </w:r>
      <w:r w:rsidR="00062842">
        <w:rPr>
          <w:rFonts w:ascii="Times New Roman" w:eastAsia="Times New Roman" w:hAnsi="Times New Roman" w:cs="Times New Roman"/>
          <w:color w:val="000000" w:themeColor="text1"/>
          <w:sz w:val="28"/>
          <w:szCs w:val="28"/>
        </w:rPr>
        <w:t>4</w:t>
      </w:r>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Вместо сплошной оболочки вокруг капелек имелись бы лишь выступающие над их поверхностью отдельные гидрофобные группы эмульгатора, не препятствующие коалесценции капелек.</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lastRenderedPageBreak/>
        <w:t>Таким образом, </w:t>
      </w:r>
      <w:r w:rsidRPr="001A255D">
        <w:rPr>
          <w:rFonts w:ascii="Times New Roman" w:eastAsia="Times New Roman" w:hAnsi="Times New Roman" w:cs="Times New Roman"/>
          <w:b/>
          <w:bCs/>
          <w:color w:val="000000" w:themeColor="text1"/>
          <w:sz w:val="28"/>
          <w:szCs w:val="28"/>
        </w:rPr>
        <w:t>эмульгатор должен обладать сродством к дисперсионной среде</w:t>
      </w:r>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В зависимости от типа желаемой эмульсии следует брать гидрофильные или гидрофобные эмульгаторы той или иной степени диссоциации.</w:t>
      </w:r>
    </w:p>
    <w:p w:rsidR="00062842" w:rsidRDefault="00062842" w:rsidP="00062842">
      <w:pPr>
        <w:spacing w:after="0" w:line="360" w:lineRule="auto"/>
        <w:ind w:firstLine="567"/>
        <w:jc w:val="right"/>
        <w:rPr>
          <w:rFonts w:ascii="Times New Roman" w:eastAsia="Times New Roman" w:hAnsi="Times New Roman" w:cs="Times New Roman"/>
          <w:b/>
          <w:color w:val="000000" w:themeColor="text1"/>
          <w:sz w:val="24"/>
          <w:szCs w:val="24"/>
        </w:rPr>
      </w:pPr>
    </w:p>
    <w:p w:rsidR="00E20B66" w:rsidRPr="00062842" w:rsidRDefault="00062842" w:rsidP="00062842">
      <w:pPr>
        <w:spacing w:after="0" w:line="360" w:lineRule="auto"/>
        <w:ind w:firstLine="567"/>
        <w:jc w:val="right"/>
        <w:rPr>
          <w:rFonts w:ascii="Times New Roman" w:eastAsia="Times New Roman" w:hAnsi="Times New Roman" w:cs="Times New Roman"/>
          <w:color w:val="000000" w:themeColor="text1"/>
          <w:sz w:val="24"/>
          <w:szCs w:val="24"/>
        </w:rPr>
      </w:pPr>
      <w:r w:rsidRPr="00062842">
        <w:rPr>
          <w:rFonts w:ascii="Times New Roman" w:eastAsia="Times New Roman" w:hAnsi="Times New Roman" w:cs="Times New Roman"/>
          <w:b/>
          <w:color w:val="000000" w:themeColor="text1"/>
          <w:sz w:val="24"/>
          <w:szCs w:val="24"/>
        </w:rPr>
        <w:t>Таблица 3</w:t>
      </w:r>
      <w:r w:rsidRPr="00062842">
        <w:rPr>
          <w:rFonts w:ascii="Times New Roman" w:eastAsia="Times New Roman" w:hAnsi="Times New Roman" w:cs="Times New Roman"/>
          <w:color w:val="000000" w:themeColor="text1"/>
          <w:sz w:val="24"/>
          <w:szCs w:val="24"/>
        </w:rPr>
        <w:t xml:space="preserve"> – Классификация эмульгаторов</w:t>
      </w:r>
    </w:p>
    <w:tbl>
      <w:tblPr>
        <w:tblW w:w="9300" w:type="dxa"/>
        <w:tblCellSpacing w:w="15" w:type="dxa"/>
        <w:tblBorders>
          <w:top w:val="single" w:sz="6" w:space="0" w:color="3F6DE7"/>
          <w:left w:val="single" w:sz="6" w:space="0" w:color="3F6DE7"/>
          <w:bottom w:val="single" w:sz="6" w:space="0" w:color="3F6DE7"/>
          <w:right w:val="single" w:sz="6" w:space="0" w:color="3F6DE7"/>
        </w:tblBorders>
        <w:tblCellMar>
          <w:left w:w="0" w:type="dxa"/>
          <w:right w:w="0" w:type="dxa"/>
        </w:tblCellMar>
        <w:tblLook w:val="04A0"/>
      </w:tblPr>
      <w:tblGrid>
        <w:gridCol w:w="2401"/>
        <w:gridCol w:w="4184"/>
        <w:gridCol w:w="2649"/>
        <w:gridCol w:w="66"/>
      </w:tblGrid>
      <w:tr w:rsidR="00E20B66" w:rsidRPr="001A255D" w:rsidTr="0032595D">
        <w:trPr>
          <w:tblCellSpacing w:w="15" w:type="dxa"/>
        </w:trPr>
        <w:tc>
          <w:tcPr>
            <w:tcW w:w="0" w:type="auto"/>
            <w:gridSpan w:val="4"/>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Классификация эмульгаторов</w:t>
            </w:r>
          </w:p>
        </w:tc>
      </w:tr>
      <w:tr w:rsidR="00E20B66" w:rsidRPr="001A255D" w:rsidTr="0032595D">
        <w:trPr>
          <w:tblCellSpacing w:w="15" w:type="dxa"/>
        </w:trPr>
        <w:tc>
          <w:tcPr>
            <w:tcW w:w="0" w:type="auto"/>
            <w:tcBorders>
              <w:top w:val="single" w:sz="6" w:space="0" w:color="3F6DE7"/>
              <w:left w:val="single" w:sz="6" w:space="0" w:color="3F6DE7"/>
              <w:bottom w:val="single" w:sz="6" w:space="0" w:color="3F6DE7"/>
              <w:right w:val="single" w:sz="6" w:space="0" w:color="3F6DE7"/>
            </w:tcBorders>
            <w:shd w:val="clear" w:color="auto" w:fill="EDF8FF"/>
            <w:tcMar>
              <w:top w:w="75" w:type="dxa"/>
              <w:left w:w="75" w:type="dxa"/>
              <w:bottom w:w="75" w:type="dxa"/>
              <w:right w:w="75" w:type="dxa"/>
            </w:tcMar>
            <w:hideMark/>
          </w:tcPr>
          <w:p w:rsidR="00E20B66" w:rsidRPr="001A255D" w:rsidRDefault="00E20B66" w:rsidP="0032595D">
            <w:pPr>
              <w:spacing w:after="0" w:line="240" w:lineRule="auto"/>
              <w:jc w:val="center"/>
              <w:outlineLvl w:val="4"/>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Дисперсность эмульгаторов</w:t>
            </w:r>
          </w:p>
        </w:tc>
        <w:tc>
          <w:tcPr>
            <w:tcW w:w="0" w:type="auto"/>
            <w:tcBorders>
              <w:top w:val="single" w:sz="6" w:space="0" w:color="3F6DE7"/>
              <w:left w:val="single" w:sz="6" w:space="0" w:color="3F6DE7"/>
              <w:bottom w:val="single" w:sz="6" w:space="0" w:color="3F6DE7"/>
              <w:right w:val="single" w:sz="6" w:space="0" w:color="3F6DE7"/>
            </w:tcBorders>
            <w:shd w:val="clear" w:color="auto" w:fill="EDF8FF"/>
            <w:tcMar>
              <w:top w:w="75" w:type="dxa"/>
              <w:left w:w="75" w:type="dxa"/>
              <w:bottom w:w="75" w:type="dxa"/>
              <w:right w:w="75" w:type="dxa"/>
            </w:tcMar>
            <w:hideMark/>
          </w:tcPr>
          <w:p w:rsidR="00E20B66" w:rsidRPr="001A255D" w:rsidRDefault="00E20B66" w:rsidP="0032595D">
            <w:pPr>
              <w:spacing w:after="0" w:line="240" w:lineRule="auto"/>
              <w:jc w:val="center"/>
              <w:outlineLvl w:val="4"/>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Эмульгаторы</w:t>
            </w:r>
            <w:r w:rsidRPr="001A255D">
              <w:rPr>
                <w:rFonts w:ascii="Times New Roman" w:eastAsia="Times New Roman" w:hAnsi="Times New Roman" w:cs="Times New Roman"/>
                <w:b/>
                <w:bCs/>
                <w:color w:val="000000" w:themeColor="text1"/>
                <w:sz w:val="28"/>
                <w:szCs w:val="28"/>
              </w:rPr>
              <w:br/>
              <w:t>для эмульсий</w:t>
            </w:r>
            <w:r w:rsidRPr="001A255D">
              <w:rPr>
                <w:rFonts w:ascii="Times New Roman" w:eastAsia="Times New Roman" w:hAnsi="Times New Roman" w:cs="Times New Roman"/>
                <w:b/>
                <w:bCs/>
                <w:color w:val="000000" w:themeColor="text1"/>
                <w:sz w:val="28"/>
                <w:szCs w:val="28"/>
              </w:rPr>
              <w:br/>
              <w:t>типа м/</w:t>
            </w:r>
            <w:proofErr w:type="gramStart"/>
            <w:r w:rsidRPr="001A255D">
              <w:rPr>
                <w:rFonts w:ascii="Times New Roman" w:eastAsia="Times New Roman" w:hAnsi="Times New Roman" w:cs="Times New Roman"/>
                <w:b/>
                <w:bCs/>
                <w:color w:val="000000" w:themeColor="text1"/>
                <w:sz w:val="28"/>
                <w:szCs w:val="28"/>
              </w:rPr>
              <w:t>в</w:t>
            </w:r>
            <w:proofErr w:type="gramEnd"/>
          </w:p>
        </w:tc>
        <w:tc>
          <w:tcPr>
            <w:tcW w:w="0" w:type="auto"/>
            <w:tcBorders>
              <w:top w:val="single" w:sz="6" w:space="0" w:color="3F6DE7"/>
              <w:left w:val="single" w:sz="6" w:space="0" w:color="3F6DE7"/>
              <w:bottom w:val="single" w:sz="6" w:space="0" w:color="3F6DE7"/>
              <w:right w:val="single" w:sz="6" w:space="0" w:color="3F6DE7"/>
            </w:tcBorders>
            <w:shd w:val="clear" w:color="auto" w:fill="EDF8FF"/>
            <w:tcMar>
              <w:top w:w="75" w:type="dxa"/>
              <w:left w:w="75" w:type="dxa"/>
              <w:bottom w:w="75" w:type="dxa"/>
              <w:right w:w="75" w:type="dxa"/>
            </w:tcMar>
            <w:hideMark/>
          </w:tcPr>
          <w:p w:rsidR="00E20B66" w:rsidRPr="001A255D" w:rsidRDefault="00E20B66" w:rsidP="0032595D">
            <w:pPr>
              <w:spacing w:after="0" w:line="240" w:lineRule="auto"/>
              <w:jc w:val="center"/>
              <w:outlineLvl w:val="4"/>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Эмульгаторы</w:t>
            </w:r>
            <w:r w:rsidRPr="001A255D">
              <w:rPr>
                <w:rFonts w:ascii="Times New Roman" w:eastAsia="Times New Roman" w:hAnsi="Times New Roman" w:cs="Times New Roman"/>
                <w:b/>
                <w:bCs/>
                <w:color w:val="000000" w:themeColor="text1"/>
                <w:sz w:val="28"/>
                <w:szCs w:val="28"/>
              </w:rPr>
              <w:br/>
              <w:t>для эмульсий</w:t>
            </w:r>
            <w:r w:rsidRPr="001A255D">
              <w:rPr>
                <w:rFonts w:ascii="Times New Roman" w:eastAsia="Times New Roman" w:hAnsi="Times New Roman" w:cs="Times New Roman"/>
                <w:b/>
                <w:bCs/>
                <w:color w:val="000000" w:themeColor="text1"/>
                <w:sz w:val="28"/>
                <w:szCs w:val="28"/>
              </w:rPr>
              <w:br/>
              <w:t>типа в/</w:t>
            </w:r>
            <w:proofErr w:type="gramStart"/>
            <w:r w:rsidRPr="001A255D">
              <w:rPr>
                <w:rFonts w:ascii="Times New Roman" w:eastAsia="Times New Roman" w:hAnsi="Times New Roman" w:cs="Times New Roman"/>
                <w:b/>
                <w:bCs/>
                <w:color w:val="000000" w:themeColor="text1"/>
                <w:sz w:val="28"/>
                <w:szCs w:val="28"/>
              </w:rPr>
              <w:t>м</w:t>
            </w:r>
            <w:proofErr w:type="gramEnd"/>
          </w:p>
        </w:tc>
        <w:tc>
          <w:tcPr>
            <w:tcW w:w="0" w:type="auto"/>
            <w:vAlign w:val="center"/>
            <w:hideMark/>
          </w:tcPr>
          <w:p w:rsidR="00E20B66" w:rsidRPr="001A255D" w:rsidRDefault="00E20B66" w:rsidP="0032595D">
            <w:pPr>
              <w:spacing w:after="0" w:line="240" w:lineRule="auto"/>
              <w:rPr>
                <w:rFonts w:ascii="Times New Roman" w:eastAsia="Times New Roman" w:hAnsi="Times New Roman" w:cs="Times New Roman"/>
                <w:color w:val="000000" w:themeColor="text1"/>
                <w:sz w:val="28"/>
                <w:szCs w:val="28"/>
              </w:rPr>
            </w:pPr>
          </w:p>
        </w:tc>
      </w:tr>
      <w:tr w:rsidR="00E20B66" w:rsidRPr="001A255D" w:rsidTr="0032595D">
        <w:trPr>
          <w:tblCellSpacing w:w="15" w:type="dxa"/>
        </w:trPr>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Грубая</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lang w:val="en-US"/>
              </w:rPr>
            </w:pPr>
            <w:r w:rsidRPr="001A255D">
              <w:rPr>
                <w:rFonts w:ascii="Times New Roman" w:eastAsia="Times New Roman" w:hAnsi="Times New Roman" w:cs="Times New Roman"/>
                <w:color w:val="000000" w:themeColor="text1"/>
                <w:sz w:val="28"/>
                <w:szCs w:val="28"/>
                <w:lang w:val="en-US"/>
              </w:rPr>
              <w:t xml:space="preserve">CaCO3, CaSO4, Fe2O3, </w:t>
            </w:r>
            <w:proofErr w:type="gramStart"/>
            <w:r w:rsidRPr="001A255D">
              <w:rPr>
                <w:rFonts w:ascii="Times New Roman" w:eastAsia="Times New Roman" w:hAnsi="Times New Roman" w:cs="Times New Roman"/>
                <w:color w:val="000000" w:themeColor="text1"/>
                <w:sz w:val="28"/>
                <w:szCs w:val="28"/>
                <w:lang w:val="en-US"/>
              </w:rPr>
              <w:t>Fe(</w:t>
            </w:r>
            <w:proofErr w:type="gramEnd"/>
            <w:r w:rsidRPr="001A255D">
              <w:rPr>
                <w:rFonts w:ascii="Times New Roman" w:eastAsia="Times New Roman" w:hAnsi="Times New Roman" w:cs="Times New Roman"/>
                <w:color w:val="000000" w:themeColor="text1"/>
                <w:sz w:val="28"/>
                <w:szCs w:val="28"/>
                <w:lang w:val="en-US"/>
              </w:rPr>
              <w:t xml:space="preserve">OH)3, SiO2, </w:t>
            </w:r>
            <w:r w:rsidRPr="001A255D">
              <w:rPr>
                <w:rFonts w:ascii="Times New Roman" w:eastAsia="Times New Roman" w:hAnsi="Times New Roman" w:cs="Times New Roman"/>
                <w:color w:val="000000" w:themeColor="text1"/>
                <w:sz w:val="28"/>
                <w:szCs w:val="28"/>
              </w:rPr>
              <w:t>глинаидр</w:t>
            </w:r>
            <w:r w:rsidRPr="001A255D">
              <w:rPr>
                <w:rFonts w:ascii="Times New Roman" w:eastAsia="Times New Roman" w:hAnsi="Times New Roman" w:cs="Times New Roman"/>
                <w:color w:val="000000" w:themeColor="text1"/>
                <w:sz w:val="28"/>
                <w:szCs w:val="28"/>
                <w:lang w:val="en-US"/>
              </w:rPr>
              <w:t>.</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HgI2, PbO, сажа и др.</w:t>
            </w:r>
          </w:p>
        </w:tc>
        <w:tc>
          <w:tcPr>
            <w:tcW w:w="0" w:type="auto"/>
            <w:vAlign w:val="center"/>
            <w:hideMark/>
          </w:tcPr>
          <w:p w:rsidR="00E20B66" w:rsidRPr="001A255D" w:rsidRDefault="00E20B66" w:rsidP="0032595D">
            <w:pPr>
              <w:spacing w:after="0" w:line="240" w:lineRule="auto"/>
              <w:rPr>
                <w:rFonts w:ascii="Times New Roman" w:eastAsia="Times New Roman" w:hAnsi="Times New Roman" w:cs="Times New Roman"/>
                <w:color w:val="000000" w:themeColor="text1"/>
                <w:sz w:val="28"/>
                <w:szCs w:val="28"/>
              </w:rPr>
            </w:pPr>
          </w:p>
        </w:tc>
      </w:tr>
      <w:tr w:rsidR="00E20B66" w:rsidRPr="001A255D" w:rsidTr="0032595D">
        <w:trPr>
          <w:tblCellSpacing w:w="15" w:type="dxa"/>
        </w:trPr>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Коллоидная</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proofErr w:type="gramStart"/>
            <w:r w:rsidRPr="001A255D">
              <w:rPr>
                <w:rFonts w:ascii="Times New Roman" w:eastAsia="Times New Roman" w:hAnsi="Times New Roman" w:cs="Times New Roman"/>
                <w:color w:val="000000" w:themeColor="text1"/>
                <w:sz w:val="28"/>
                <w:szCs w:val="28"/>
              </w:rPr>
              <w:t>Желатин, казеин, альбумин, крахмал, декстрин, гуммиарабик, лецитин, желчные кислоты и др.</w:t>
            </w:r>
            <w:proofErr w:type="gramEnd"/>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Смолы, каучук, холестерин и др.</w:t>
            </w:r>
          </w:p>
        </w:tc>
        <w:tc>
          <w:tcPr>
            <w:tcW w:w="0" w:type="auto"/>
            <w:vAlign w:val="center"/>
            <w:hideMark/>
          </w:tcPr>
          <w:p w:rsidR="00E20B66" w:rsidRPr="001A255D" w:rsidRDefault="00E20B66" w:rsidP="0032595D">
            <w:pPr>
              <w:spacing w:after="0" w:line="240" w:lineRule="auto"/>
              <w:rPr>
                <w:rFonts w:ascii="Times New Roman" w:eastAsia="Times New Roman" w:hAnsi="Times New Roman" w:cs="Times New Roman"/>
                <w:color w:val="000000" w:themeColor="text1"/>
                <w:sz w:val="28"/>
                <w:szCs w:val="28"/>
              </w:rPr>
            </w:pPr>
          </w:p>
        </w:tc>
      </w:tr>
      <w:tr w:rsidR="00E20B66" w:rsidRPr="001A255D" w:rsidTr="0032595D">
        <w:trPr>
          <w:tblCellSpacing w:w="15" w:type="dxa"/>
        </w:trPr>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Молекулярная</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Мыла щелочных металлов, красители</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Мыла </w:t>
            </w:r>
            <w:proofErr w:type="gramStart"/>
            <w:r w:rsidRPr="001A255D">
              <w:rPr>
                <w:rFonts w:ascii="Times New Roman" w:eastAsia="Times New Roman" w:hAnsi="Times New Roman" w:cs="Times New Roman"/>
                <w:color w:val="000000" w:themeColor="text1"/>
                <w:sz w:val="28"/>
                <w:szCs w:val="28"/>
              </w:rPr>
              <w:t>многовалентных</w:t>
            </w:r>
            <w:proofErr w:type="gramEnd"/>
            <w:r w:rsidRPr="001A255D">
              <w:rPr>
                <w:rFonts w:ascii="Times New Roman" w:eastAsia="Times New Roman" w:hAnsi="Times New Roman" w:cs="Times New Roman"/>
                <w:color w:val="000000" w:themeColor="text1"/>
                <w:sz w:val="28"/>
                <w:szCs w:val="28"/>
              </w:rPr>
              <w:t xml:space="preserve"> металов</w:t>
            </w:r>
          </w:p>
        </w:tc>
        <w:tc>
          <w:tcPr>
            <w:tcW w:w="0" w:type="auto"/>
            <w:vAlign w:val="center"/>
            <w:hideMark/>
          </w:tcPr>
          <w:p w:rsidR="00E20B66" w:rsidRPr="001A255D" w:rsidRDefault="00E20B66" w:rsidP="0032595D">
            <w:pPr>
              <w:spacing w:after="0" w:line="240" w:lineRule="auto"/>
              <w:rPr>
                <w:rFonts w:ascii="Times New Roman" w:eastAsia="Times New Roman" w:hAnsi="Times New Roman" w:cs="Times New Roman"/>
                <w:color w:val="000000" w:themeColor="text1"/>
                <w:sz w:val="28"/>
                <w:szCs w:val="28"/>
              </w:rPr>
            </w:pPr>
          </w:p>
        </w:tc>
      </w:tr>
    </w:tbl>
    <w:p w:rsidR="007D2E2B" w:rsidRPr="007D2E2B" w:rsidRDefault="007D2E2B" w:rsidP="0065474A">
      <w:pPr>
        <w:spacing w:after="0" w:line="360" w:lineRule="auto"/>
        <w:ind w:firstLine="567"/>
        <w:jc w:val="both"/>
        <w:rPr>
          <w:rFonts w:ascii="Times New Roman" w:eastAsia="Times New Roman" w:hAnsi="Times New Roman" w:cs="Times New Roman"/>
          <w:b/>
          <w:color w:val="000000" w:themeColor="text1"/>
          <w:sz w:val="24"/>
          <w:szCs w:val="24"/>
        </w:rPr>
      </w:pPr>
    </w:p>
    <w:p w:rsidR="00E20B66" w:rsidRPr="001A255D" w:rsidRDefault="00062842" w:rsidP="0065474A">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4"/>
          <w:szCs w:val="24"/>
        </w:rPr>
        <w:t xml:space="preserve"> </w:t>
      </w:r>
      <w:r w:rsidR="00E20B66" w:rsidRPr="001A255D">
        <w:rPr>
          <w:rFonts w:ascii="Times New Roman" w:eastAsia="Times New Roman" w:hAnsi="Times New Roman" w:cs="Times New Roman"/>
          <w:color w:val="000000" w:themeColor="text1"/>
          <w:sz w:val="28"/>
          <w:szCs w:val="28"/>
        </w:rPr>
        <w:t>В зависимости от назначения и химического состава ПАВы выпускают в виде твёрдых продуктов (кусков, хлопьев, гранул, порошков), жидкостей и полужидких веществ (паст, гелей).</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Особое внимание всё больше и больше уделяется производству </w:t>
      </w:r>
      <w:r w:rsidRPr="001A255D">
        <w:rPr>
          <w:rFonts w:ascii="Times New Roman" w:eastAsia="Times New Roman" w:hAnsi="Times New Roman" w:cs="Times New Roman"/>
          <w:b/>
          <w:bCs/>
          <w:color w:val="000000" w:themeColor="text1"/>
          <w:sz w:val="28"/>
          <w:szCs w:val="28"/>
        </w:rPr>
        <w:t>ПАВ с линейным строением молекул, которые легко подвергаются биохимическому разложению в природных условиях и не загрязняют окружающую среду</w:t>
      </w:r>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ПАВ</w:t>
      </w:r>
      <w:r w:rsidRPr="001A255D">
        <w:rPr>
          <w:rFonts w:ascii="Times New Roman" w:eastAsia="Times New Roman" w:hAnsi="Times New Roman" w:cs="Times New Roman"/>
          <w:color w:val="000000" w:themeColor="text1"/>
          <w:sz w:val="28"/>
          <w:szCs w:val="28"/>
        </w:rPr>
        <w:t> находят широкое применение в промышленности, сельском хозяйстве, медицине, быту</w:t>
      </w:r>
      <w:r w:rsidR="00075EFA">
        <w:rPr>
          <w:rFonts w:ascii="Times New Roman" w:eastAsia="Times New Roman" w:hAnsi="Times New Roman" w:cs="Times New Roman"/>
          <w:color w:val="000000" w:themeColor="text1"/>
          <w:sz w:val="28"/>
          <w:szCs w:val="28"/>
        </w:rPr>
        <w:t xml:space="preserve"> (</w:t>
      </w:r>
      <w:r w:rsidR="00062842">
        <w:rPr>
          <w:rFonts w:ascii="Times New Roman" w:eastAsia="Times New Roman" w:hAnsi="Times New Roman" w:cs="Times New Roman"/>
          <w:color w:val="000000" w:themeColor="text1"/>
          <w:sz w:val="28"/>
          <w:szCs w:val="28"/>
        </w:rPr>
        <w:t>Табл. 3</w:t>
      </w:r>
      <w:r w:rsidR="00075EFA">
        <w:rPr>
          <w:rFonts w:ascii="Times New Roman" w:eastAsia="Times New Roman" w:hAnsi="Times New Roman" w:cs="Times New Roman"/>
          <w:color w:val="000000" w:themeColor="text1"/>
          <w:sz w:val="28"/>
          <w:szCs w:val="28"/>
        </w:rPr>
        <w:t>)</w:t>
      </w:r>
      <w:r w:rsidRPr="001A255D">
        <w:rPr>
          <w:rFonts w:ascii="Times New Roman" w:eastAsia="Times New Roman" w:hAnsi="Times New Roman" w:cs="Times New Roman"/>
          <w:color w:val="000000" w:themeColor="text1"/>
          <w:sz w:val="28"/>
          <w:szCs w:val="28"/>
        </w:rPr>
        <w:t xml:space="preserve">. Важнейшие области потребления ПАВ: производство мыл и моющих средств для технических и санитарно-гигиенических нужд; текстильно-вспомогательных веществ, т. е. веществ, </w:t>
      </w:r>
      <w:r w:rsidRPr="001A255D">
        <w:rPr>
          <w:rFonts w:ascii="Times New Roman" w:eastAsia="Times New Roman" w:hAnsi="Times New Roman" w:cs="Times New Roman"/>
          <w:color w:val="000000" w:themeColor="text1"/>
          <w:sz w:val="28"/>
          <w:szCs w:val="28"/>
        </w:rPr>
        <w:lastRenderedPageBreak/>
        <w:t>используемых для обработки тканей и подготовки сырья для них; лакокрасочной продукции.</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По убыли раздражающего действия на кожу человека ПАВы можно расположить в следующий ряд</w:t>
      </w:r>
      <w:proofErr w:type="gramStart"/>
      <w:r w:rsidRPr="001A255D">
        <w:rPr>
          <w:rFonts w:ascii="Times New Roman" w:eastAsia="Times New Roman" w:hAnsi="Times New Roman" w:cs="Times New Roman"/>
          <w:color w:val="000000" w:themeColor="text1"/>
          <w:sz w:val="28"/>
          <w:szCs w:val="28"/>
        </w:rPr>
        <w:t>:</w:t>
      </w:r>
      <w:r w:rsidRPr="006C0DB1">
        <w:rPr>
          <w:rFonts w:ascii="Times New Roman" w:eastAsia="Times New Roman" w:hAnsi="Times New Roman" w:cs="Times New Roman"/>
          <w:b/>
          <w:color w:val="000000" w:themeColor="text1"/>
          <w:sz w:val="28"/>
          <w:szCs w:val="28"/>
        </w:rPr>
        <w:t>к</w:t>
      </w:r>
      <w:proofErr w:type="gramEnd"/>
      <w:r w:rsidRPr="001A255D">
        <w:rPr>
          <w:rFonts w:ascii="Times New Roman" w:eastAsia="Times New Roman" w:hAnsi="Times New Roman" w:cs="Times New Roman"/>
          <w:b/>
          <w:bCs/>
          <w:color w:val="000000" w:themeColor="text1"/>
          <w:sz w:val="28"/>
          <w:szCs w:val="28"/>
        </w:rPr>
        <w:t>атионные &gt; анионные &gt; неионные</w:t>
      </w:r>
      <w:r w:rsidRPr="001A255D">
        <w:rPr>
          <w:rFonts w:ascii="Times New Roman" w:eastAsia="Times New Roman" w:hAnsi="Times New Roman" w:cs="Times New Roman"/>
          <w:color w:val="000000" w:themeColor="text1"/>
          <w:sz w:val="28"/>
          <w:szCs w:val="28"/>
        </w:rPr>
        <w:t>.</w:t>
      </w:r>
    </w:p>
    <w:p w:rsidR="00E20B66" w:rsidRDefault="00E20B66" w:rsidP="0065474A">
      <w:pPr>
        <w:spacing w:after="0" w:line="360" w:lineRule="auto"/>
        <w:ind w:firstLine="567"/>
        <w:jc w:val="both"/>
        <w:outlineLvl w:val="3"/>
        <w:rPr>
          <w:rFonts w:ascii="Times New Roman" w:eastAsia="Times New Roman" w:hAnsi="Times New Roman" w:cs="Times New Roman"/>
          <w:b/>
          <w:bCs/>
          <w:color w:val="000000" w:themeColor="text1"/>
          <w:sz w:val="28"/>
          <w:szCs w:val="28"/>
        </w:rPr>
      </w:pPr>
    </w:p>
    <w:p w:rsidR="00E20B66" w:rsidRPr="001A255D" w:rsidRDefault="00E20B66" w:rsidP="00E20B66">
      <w:pPr>
        <w:spacing w:after="0" w:line="240" w:lineRule="auto"/>
        <w:jc w:val="center"/>
        <w:outlineLvl w:val="3"/>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Влияние ПАВ на окружающую среду.</w:t>
      </w:r>
    </w:p>
    <w:p w:rsidR="00E20B66" w:rsidRPr="001A255D" w:rsidRDefault="00E20B66" w:rsidP="00862733">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 xml:space="preserve">В </w:t>
      </w:r>
      <w:proofErr w:type="gramStart"/>
      <w:r w:rsidRPr="001A255D">
        <w:rPr>
          <w:rFonts w:ascii="Times New Roman" w:eastAsia="Times New Roman" w:hAnsi="Times New Roman" w:cs="Times New Roman"/>
          <w:color w:val="000000" w:themeColor="text1"/>
          <w:sz w:val="28"/>
          <w:szCs w:val="28"/>
        </w:rPr>
        <w:t>последние несколько десятилетий постоянно росло</w:t>
      </w:r>
      <w:proofErr w:type="gramEnd"/>
      <w:r w:rsidRPr="001A255D">
        <w:rPr>
          <w:rFonts w:ascii="Times New Roman" w:eastAsia="Times New Roman" w:hAnsi="Times New Roman" w:cs="Times New Roman"/>
          <w:color w:val="000000" w:themeColor="text1"/>
          <w:sz w:val="28"/>
          <w:szCs w:val="28"/>
        </w:rPr>
        <w:t xml:space="preserve"> потребление синтетических моющих средств и соответственно происходило сокращение потребления мыла.</w:t>
      </w:r>
      <w:r w:rsidR="00C4254F">
        <w:rPr>
          <w:rFonts w:ascii="Times New Roman" w:eastAsia="Times New Roman" w:hAnsi="Times New Roman" w:cs="Times New Roman"/>
          <w:color w:val="000000" w:themeColor="text1"/>
          <w:sz w:val="28"/>
          <w:szCs w:val="28"/>
        </w:rPr>
        <w:t xml:space="preserve"> </w:t>
      </w:r>
      <w:r w:rsidRPr="001A255D">
        <w:rPr>
          <w:rFonts w:ascii="Times New Roman" w:eastAsia="Times New Roman" w:hAnsi="Times New Roman" w:cs="Times New Roman"/>
          <w:color w:val="000000" w:themeColor="text1"/>
          <w:sz w:val="28"/>
          <w:szCs w:val="28"/>
        </w:rPr>
        <w:t xml:space="preserve">Это обстоятельство породило важную проблему </w:t>
      </w:r>
      <w:r>
        <w:rPr>
          <w:rFonts w:ascii="Times New Roman" w:eastAsia="Times New Roman" w:hAnsi="Times New Roman" w:cs="Times New Roman"/>
          <w:color w:val="000000" w:themeColor="text1"/>
          <w:sz w:val="28"/>
          <w:szCs w:val="28"/>
        </w:rPr>
        <w:t>–</w:t>
      </w:r>
      <w:r w:rsidRPr="001A255D">
        <w:rPr>
          <w:rFonts w:ascii="Times New Roman" w:eastAsia="Times New Roman" w:hAnsi="Times New Roman" w:cs="Times New Roman"/>
          <w:color w:val="000000" w:themeColor="text1"/>
          <w:sz w:val="28"/>
          <w:szCs w:val="28"/>
        </w:rPr>
        <w:t> </w:t>
      </w:r>
      <w:r w:rsidRPr="001A255D">
        <w:rPr>
          <w:rFonts w:ascii="Times New Roman" w:eastAsia="Times New Roman" w:hAnsi="Times New Roman" w:cs="Times New Roman"/>
          <w:b/>
          <w:bCs/>
          <w:color w:val="000000" w:themeColor="text1"/>
          <w:sz w:val="28"/>
          <w:szCs w:val="28"/>
        </w:rPr>
        <w:t>проблем</w:t>
      </w:r>
      <w:r>
        <w:rPr>
          <w:rFonts w:ascii="Times New Roman" w:eastAsia="Times New Roman" w:hAnsi="Times New Roman" w:cs="Times New Roman"/>
          <w:b/>
          <w:bCs/>
          <w:color w:val="000000" w:themeColor="text1"/>
          <w:sz w:val="28"/>
          <w:szCs w:val="28"/>
        </w:rPr>
        <w:t xml:space="preserve">у </w:t>
      </w:r>
      <w:r w:rsidRPr="001A255D">
        <w:rPr>
          <w:rFonts w:ascii="Times New Roman" w:eastAsia="Times New Roman" w:hAnsi="Times New Roman" w:cs="Times New Roman"/>
          <w:b/>
          <w:bCs/>
          <w:color w:val="000000" w:themeColor="text1"/>
          <w:sz w:val="28"/>
          <w:szCs w:val="28"/>
        </w:rPr>
        <w:t xml:space="preserve"> очистки сточных вод</w:t>
      </w:r>
      <w:r w:rsidRPr="001A255D">
        <w:rPr>
          <w:rFonts w:ascii="Times New Roman" w:eastAsia="Times New Roman" w:hAnsi="Times New Roman" w:cs="Times New Roman"/>
          <w:color w:val="000000" w:themeColor="text1"/>
          <w:sz w:val="28"/>
          <w:szCs w:val="28"/>
        </w:rPr>
        <w:t>.</w:t>
      </w:r>
    </w:p>
    <w:p w:rsidR="00E20B66" w:rsidRPr="001A255D" w:rsidRDefault="0065350B" w:rsidP="00862733">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w:t>
      </w:r>
      <w:r w:rsidR="00E20B66" w:rsidRPr="001A255D">
        <w:rPr>
          <w:rFonts w:ascii="Times New Roman" w:eastAsia="Times New Roman" w:hAnsi="Times New Roman" w:cs="Times New Roman"/>
          <w:color w:val="000000" w:themeColor="text1"/>
          <w:sz w:val="28"/>
          <w:szCs w:val="28"/>
        </w:rPr>
        <w:t>ногие синтетические моющие средства, в отличие от мыл, не подвержены естественному биохимическому разложению и не задерживаются фильтрующими установками, и это приводит не только к загрязнению рек и других водоёмов, но и к проникновению ПАВ в источники питьевой воды, что непосредственно влияет на здоровье человека.</w:t>
      </w:r>
    </w:p>
    <w:p w:rsidR="00E20B66" w:rsidRPr="001A255D" w:rsidRDefault="00E20B66" w:rsidP="00862733">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Биохимическим разложением</w:t>
      </w:r>
      <w:r w:rsidRPr="001A255D">
        <w:rPr>
          <w:rFonts w:ascii="Times New Roman" w:eastAsia="Times New Roman" w:hAnsi="Times New Roman" w:cs="Times New Roman"/>
          <w:color w:val="000000" w:themeColor="text1"/>
          <w:sz w:val="28"/>
          <w:szCs w:val="28"/>
        </w:rPr>
        <w:t> называется разложение органических веществ под действием ферментов, производимых бактериями и другими микроорганизмами.</w:t>
      </w:r>
      <w:r w:rsidR="00C4254F">
        <w:rPr>
          <w:rFonts w:ascii="Times New Roman" w:eastAsia="Times New Roman" w:hAnsi="Times New Roman" w:cs="Times New Roman"/>
          <w:color w:val="000000" w:themeColor="text1"/>
          <w:sz w:val="28"/>
          <w:szCs w:val="28"/>
        </w:rPr>
        <w:t xml:space="preserve"> </w:t>
      </w:r>
      <w:r w:rsidRPr="001A255D">
        <w:rPr>
          <w:rFonts w:ascii="Times New Roman" w:eastAsia="Times New Roman" w:hAnsi="Times New Roman" w:cs="Times New Roman"/>
          <w:color w:val="000000" w:themeColor="text1"/>
          <w:sz w:val="28"/>
          <w:szCs w:val="28"/>
        </w:rPr>
        <w:t>Биоразложение протекает очень медленно, конечными продуктами его являются вода и диоксид углерода.</w:t>
      </w:r>
      <w:r w:rsidR="00C4254F">
        <w:rPr>
          <w:rFonts w:ascii="Times New Roman" w:eastAsia="Times New Roman" w:hAnsi="Times New Roman" w:cs="Times New Roman"/>
          <w:color w:val="000000" w:themeColor="text1"/>
          <w:sz w:val="28"/>
          <w:szCs w:val="28"/>
        </w:rPr>
        <w:t xml:space="preserve"> </w:t>
      </w:r>
      <w:r w:rsidRPr="001A255D">
        <w:rPr>
          <w:rFonts w:ascii="Times New Roman" w:eastAsia="Times New Roman" w:hAnsi="Times New Roman" w:cs="Times New Roman"/>
          <w:color w:val="000000" w:themeColor="text1"/>
          <w:sz w:val="28"/>
          <w:szCs w:val="28"/>
        </w:rPr>
        <w:t>Для массового производства и потребления моющих средств необходимо применять такие ПАВ и другие моющие вещества, которые были бы подвержены сравнительно быстрому их распаду.</w:t>
      </w:r>
    </w:p>
    <w:p w:rsidR="00075EFA" w:rsidRDefault="00075EFA" w:rsidP="00862733">
      <w:pPr>
        <w:spacing w:after="0" w:line="360" w:lineRule="auto"/>
        <w:ind w:firstLine="567"/>
        <w:rPr>
          <w:rFonts w:ascii="Times New Roman" w:hAnsi="Times New Roman" w:cs="Times New Roman"/>
          <w:b/>
          <w:sz w:val="28"/>
          <w:szCs w:val="28"/>
        </w:rPr>
      </w:pPr>
    </w:p>
    <w:p w:rsidR="002D0CAC" w:rsidRPr="00862733" w:rsidRDefault="002D0CAC" w:rsidP="00862733">
      <w:pPr>
        <w:spacing w:after="0" w:line="360" w:lineRule="auto"/>
        <w:ind w:firstLine="567"/>
        <w:rPr>
          <w:rFonts w:ascii="Times New Roman" w:hAnsi="Times New Roman" w:cs="Times New Roman"/>
          <w:b/>
          <w:sz w:val="28"/>
          <w:szCs w:val="28"/>
        </w:rPr>
      </w:pPr>
      <w:r w:rsidRPr="00862733">
        <w:rPr>
          <w:rFonts w:ascii="Times New Roman" w:hAnsi="Times New Roman" w:cs="Times New Roman"/>
          <w:b/>
          <w:sz w:val="28"/>
          <w:szCs w:val="28"/>
        </w:rPr>
        <w:t>Вопросы по теме:</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1) Какое явление называется сорбцией? Перечислите три основных вида сорбции.</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2) Что называется адсорбцией? Какие виды адсорбции вы знаете?</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3) Что называется поверностно-активными веществами (ПАВ)?</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 xml:space="preserve">4) </w:t>
      </w:r>
      <w:r w:rsidR="00914013" w:rsidRPr="00862733">
        <w:rPr>
          <w:rFonts w:ascii="Times New Roman" w:eastAsia="Times New Roman" w:hAnsi="Times New Roman" w:cs="Times New Roman"/>
          <w:bCs/>
          <w:color w:val="000000"/>
          <w:sz w:val="28"/>
          <w:szCs w:val="28"/>
        </w:rPr>
        <w:t>Назовите классификацию ПАВ?</w:t>
      </w:r>
    </w:p>
    <w:p w:rsidR="00914013" w:rsidRPr="00862733" w:rsidRDefault="00914013"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lastRenderedPageBreak/>
        <w:t>5) В чем состоит отличие гидрофильных эмульгаторов от гидрофобных эмульгаторов? Дайте им краткую характеристику. Приведите схему строения.</w:t>
      </w:r>
    </w:p>
    <w:p w:rsidR="00914013" w:rsidRPr="00862733" w:rsidRDefault="00914013"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6) Как влияют ПАВ на окружающую среду?</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
          <w:bCs/>
          <w:color w:val="000000"/>
          <w:sz w:val="28"/>
          <w:szCs w:val="28"/>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69297D" w:rsidRDefault="0069297D" w:rsidP="00983BA5">
      <w:pPr>
        <w:shd w:val="clear" w:color="auto" w:fill="FFFFFF"/>
        <w:spacing w:before="120"/>
        <w:ind w:right="97"/>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Раздел 4. Химия дисперсных систем</w:t>
      </w:r>
    </w:p>
    <w:p w:rsidR="005F1A69" w:rsidRDefault="0069297D" w:rsidP="005F1A69">
      <w:pPr>
        <w:shd w:val="clear" w:color="auto" w:fill="FFFFFF"/>
        <w:spacing w:before="120"/>
        <w:ind w:right="97"/>
        <w:jc w:val="center"/>
        <w:rPr>
          <w:rFonts w:ascii="Times New Roman" w:eastAsia="Times New Roman" w:hAnsi="Times New Roman" w:cs="Times New Roman"/>
          <w:b/>
          <w:sz w:val="28"/>
          <w:szCs w:val="28"/>
        </w:rPr>
      </w:pPr>
      <w:r w:rsidRPr="00862733">
        <w:rPr>
          <w:rFonts w:ascii="Times New Roman" w:eastAsia="Times New Roman" w:hAnsi="Times New Roman" w:cs="Times New Roman"/>
          <w:b/>
          <w:bCs/>
          <w:color w:val="000000"/>
          <w:sz w:val="28"/>
          <w:szCs w:val="28"/>
        </w:rPr>
        <w:t>Тема 4.1. Коллоидные системы</w:t>
      </w:r>
      <w:r w:rsidR="00862733">
        <w:rPr>
          <w:rFonts w:ascii="Times New Roman" w:eastAsia="Times New Roman" w:hAnsi="Times New Roman" w:cs="Times New Roman"/>
          <w:b/>
          <w:bCs/>
          <w:color w:val="000000"/>
          <w:sz w:val="28"/>
          <w:szCs w:val="28"/>
        </w:rPr>
        <w:t xml:space="preserve">. </w:t>
      </w:r>
      <w:r w:rsidRPr="009A651C">
        <w:rPr>
          <w:rFonts w:ascii="Times New Roman" w:eastAsia="Times New Roman" w:hAnsi="Times New Roman" w:cs="Times New Roman"/>
          <w:b/>
          <w:bCs/>
          <w:color w:val="000000"/>
          <w:sz w:val="28"/>
          <w:szCs w:val="28"/>
        </w:rPr>
        <w:t xml:space="preserve">Понятие, строение и классификация  дисперсных систем </w:t>
      </w:r>
    </w:p>
    <w:p w:rsidR="005F1A69" w:rsidRPr="00411CE1" w:rsidRDefault="005F1A69" w:rsidP="00862733">
      <w:pPr>
        <w:spacing w:after="0" w:line="360" w:lineRule="auto"/>
        <w:ind w:firstLine="567"/>
        <w:jc w:val="both"/>
        <w:rPr>
          <w:rFonts w:ascii="Times New Roman" w:eastAsia="Times New Roman" w:hAnsi="Times New Roman" w:cs="Times New Roman"/>
          <w:b/>
          <w:sz w:val="16"/>
          <w:szCs w:val="16"/>
        </w:rPr>
      </w:pPr>
    </w:p>
    <w:p w:rsidR="005F1A69" w:rsidRDefault="005F1A69" w:rsidP="00862733">
      <w:pPr>
        <w:pStyle w:val="aa"/>
        <w:spacing w:before="0" w:beforeAutospacing="0" w:after="0" w:afterAutospacing="0" w:line="360" w:lineRule="auto"/>
        <w:ind w:firstLine="567"/>
        <w:jc w:val="both"/>
        <w:rPr>
          <w:iCs/>
          <w:sz w:val="28"/>
          <w:szCs w:val="28"/>
        </w:rPr>
      </w:pPr>
      <w:r w:rsidRPr="003278D3">
        <w:rPr>
          <w:iCs/>
          <w:sz w:val="28"/>
          <w:szCs w:val="28"/>
        </w:rPr>
        <w:t xml:space="preserve">Чистые вещества в природе встречаются очень редко. </w:t>
      </w:r>
      <w:r>
        <w:rPr>
          <w:iCs/>
          <w:sz w:val="28"/>
          <w:szCs w:val="28"/>
        </w:rPr>
        <w:t xml:space="preserve">Чаще всего мы встречаемся с различными смесями </w:t>
      </w:r>
      <w:r w:rsidRPr="003278D3">
        <w:rPr>
          <w:iCs/>
          <w:sz w:val="28"/>
          <w:szCs w:val="28"/>
        </w:rPr>
        <w:t>веществ</w:t>
      </w:r>
      <w:proofErr w:type="gramStart"/>
      <w:r>
        <w:rPr>
          <w:iCs/>
          <w:sz w:val="28"/>
          <w:szCs w:val="28"/>
        </w:rPr>
        <w:t>.О</w:t>
      </w:r>
      <w:proofErr w:type="gramEnd"/>
      <w:r>
        <w:rPr>
          <w:iCs/>
          <w:sz w:val="28"/>
          <w:szCs w:val="28"/>
        </w:rPr>
        <w:t xml:space="preserve">ни </w:t>
      </w:r>
      <w:r w:rsidRPr="003278D3">
        <w:rPr>
          <w:iCs/>
          <w:sz w:val="28"/>
          <w:szCs w:val="28"/>
        </w:rPr>
        <w:t xml:space="preserve">могут </w:t>
      </w:r>
      <w:r>
        <w:rPr>
          <w:iCs/>
          <w:sz w:val="28"/>
          <w:szCs w:val="28"/>
        </w:rPr>
        <w:t xml:space="preserve">быть </w:t>
      </w:r>
      <w:r w:rsidRPr="003278D3">
        <w:rPr>
          <w:iCs/>
          <w:sz w:val="28"/>
          <w:szCs w:val="28"/>
        </w:rPr>
        <w:t>гет</w:t>
      </w:r>
      <w:r>
        <w:rPr>
          <w:iCs/>
          <w:sz w:val="28"/>
          <w:szCs w:val="28"/>
        </w:rPr>
        <w:t xml:space="preserve">ерогенными и гомогенными.        </w:t>
      </w:r>
    </w:p>
    <w:p w:rsidR="005F1A69" w:rsidRDefault="005F1A69" w:rsidP="00862733">
      <w:pPr>
        <w:pStyle w:val="aa"/>
        <w:spacing w:before="0" w:beforeAutospacing="0" w:after="0" w:afterAutospacing="0" w:line="360" w:lineRule="auto"/>
        <w:ind w:firstLine="567"/>
        <w:jc w:val="both"/>
        <w:rPr>
          <w:iCs/>
          <w:sz w:val="28"/>
          <w:szCs w:val="28"/>
        </w:rPr>
      </w:pPr>
      <w:r>
        <w:rPr>
          <w:iCs/>
          <w:sz w:val="28"/>
          <w:szCs w:val="28"/>
        </w:rPr>
        <w:t>Гетерогенные системы представляют собой дисперсные системы, а гомогенные - растворы.</w:t>
      </w:r>
    </w:p>
    <w:p w:rsidR="005F1A69" w:rsidRDefault="005F1A69" w:rsidP="00862733">
      <w:pPr>
        <w:pStyle w:val="aa"/>
        <w:spacing w:before="0" w:beforeAutospacing="0" w:after="0" w:afterAutospacing="0" w:line="360" w:lineRule="auto"/>
        <w:ind w:firstLine="567"/>
        <w:jc w:val="both"/>
        <w:rPr>
          <w:iCs/>
          <w:sz w:val="28"/>
          <w:szCs w:val="28"/>
        </w:rPr>
      </w:pPr>
      <w:r w:rsidRPr="00840CD7">
        <w:rPr>
          <w:b/>
          <w:iCs/>
          <w:sz w:val="28"/>
          <w:szCs w:val="28"/>
        </w:rPr>
        <w:t>Дисперсными называют гетерогенные системы, в которых одно вещество в виде очень мелких частиц равномерно распределено в объеме другого.</w:t>
      </w:r>
      <w:r w:rsidRPr="003278D3">
        <w:rPr>
          <w:iCs/>
          <w:sz w:val="28"/>
          <w:szCs w:val="28"/>
        </w:rPr>
        <w:br/>
      </w:r>
      <w:r>
        <w:rPr>
          <w:iCs/>
          <w:sz w:val="28"/>
          <w:szCs w:val="28"/>
        </w:rPr>
        <w:t>Каждая дисперсная система состоит из двух частей:</w:t>
      </w:r>
    </w:p>
    <w:p w:rsidR="005F1A69" w:rsidRDefault="005F1A69" w:rsidP="00862733">
      <w:pPr>
        <w:pStyle w:val="aa"/>
        <w:spacing w:before="0" w:beforeAutospacing="0" w:after="0" w:afterAutospacing="0" w:line="360" w:lineRule="auto"/>
        <w:ind w:firstLine="567"/>
        <w:jc w:val="both"/>
        <w:rPr>
          <w:iCs/>
          <w:sz w:val="28"/>
          <w:szCs w:val="28"/>
        </w:rPr>
      </w:pPr>
      <w:r w:rsidRPr="00840CD7">
        <w:rPr>
          <w:b/>
          <w:i/>
          <w:iCs/>
          <w:sz w:val="28"/>
          <w:szCs w:val="28"/>
        </w:rPr>
        <w:t>1. Дисперсная фаза</w:t>
      </w:r>
      <w:r>
        <w:rPr>
          <w:b/>
          <w:iCs/>
          <w:sz w:val="28"/>
          <w:szCs w:val="28"/>
        </w:rPr>
        <w:t xml:space="preserve"> - </w:t>
      </w:r>
      <w:r w:rsidRPr="00840CD7">
        <w:rPr>
          <w:iCs/>
          <w:sz w:val="28"/>
          <w:szCs w:val="28"/>
        </w:rPr>
        <w:t>это</w:t>
      </w:r>
      <w:r>
        <w:rPr>
          <w:iCs/>
          <w:sz w:val="28"/>
          <w:szCs w:val="28"/>
        </w:rPr>
        <w:t>т</w:t>
      </w:r>
      <w:r w:rsidRPr="003278D3">
        <w:rPr>
          <w:iCs/>
          <w:sz w:val="28"/>
          <w:szCs w:val="28"/>
        </w:rPr>
        <w:t xml:space="preserve">о вещество, которое присутствует в меньшем количестве и распределено в объеме </w:t>
      </w:r>
      <w:proofErr w:type="gramStart"/>
      <w:r w:rsidRPr="003278D3">
        <w:rPr>
          <w:iCs/>
          <w:sz w:val="28"/>
          <w:szCs w:val="28"/>
        </w:rPr>
        <w:t>другого</w:t>
      </w:r>
      <w:proofErr w:type="gramEnd"/>
      <w:r>
        <w:rPr>
          <w:iCs/>
          <w:sz w:val="28"/>
          <w:szCs w:val="28"/>
        </w:rPr>
        <w:t>.</w:t>
      </w:r>
      <w:r w:rsidRPr="003278D3">
        <w:rPr>
          <w:iCs/>
          <w:sz w:val="28"/>
          <w:szCs w:val="28"/>
        </w:rPr>
        <w:br/>
      </w:r>
      <w:r w:rsidRPr="00840CD7">
        <w:rPr>
          <w:b/>
          <w:i/>
          <w:iCs/>
          <w:sz w:val="28"/>
          <w:szCs w:val="28"/>
        </w:rPr>
        <w:t>2. Дисперсионная среда</w:t>
      </w:r>
      <w:r>
        <w:rPr>
          <w:iCs/>
          <w:sz w:val="28"/>
          <w:szCs w:val="28"/>
        </w:rPr>
        <w:t xml:space="preserve"> – это в</w:t>
      </w:r>
      <w:r w:rsidRPr="003278D3">
        <w:rPr>
          <w:iCs/>
          <w:sz w:val="28"/>
          <w:szCs w:val="28"/>
        </w:rPr>
        <w:t xml:space="preserve">ещество, присутствующее в большем количестве, в объеме которого распределена дисперсная фаза. </w:t>
      </w:r>
    </w:p>
    <w:p w:rsidR="005F1A69" w:rsidRDefault="005F1A69" w:rsidP="00862733">
      <w:pPr>
        <w:pStyle w:val="aa"/>
        <w:spacing w:before="0" w:beforeAutospacing="0" w:after="0" w:afterAutospacing="0" w:line="360" w:lineRule="auto"/>
        <w:ind w:firstLine="567"/>
        <w:jc w:val="both"/>
        <w:rPr>
          <w:iCs/>
          <w:sz w:val="28"/>
          <w:szCs w:val="28"/>
        </w:rPr>
      </w:pPr>
      <w:r>
        <w:rPr>
          <w:iCs/>
          <w:sz w:val="28"/>
          <w:szCs w:val="28"/>
        </w:rPr>
        <w:t>Между дисперсионной средой</w:t>
      </w:r>
      <w:r w:rsidRPr="003278D3">
        <w:rPr>
          <w:iCs/>
          <w:sz w:val="28"/>
          <w:szCs w:val="28"/>
        </w:rPr>
        <w:t xml:space="preserve"> и частицами дисперсной фазы существует поверхность раздела, поэтому дисперсные системы называют гетеро</w:t>
      </w:r>
      <w:r>
        <w:rPr>
          <w:iCs/>
          <w:sz w:val="28"/>
          <w:szCs w:val="28"/>
        </w:rPr>
        <w:t>генными (неоднородными).</w:t>
      </w:r>
    </w:p>
    <w:p w:rsidR="005F1A69" w:rsidRDefault="005F1A69" w:rsidP="005F1A69">
      <w:pPr>
        <w:pStyle w:val="aa"/>
        <w:spacing w:before="0" w:beforeAutospacing="0" w:after="0" w:afterAutospacing="0"/>
        <w:ind w:firstLine="709"/>
        <w:rPr>
          <w:iCs/>
          <w:sz w:val="28"/>
          <w:szCs w:val="28"/>
        </w:rPr>
      </w:pPr>
    </w:p>
    <w:p w:rsidR="005F1A69" w:rsidRDefault="005F1A69" w:rsidP="005C6017">
      <w:pPr>
        <w:pStyle w:val="aa"/>
        <w:spacing w:before="0" w:beforeAutospacing="0" w:after="0" w:afterAutospacing="0"/>
        <w:rPr>
          <w:b/>
          <w:iCs/>
          <w:sz w:val="28"/>
          <w:szCs w:val="28"/>
        </w:rPr>
      </w:pPr>
      <w:r w:rsidRPr="009B739B">
        <w:rPr>
          <w:b/>
          <w:iCs/>
          <w:sz w:val="28"/>
          <w:szCs w:val="28"/>
        </w:rPr>
        <w:t>Классификация дисперсных систем:</w:t>
      </w:r>
    </w:p>
    <w:p w:rsidR="005F1A69" w:rsidRPr="00153E22" w:rsidRDefault="005F1A69" w:rsidP="005F1A69">
      <w:pPr>
        <w:pStyle w:val="aa"/>
        <w:spacing w:before="0" w:beforeAutospacing="0" w:after="0" w:afterAutospacing="0"/>
        <w:ind w:firstLine="709"/>
        <w:jc w:val="center"/>
        <w:rPr>
          <w:b/>
          <w:iCs/>
          <w:sz w:val="16"/>
          <w:szCs w:val="16"/>
        </w:rPr>
      </w:pPr>
    </w:p>
    <w:p w:rsidR="005F1A69" w:rsidRDefault="005F1A69" w:rsidP="00862733">
      <w:pPr>
        <w:pStyle w:val="aa"/>
        <w:spacing w:before="0" w:beforeAutospacing="0" w:after="0" w:afterAutospacing="0" w:line="360" w:lineRule="auto"/>
        <w:ind w:firstLine="567"/>
        <w:jc w:val="both"/>
        <w:rPr>
          <w:iCs/>
        </w:rPr>
      </w:pPr>
      <w:r w:rsidRPr="009B739B">
        <w:rPr>
          <w:b/>
          <w:i/>
          <w:iCs/>
          <w:sz w:val="28"/>
          <w:szCs w:val="28"/>
        </w:rPr>
        <w:t xml:space="preserve">1. По агрегатному состоянию </w:t>
      </w:r>
      <w:r>
        <w:rPr>
          <w:b/>
          <w:i/>
          <w:iCs/>
          <w:sz w:val="28"/>
          <w:szCs w:val="28"/>
        </w:rPr>
        <w:t>дисперсионной среды и дисперс</w:t>
      </w:r>
      <w:r w:rsidRPr="009B739B">
        <w:rPr>
          <w:b/>
          <w:i/>
          <w:iCs/>
          <w:sz w:val="28"/>
          <w:szCs w:val="28"/>
        </w:rPr>
        <w:t>ной фазы</w:t>
      </w:r>
      <w:r>
        <w:rPr>
          <w:iCs/>
          <w:sz w:val="28"/>
          <w:szCs w:val="28"/>
        </w:rPr>
        <w:t xml:space="preserve"> (</w:t>
      </w:r>
      <w:r w:rsidRPr="003278D3">
        <w:rPr>
          <w:iCs/>
          <w:sz w:val="28"/>
          <w:szCs w:val="28"/>
        </w:rPr>
        <w:t>9</w:t>
      </w:r>
      <w:r>
        <w:rPr>
          <w:iCs/>
          <w:sz w:val="28"/>
          <w:szCs w:val="28"/>
        </w:rPr>
        <w:t xml:space="preserve"> видов таких систем </w:t>
      </w:r>
      <w:r w:rsidR="00075EFA">
        <w:rPr>
          <w:iCs/>
          <w:sz w:val="28"/>
          <w:szCs w:val="28"/>
        </w:rPr>
        <w:t>–</w:t>
      </w:r>
      <w:r>
        <w:rPr>
          <w:iCs/>
          <w:sz w:val="28"/>
          <w:szCs w:val="28"/>
        </w:rPr>
        <w:t xml:space="preserve"> </w:t>
      </w:r>
      <w:r w:rsidR="00062842">
        <w:rPr>
          <w:iCs/>
          <w:sz w:val="28"/>
          <w:szCs w:val="28"/>
        </w:rPr>
        <w:t>Табл. 4</w:t>
      </w:r>
      <w:r>
        <w:rPr>
          <w:iCs/>
          <w:sz w:val="28"/>
          <w:szCs w:val="28"/>
        </w:rPr>
        <w:t>).</w:t>
      </w:r>
    </w:p>
    <w:p w:rsidR="005F1A69" w:rsidRPr="00BC0F44" w:rsidRDefault="00636E89" w:rsidP="005F1A69">
      <w:pPr>
        <w:pStyle w:val="aa"/>
        <w:spacing w:before="0" w:beforeAutospacing="0" w:after="0" w:afterAutospacing="0"/>
        <w:ind w:firstLine="709"/>
        <w:jc w:val="right"/>
        <w:rPr>
          <w:iCs/>
        </w:rPr>
      </w:pPr>
      <w:r>
        <w:rPr>
          <w:b/>
          <w:iCs/>
        </w:rPr>
        <w:t>Таблица</w:t>
      </w:r>
      <w:r w:rsidR="00075EFA">
        <w:rPr>
          <w:iCs/>
        </w:rPr>
        <w:t xml:space="preserve"> </w:t>
      </w:r>
      <w:r w:rsidR="00062842" w:rsidRPr="00062842">
        <w:rPr>
          <w:b/>
          <w:iCs/>
        </w:rPr>
        <w:t>4</w:t>
      </w:r>
      <w:r w:rsidR="00062842">
        <w:rPr>
          <w:iCs/>
        </w:rPr>
        <w:t xml:space="preserve"> </w:t>
      </w:r>
      <w:r w:rsidR="00075EFA">
        <w:rPr>
          <w:iCs/>
        </w:rPr>
        <w:t xml:space="preserve">- </w:t>
      </w:r>
      <w:r w:rsidR="005F1A69" w:rsidRPr="00BC0F44">
        <w:rPr>
          <w:iCs/>
        </w:rPr>
        <w:t xml:space="preserve"> Примеры дисперсных систем</w:t>
      </w:r>
    </w:p>
    <w:p w:rsidR="005F1A69" w:rsidRPr="00BC0F44" w:rsidRDefault="005F1A69" w:rsidP="005F1A69">
      <w:pPr>
        <w:pStyle w:val="aa"/>
        <w:spacing w:before="0" w:beforeAutospacing="0" w:after="0" w:afterAutospacing="0"/>
        <w:ind w:firstLine="709"/>
        <w:jc w:val="right"/>
        <w:rPr>
          <w:iCs/>
        </w:rPr>
      </w:pPr>
    </w:p>
    <w:tbl>
      <w:tblPr>
        <w:tblStyle w:val="a7"/>
        <w:tblW w:w="0" w:type="auto"/>
        <w:tblLook w:val="04A0"/>
      </w:tblPr>
      <w:tblGrid>
        <w:gridCol w:w="2176"/>
        <w:gridCol w:w="2392"/>
        <w:gridCol w:w="5003"/>
      </w:tblGrid>
      <w:tr w:rsidR="005F1A69" w:rsidTr="0032595D">
        <w:tc>
          <w:tcPr>
            <w:tcW w:w="2093" w:type="dxa"/>
            <w:vAlign w:val="center"/>
          </w:tcPr>
          <w:p w:rsidR="005F1A69" w:rsidRPr="006C752D" w:rsidRDefault="005F1A69" w:rsidP="0032595D">
            <w:pPr>
              <w:pStyle w:val="aa"/>
              <w:spacing w:before="0" w:beforeAutospacing="0" w:after="0" w:afterAutospacing="0"/>
              <w:jc w:val="center"/>
              <w:rPr>
                <w:b/>
                <w:iCs/>
                <w:sz w:val="28"/>
                <w:szCs w:val="28"/>
              </w:rPr>
            </w:pPr>
            <w:r w:rsidRPr="006C752D">
              <w:rPr>
                <w:b/>
                <w:iCs/>
                <w:sz w:val="28"/>
                <w:szCs w:val="28"/>
              </w:rPr>
              <w:t>Дисперсионная среда</w:t>
            </w:r>
          </w:p>
        </w:tc>
        <w:tc>
          <w:tcPr>
            <w:tcW w:w="2410" w:type="dxa"/>
            <w:vAlign w:val="center"/>
          </w:tcPr>
          <w:p w:rsidR="005F1A69" w:rsidRPr="006C752D" w:rsidRDefault="005F1A69" w:rsidP="0032595D">
            <w:pPr>
              <w:pStyle w:val="aa"/>
              <w:spacing w:before="0" w:beforeAutospacing="0" w:after="0" w:afterAutospacing="0"/>
              <w:jc w:val="center"/>
              <w:rPr>
                <w:b/>
                <w:iCs/>
                <w:sz w:val="28"/>
                <w:szCs w:val="28"/>
              </w:rPr>
            </w:pPr>
            <w:r w:rsidRPr="006C752D">
              <w:rPr>
                <w:b/>
                <w:iCs/>
                <w:sz w:val="28"/>
                <w:szCs w:val="28"/>
              </w:rPr>
              <w:t>Дисперсная фаза</w:t>
            </w:r>
          </w:p>
        </w:tc>
        <w:tc>
          <w:tcPr>
            <w:tcW w:w="5068" w:type="dxa"/>
            <w:vAlign w:val="center"/>
          </w:tcPr>
          <w:p w:rsidR="005F1A69" w:rsidRPr="006C752D" w:rsidRDefault="005F1A69" w:rsidP="0032595D">
            <w:pPr>
              <w:pStyle w:val="aa"/>
              <w:spacing w:before="0" w:beforeAutospacing="0" w:after="0" w:afterAutospacing="0"/>
              <w:jc w:val="center"/>
              <w:rPr>
                <w:b/>
                <w:iCs/>
                <w:sz w:val="28"/>
                <w:szCs w:val="28"/>
              </w:rPr>
            </w:pPr>
            <w:r w:rsidRPr="006C752D">
              <w:rPr>
                <w:b/>
                <w:iCs/>
                <w:sz w:val="28"/>
                <w:szCs w:val="28"/>
              </w:rPr>
              <w:t>Примеры некоторых дисперсных  систем</w:t>
            </w:r>
          </w:p>
        </w:tc>
      </w:tr>
      <w:tr w:rsidR="005F1A69" w:rsidTr="0032595D">
        <w:tc>
          <w:tcPr>
            <w:tcW w:w="2093" w:type="dxa"/>
            <w:vMerge w:val="restart"/>
            <w:vAlign w:val="center"/>
          </w:tcPr>
          <w:p w:rsidR="005F1A69" w:rsidRDefault="005F1A69" w:rsidP="0032595D">
            <w:pPr>
              <w:pStyle w:val="aa"/>
              <w:spacing w:before="0" w:beforeAutospacing="0" w:after="0" w:afterAutospacing="0"/>
              <w:rPr>
                <w:iCs/>
                <w:sz w:val="28"/>
                <w:szCs w:val="28"/>
              </w:rPr>
            </w:pPr>
            <w:r>
              <w:rPr>
                <w:iCs/>
                <w:sz w:val="28"/>
                <w:szCs w:val="28"/>
              </w:rPr>
              <w:t>Газ</w:t>
            </w: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Газ</w:t>
            </w:r>
          </w:p>
        </w:tc>
        <w:tc>
          <w:tcPr>
            <w:tcW w:w="5068" w:type="dxa"/>
          </w:tcPr>
          <w:p w:rsidR="005F1A69" w:rsidRDefault="005F1A69" w:rsidP="0032595D">
            <w:pPr>
              <w:pStyle w:val="aa"/>
              <w:spacing w:before="0" w:beforeAutospacing="0" w:after="0" w:afterAutospacing="0"/>
              <w:rPr>
                <w:iCs/>
                <w:sz w:val="28"/>
                <w:szCs w:val="28"/>
              </w:rPr>
            </w:pPr>
            <w:r>
              <w:rPr>
                <w:iCs/>
                <w:sz w:val="28"/>
                <w:szCs w:val="28"/>
              </w:rPr>
              <w:t>Воздух, природный газ</w:t>
            </w:r>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Жидкость</w:t>
            </w:r>
          </w:p>
        </w:tc>
        <w:tc>
          <w:tcPr>
            <w:tcW w:w="5068" w:type="dxa"/>
          </w:tcPr>
          <w:p w:rsidR="005F1A69" w:rsidRDefault="005F1A69" w:rsidP="0032595D">
            <w:pPr>
              <w:pStyle w:val="aa"/>
              <w:spacing w:before="0" w:beforeAutospacing="0" w:after="0" w:afterAutospacing="0"/>
              <w:rPr>
                <w:iCs/>
                <w:sz w:val="28"/>
                <w:szCs w:val="28"/>
              </w:rPr>
            </w:pPr>
            <w:r w:rsidRPr="005C5318">
              <w:rPr>
                <w:b/>
                <w:i/>
                <w:iCs/>
                <w:sz w:val="28"/>
                <w:szCs w:val="28"/>
              </w:rPr>
              <w:t>Аэрозоли</w:t>
            </w:r>
            <w:proofErr w:type="gramStart"/>
            <w:r w:rsidRPr="00146E1F">
              <w:rPr>
                <w:b/>
                <w:i/>
                <w:iCs/>
                <w:sz w:val="28"/>
                <w:szCs w:val="28"/>
              </w:rPr>
              <w:t>:</w:t>
            </w:r>
            <w:r>
              <w:rPr>
                <w:iCs/>
                <w:sz w:val="28"/>
                <w:szCs w:val="28"/>
              </w:rPr>
              <w:t>т</w:t>
            </w:r>
            <w:proofErr w:type="gramEnd"/>
            <w:r>
              <w:rPr>
                <w:iCs/>
                <w:sz w:val="28"/>
                <w:szCs w:val="28"/>
              </w:rPr>
              <w:t>уман, попутный газ с капельками нефти, капли бензина в воздухе</w:t>
            </w:r>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Твердое вещество</w:t>
            </w:r>
          </w:p>
        </w:tc>
        <w:tc>
          <w:tcPr>
            <w:tcW w:w="5068" w:type="dxa"/>
          </w:tcPr>
          <w:p w:rsidR="005F1A69" w:rsidRDefault="005F1A69" w:rsidP="0032595D">
            <w:pPr>
              <w:pStyle w:val="aa"/>
              <w:spacing w:before="0" w:beforeAutospacing="0" w:after="0" w:afterAutospacing="0"/>
              <w:rPr>
                <w:iCs/>
                <w:sz w:val="28"/>
                <w:szCs w:val="28"/>
              </w:rPr>
            </w:pPr>
            <w:r w:rsidRPr="005C5318">
              <w:rPr>
                <w:b/>
                <w:i/>
                <w:iCs/>
                <w:sz w:val="28"/>
                <w:szCs w:val="28"/>
              </w:rPr>
              <w:t>Аэрозоли</w:t>
            </w:r>
            <w:proofErr w:type="gramStart"/>
            <w:r w:rsidRPr="00146E1F">
              <w:rPr>
                <w:b/>
                <w:i/>
                <w:iCs/>
                <w:sz w:val="28"/>
                <w:szCs w:val="28"/>
              </w:rPr>
              <w:t>:</w:t>
            </w:r>
            <w:r w:rsidRPr="00512FC2">
              <w:rPr>
                <w:iCs/>
                <w:sz w:val="28"/>
                <w:szCs w:val="28"/>
              </w:rPr>
              <w:t>п</w:t>
            </w:r>
            <w:proofErr w:type="gramEnd"/>
            <w:r>
              <w:rPr>
                <w:iCs/>
                <w:sz w:val="28"/>
                <w:szCs w:val="28"/>
              </w:rPr>
              <w:t xml:space="preserve">ыль, дым, смог, пыльные и </w:t>
            </w:r>
            <w:r>
              <w:rPr>
                <w:iCs/>
                <w:sz w:val="28"/>
                <w:szCs w:val="28"/>
              </w:rPr>
              <w:lastRenderedPageBreak/>
              <w:t>песчаные бури</w:t>
            </w:r>
            <w:r>
              <w:t>, с</w:t>
            </w:r>
            <w:r w:rsidRPr="00C43801">
              <w:rPr>
                <w:sz w:val="28"/>
                <w:szCs w:val="28"/>
              </w:rPr>
              <w:t>ухой порошок (молоко, мука) в воздухе</w:t>
            </w:r>
          </w:p>
        </w:tc>
      </w:tr>
      <w:tr w:rsidR="005F1A69" w:rsidTr="0032595D">
        <w:tc>
          <w:tcPr>
            <w:tcW w:w="2093" w:type="dxa"/>
            <w:vMerge w:val="restart"/>
            <w:vAlign w:val="center"/>
          </w:tcPr>
          <w:p w:rsidR="005F1A69" w:rsidRDefault="005F1A69" w:rsidP="0032595D">
            <w:pPr>
              <w:pStyle w:val="aa"/>
              <w:spacing w:before="0" w:beforeAutospacing="0" w:after="0" w:afterAutospacing="0"/>
              <w:rPr>
                <w:iCs/>
                <w:sz w:val="28"/>
                <w:szCs w:val="28"/>
              </w:rPr>
            </w:pPr>
            <w:r>
              <w:rPr>
                <w:iCs/>
                <w:sz w:val="28"/>
                <w:szCs w:val="28"/>
              </w:rPr>
              <w:lastRenderedPageBreak/>
              <w:t>Жидкость</w:t>
            </w: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Газ</w:t>
            </w:r>
          </w:p>
        </w:tc>
        <w:tc>
          <w:tcPr>
            <w:tcW w:w="5068" w:type="dxa"/>
          </w:tcPr>
          <w:p w:rsidR="005F1A69" w:rsidRDefault="005F1A69" w:rsidP="0032595D">
            <w:pPr>
              <w:pStyle w:val="aa"/>
              <w:spacing w:before="0" w:beforeAutospacing="0" w:after="0" w:afterAutospacing="0"/>
              <w:rPr>
                <w:iCs/>
                <w:sz w:val="28"/>
                <w:szCs w:val="28"/>
              </w:rPr>
            </w:pPr>
            <w:r>
              <w:rPr>
                <w:iCs/>
                <w:sz w:val="28"/>
                <w:szCs w:val="28"/>
              </w:rPr>
              <w:t>Шипучие напитки, пены</w:t>
            </w:r>
            <w:proofErr w:type="gramStart"/>
            <w:r>
              <w:rPr>
                <w:iCs/>
                <w:sz w:val="28"/>
                <w:szCs w:val="28"/>
              </w:rPr>
              <w:t>,</w:t>
            </w:r>
            <w:r>
              <w:rPr>
                <w:sz w:val="28"/>
                <w:szCs w:val="28"/>
              </w:rPr>
              <w:t>к</w:t>
            </w:r>
            <w:proofErr w:type="gramEnd"/>
            <w:r w:rsidRPr="00C43801">
              <w:rPr>
                <w:sz w:val="28"/>
                <w:szCs w:val="28"/>
              </w:rPr>
              <w:t>рем, взбитые сливки</w:t>
            </w:r>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Жидкость</w:t>
            </w:r>
          </w:p>
        </w:tc>
        <w:tc>
          <w:tcPr>
            <w:tcW w:w="5068" w:type="dxa"/>
          </w:tcPr>
          <w:p w:rsidR="005F1A69" w:rsidRDefault="005F1A69" w:rsidP="0032595D">
            <w:pPr>
              <w:pStyle w:val="aa"/>
              <w:spacing w:before="0" w:beforeAutospacing="0" w:after="0" w:afterAutospacing="0"/>
              <w:rPr>
                <w:iCs/>
                <w:sz w:val="28"/>
                <w:szCs w:val="28"/>
              </w:rPr>
            </w:pPr>
            <w:r w:rsidRPr="00146E1F">
              <w:rPr>
                <w:b/>
                <w:i/>
                <w:iCs/>
                <w:sz w:val="28"/>
                <w:szCs w:val="28"/>
              </w:rPr>
              <w:t>Эмульсии:</w:t>
            </w:r>
            <w:r>
              <w:rPr>
                <w:iCs/>
                <w:sz w:val="28"/>
                <w:szCs w:val="28"/>
              </w:rPr>
              <w:t xml:space="preserve"> плазма крови, лимфа, пищеварительный сок, молоко</w:t>
            </w:r>
            <w:r>
              <w:t xml:space="preserve">, </w:t>
            </w:r>
            <w:r w:rsidRPr="00C43801">
              <w:rPr>
                <w:sz w:val="28"/>
                <w:szCs w:val="28"/>
              </w:rPr>
              <w:t>сливки, майонез</w:t>
            </w:r>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Твердое вещество</w:t>
            </w:r>
          </w:p>
        </w:tc>
        <w:tc>
          <w:tcPr>
            <w:tcW w:w="5068" w:type="dxa"/>
          </w:tcPr>
          <w:p w:rsidR="005F1A69" w:rsidRDefault="005F1A69" w:rsidP="0032595D">
            <w:pPr>
              <w:pStyle w:val="aa"/>
              <w:spacing w:before="0" w:beforeAutospacing="0" w:after="0" w:afterAutospacing="0"/>
              <w:rPr>
                <w:iCs/>
                <w:sz w:val="28"/>
                <w:szCs w:val="28"/>
              </w:rPr>
            </w:pPr>
            <w:r>
              <w:rPr>
                <w:b/>
                <w:i/>
                <w:iCs/>
                <w:sz w:val="28"/>
                <w:szCs w:val="28"/>
              </w:rPr>
              <w:t>Золи, гели</w:t>
            </w:r>
            <w:proofErr w:type="gramStart"/>
            <w:r w:rsidRPr="00146E1F">
              <w:rPr>
                <w:b/>
                <w:i/>
                <w:iCs/>
                <w:sz w:val="28"/>
                <w:szCs w:val="28"/>
              </w:rPr>
              <w:t>:</w:t>
            </w:r>
            <w:r>
              <w:rPr>
                <w:iCs/>
                <w:sz w:val="28"/>
                <w:szCs w:val="28"/>
              </w:rPr>
              <w:t>п</w:t>
            </w:r>
            <w:proofErr w:type="gramEnd"/>
            <w:r>
              <w:rPr>
                <w:iCs/>
                <w:sz w:val="28"/>
                <w:szCs w:val="28"/>
              </w:rPr>
              <w:t xml:space="preserve">асты, кисели, студни, </w:t>
            </w:r>
            <w:r>
              <w:rPr>
                <w:sz w:val="28"/>
                <w:szCs w:val="28"/>
              </w:rPr>
              <w:t>фруктовые и овощные соки</w:t>
            </w:r>
            <w:r w:rsidRPr="00C43801">
              <w:rPr>
                <w:sz w:val="28"/>
                <w:szCs w:val="28"/>
              </w:rPr>
              <w:t xml:space="preserve">, </w:t>
            </w:r>
            <w:r>
              <w:rPr>
                <w:sz w:val="28"/>
                <w:szCs w:val="28"/>
              </w:rPr>
              <w:t>ф</w:t>
            </w:r>
            <w:r w:rsidRPr="00C43801">
              <w:rPr>
                <w:sz w:val="28"/>
                <w:szCs w:val="28"/>
              </w:rPr>
              <w:t>руктовое пюре</w:t>
            </w:r>
            <w:r>
              <w:rPr>
                <w:sz w:val="28"/>
                <w:szCs w:val="28"/>
              </w:rPr>
              <w:t xml:space="preserve">, </w:t>
            </w:r>
            <w:r w:rsidRPr="00C43801">
              <w:rPr>
                <w:sz w:val="28"/>
                <w:szCs w:val="28"/>
              </w:rPr>
              <w:t xml:space="preserve"> мусс, </w:t>
            </w:r>
            <w:r>
              <w:rPr>
                <w:iCs/>
                <w:sz w:val="28"/>
                <w:szCs w:val="28"/>
              </w:rPr>
              <w:t xml:space="preserve">клеи, </w:t>
            </w:r>
            <w:r w:rsidRPr="00411CE1">
              <w:rPr>
                <w:iCs/>
                <w:sz w:val="28"/>
                <w:szCs w:val="28"/>
              </w:rPr>
              <w:t>желатин, холодец, желе,</w:t>
            </w:r>
            <w:r>
              <w:rPr>
                <w:iCs/>
                <w:sz w:val="28"/>
                <w:szCs w:val="28"/>
              </w:rPr>
              <w:t xml:space="preserve"> мармелад, торт «Птичье молоко»,природные гели</w:t>
            </w:r>
            <w:r w:rsidRPr="00411CE1">
              <w:rPr>
                <w:iCs/>
                <w:sz w:val="28"/>
                <w:szCs w:val="28"/>
              </w:rPr>
              <w:t>: тела медуз, хрящи, сухожилия</w:t>
            </w:r>
            <w:r>
              <w:rPr>
                <w:iCs/>
                <w:sz w:val="28"/>
                <w:szCs w:val="28"/>
              </w:rPr>
              <w:t>;</w:t>
            </w:r>
          </w:p>
          <w:p w:rsidR="005F1A69" w:rsidRDefault="005F1A69" w:rsidP="0032595D">
            <w:pPr>
              <w:pStyle w:val="aa"/>
              <w:spacing w:before="0" w:beforeAutospacing="0" w:after="0" w:afterAutospacing="0"/>
              <w:rPr>
                <w:iCs/>
                <w:sz w:val="28"/>
                <w:szCs w:val="28"/>
              </w:rPr>
            </w:pPr>
            <w:r w:rsidRPr="00FF0EA3">
              <w:rPr>
                <w:b/>
                <w:i/>
                <w:iCs/>
                <w:sz w:val="28"/>
                <w:szCs w:val="28"/>
              </w:rPr>
              <w:t>суспензии</w:t>
            </w:r>
            <w:r w:rsidRPr="00146E1F">
              <w:rPr>
                <w:b/>
                <w:i/>
                <w:iCs/>
                <w:sz w:val="28"/>
                <w:szCs w:val="28"/>
              </w:rPr>
              <w:t>:</w:t>
            </w:r>
            <w:r>
              <w:rPr>
                <w:iCs/>
                <w:sz w:val="28"/>
                <w:szCs w:val="28"/>
              </w:rPr>
              <w:t xml:space="preserve">  строительные растворы</w:t>
            </w:r>
            <w:r>
              <w:t xml:space="preserve">, </w:t>
            </w:r>
            <w:r>
              <w:rPr>
                <w:sz w:val="28"/>
                <w:szCs w:val="28"/>
              </w:rPr>
              <w:t xml:space="preserve">какао, </w:t>
            </w:r>
            <w:r w:rsidRPr="00C43801">
              <w:rPr>
                <w:sz w:val="28"/>
                <w:szCs w:val="28"/>
              </w:rPr>
              <w:t>творог, фарш</w:t>
            </w:r>
            <w:r>
              <w:rPr>
                <w:sz w:val="28"/>
                <w:szCs w:val="28"/>
              </w:rPr>
              <w:t>,</w:t>
            </w:r>
            <w:r>
              <w:rPr>
                <w:iCs/>
                <w:sz w:val="28"/>
                <w:szCs w:val="28"/>
              </w:rPr>
              <w:t xml:space="preserve"> речной и морской ил</w:t>
            </w:r>
          </w:p>
        </w:tc>
      </w:tr>
      <w:tr w:rsidR="005F1A69" w:rsidTr="0032595D">
        <w:tc>
          <w:tcPr>
            <w:tcW w:w="2093" w:type="dxa"/>
            <w:vMerge w:val="restart"/>
            <w:vAlign w:val="center"/>
          </w:tcPr>
          <w:p w:rsidR="005F1A69" w:rsidRDefault="005F1A69" w:rsidP="0032595D">
            <w:pPr>
              <w:pStyle w:val="aa"/>
              <w:spacing w:before="0" w:beforeAutospacing="0" w:after="0" w:afterAutospacing="0"/>
              <w:rPr>
                <w:iCs/>
                <w:sz w:val="28"/>
                <w:szCs w:val="28"/>
              </w:rPr>
            </w:pPr>
            <w:r>
              <w:rPr>
                <w:iCs/>
                <w:sz w:val="28"/>
                <w:szCs w:val="28"/>
              </w:rPr>
              <w:t>Твердое вещество</w:t>
            </w: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Газ</w:t>
            </w:r>
          </w:p>
        </w:tc>
        <w:tc>
          <w:tcPr>
            <w:tcW w:w="5068" w:type="dxa"/>
          </w:tcPr>
          <w:p w:rsidR="005F1A69" w:rsidRDefault="005F1A69" w:rsidP="0032595D">
            <w:pPr>
              <w:pStyle w:val="aa"/>
              <w:spacing w:before="0" w:beforeAutospacing="0" w:after="0" w:afterAutospacing="0"/>
              <w:rPr>
                <w:iCs/>
                <w:sz w:val="28"/>
                <w:szCs w:val="28"/>
              </w:rPr>
            </w:pPr>
            <w:proofErr w:type="gramStart"/>
            <w:r>
              <w:rPr>
                <w:iCs/>
                <w:sz w:val="28"/>
                <w:szCs w:val="28"/>
              </w:rPr>
              <w:t>Снежный наст с пузырьками воздуха, почва, керамика, поролон, пористый шоколад, порошки, с</w:t>
            </w:r>
            <w:r w:rsidRPr="00C43801">
              <w:rPr>
                <w:sz w:val="28"/>
                <w:szCs w:val="28"/>
              </w:rPr>
              <w:t>ыр, мороженое, безе</w:t>
            </w:r>
            <w:proofErr w:type="gramEnd"/>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Жидкость</w:t>
            </w:r>
          </w:p>
        </w:tc>
        <w:tc>
          <w:tcPr>
            <w:tcW w:w="5068" w:type="dxa"/>
          </w:tcPr>
          <w:p w:rsidR="005F1A69" w:rsidRDefault="005F1A69" w:rsidP="0032595D">
            <w:pPr>
              <w:pStyle w:val="aa"/>
              <w:spacing w:before="0" w:beforeAutospacing="0" w:after="0" w:afterAutospacing="0"/>
              <w:rPr>
                <w:iCs/>
                <w:sz w:val="28"/>
                <w:szCs w:val="28"/>
              </w:rPr>
            </w:pPr>
            <w:proofErr w:type="gramStart"/>
            <w:r>
              <w:rPr>
                <w:iCs/>
                <w:sz w:val="28"/>
                <w:szCs w:val="28"/>
              </w:rPr>
              <w:t>Влажная почва, медицинские и косметические средства (мази, кремы, тушь, помада), сливочное масло, маргарин, помадки</w:t>
            </w:r>
            <w:proofErr w:type="gramEnd"/>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Твердое вещество</w:t>
            </w:r>
          </w:p>
        </w:tc>
        <w:tc>
          <w:tcPr>
            <w:tcW w:w="5068" w:type="dxa"/>
          </w:tcPr>
          <w:p w:rsidR="005F1A69" w:rsidRDefault="005F1A69" w:rsidP="0032595D">
            <w:pPr>
              <w:pStyle w:val="aa"/>
              <w:spacing w:before="0" w:beforeAutospacing="0" w:after="0" w:afterAutospacing="0"/>
              <w:rPr>
                <w:iCs/>
                <w:sz w:val="28"/>
                <w:szCs w:val="28"/>
              </w:rPr>
            </w:pPr>
            <w:r>
              <w:rPr>
                <w:iCs/>
                <w:sz w:val="28"/>
                <w:szCs w:val="28"/>
              </w:rPr>
              <w:t>Горные породы, цветное стекло, сплавы</w:t>
            </w:r>
            <w:proofErr w:type="gramStart"/>
            <w:r>
              <w:rPr>
                <w:iCs/>
                <w:sz w:val="28"/>
                <w:szCs w:val="28"/>
              </w:rPr>
              <w:t>,</w:t>
            </w:r>
            <w:r w:rsidRPr="00C43801">
              <w:rPr>
                <w:sz w:val="28"/>
                <w:szCs w:val="28"/>
              </w:rPr>
              <w:t>м</w:t>
            </w:r>
            <w:proofErr w:type="gramEnd"/>
            <w:r w:rsidRPr="00C43801">
              <w:rPr>
                <w:sz w:val="28"/>
                <w:szCs w:val="28"/>
              </w:rPr>
              <w:t>акаронные изделия, шоколад</w:t>
            </w:r>
          </w:p>
        </w:tc>
      </w:tr>
    </w:tbl>
    <w:p w:rsidR="005F1A69" w:rsidRDefault="005F1A69" w:rsidP="005F1A69">
      <w:pPr>
        <w:pStyle w:val="aa"/>
        <w:spacing w:before="0" w:beforeAutospacing="0" w:after="0" w:afterAutospacing="0"/>
        <w:ind w:firstLine="709"/>
        <w:rPr>
          <w:iCs/>
          <w:sz w:val="28"/>
          <w:szCs w:val="28"/>
        </w:rPr>
      </w:pPr>
      <w:r w:rsidRPr="003278D3">
        <w:rPr>
          <w:iCs/>
          <w:sz w:val="28"/>
          <w:szCs w:val="28"/>
        </w:rPr>
        <w:br/>
      </w:r>
      <w:r w:rsidRPr="009B739B">
        <w:rPr>
          <w:b/>
          <w:i/>
          <w:iCs/>
          <w:sz w:val="28"/>
          <w:szCs w:val="28"/>
        </w:rPr>
        <w:t xml:space="preserve"> 2. По  </w:t>
      </w:r>
      <w:r w:rsidRPr="00146E1F">
        <w:rPr>
          <w:b/>
          <w:i/>
          <w:iCs/>
          <w:sz w:val="28"/>
          <w:szCs w:val="28"/>
        </w:rPr>
        <w:t>размеру</w:t>
      </w:r>
      <w:r w:rsidRPr="009B739B">
        <w:rPr>
          <w:b/>
          <w:i/>
          <w:iCs/>
          <w:sz w:val="28"/>
          <w:szCs w:val="28"/>
        </w:rPr>
        <w:t xml:space="preserve"> частиц, составляющих дисперсную фазу</w:t>
      </w:r>
      <w:r>
        <w:rPr>
          <w:iCs/>
          <w:sz w:val="28"/>
          <w:szCs w:val="28"/>
        </w:rPr>
        <w:t xml:space="preserve">: </w:t>
      </w:r>
    </w:p>
    <w:p w:rsidR="005F1A69" w:rsidRPr="005C5318" w:rsidRDefault="006E57F8" w:rsidP="005F1A69">
      <w:pPr>
        <w:pStyle w:val="aa"/>
        <w:jc w:val="center"/>
        <w:rPr>
          <w:b/>
          <w:iCs/>
          <w:sz w:val="32"/>
          <w:szCs w:val="32"/>
        </w:rPr>
      </w:pPr>
      <w:r w:rsidRPr="006E57F8">
        <w:rPr>
          <w:b/>
          <w:iCs/>
          <w:noProof/>
          <w:sz w:val="28"/>
          <w:szCs w:val="28"/>
        </w:rPr>
        <w:pict>
          <v:shape id="Прямая со стрелкой 7" o:spid="_x0000_s1041" type="#_x0000_t32" style="position:absolute;left:0;text-align:left;margin-left:255.2pt;margin-top:36.6pt;width:89.65pt;height:31.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">
            <v:stroke endarrow="block"/>
          </v:shape>
        </w:pict>
      </w:r>
      <w:r w:rsidRPr="006E57F8">
        <w:rPr>
          <w:b/>
          <w:iCs/>
          <w:noProof/>
          <w:sz w:val="28"/>
          <w:szCs w:val="28"/>
        </w:rPr>
        <w:pict>
          <v:shape id="Прямая со стрелкой 6" o:spid="_x0000_s1040" type="#_x0000_t32" style="position:absolute;left:0;text-align:left;margin-left:107.65pt;margin-top:36.6pt;width:81.9pt;height:31.0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">
            <v:stroke endarrow="block"/>
          </v:shape>
        </w:pict>
      </w:r>
      <w:r w:rsidR="005F1A69" w:rsidRPr="005C5318">
        <w:rPr>
          <w:b/>
          <w:iCs/>
          <w:sz w:val="32"/>
          <w:szCs w:val="32"/>
        </w:rPr>
        <w:t xml:space="preserve">Дисперсные </w:t>
      </w:r>
      <w:r w:rsidR="005F1A69">
        <w:rPr>
          <w:b/>
          <w:iCs/>
          <w:sz w:val="32"/>
          <w:szCs w:val="32"/>
        </w:rPr>
        <w:t>системы</w:t>
      </w:r>
    </w:p>
    <w:p w:rsidR="005F1A69" w:rsidRPr="006C752D" w:rsidRDefault="005F1A69" w:rsidP="005F1A69">
      <w:pPr>
        <w:pStyle w:val="aa"/>
        <w:jc w:val="center"/>
        <w:rPr>
          <w:b/>
          <w:iCs/>
          <w:sz w:val="28"/>
          <w:szCs w:val="28"/>
        </w:rPr>
      </w:pPr>
    </w:p>
    <w:p w:rsidR="005F1A69" w:rsidRDefault="005F1A69" w:rsidP="005F1A69">
      <w:pPr>
        <w:pStyle w:val="aa"/>
        <w:spacing w:before="0" w:beforeAutospacing="0" w:after="0" w:afterAutospacing="0"/>
        <w:rPr>
          <w:b/>
          <w:iCs/>
          <w:sz w:val="28"/>
          <w:szCs w:val="28"/>
        </w:rPr>
      </w:pPr>
      <w:r>
        <w:rPr>
          <w:b/>
          <w:iCs/>
          <w:sz w:val="28"/>
          <w:szCs w:val="28"/>
        </w:rPr>
        <w:t>Т</w:t>
      </w:r>
      <w:r w:rsidRPr="00FF0EA3">
        <w:rPr>
          <w:b/>
          <w:iCs/>
          <w:sz w:val="28"/>
          <w:szCs w:val="28"/>
        </w:rPr>
        <w:t>онкодисперсные</w:t>
      </w:r>
      <w:r>
        <w:rPr>
          <w:b/>
          <w:iCs/>
          <w:sz w:val="28"/>
          <w:szCs w:val="28"/>
        </w:rPr>
        <w:t>Г</w:t>
      </w:r>
      <w:r w:rsidRPr="00153E22">
        <w:rPr>
          <w:b/>
          <w:iCs/>
          <w:sz w:val="28"/>
          <w:szCs w:val="28"/>
        </w:rPr>
        <w:t>рубодисперсные</w:t>
      </w:r>
    </w:p>
    <w:p w:rsidR="005F1A69" w:rsidRPr="006326B7" w:rsidRDefault="005F1A69" w:rsidP="005F1A69">
      <w:pPr>
        <w:pStyle w:val="aa"/>
        <w:spacing w:before="0" w:beforeAutospacing="0" w:after="0" w:afterAutospacing="0"/>
        <w:rPr>
          <w:iCs/>
          <w:sz w:val="28"/>
          <w:szCs w:val="28"/>
        </w:rPr>
      </w:pPr>
      <w:r w:rsidRPr="00D21798">
        <w:rPr>
          <w:iCs/>
        </w:rPr>
        <w:t>(</w:t>
      </w:r>
      <w:r>
        <w:rPr>
          <w:b/>
          <w:iCs/>
        </w:rPr>
        <w:t>от 1</w:t>
      </w:r>
      <w:r w:rsidRPr="00D21798">
        <w:rPr>
          <w:b/>
          <w:iCs/>
        </w:rPr>
        <w:t xml:space="preserve"> до 1</w:t>
      </w:r>
      <w:r>
        <w:rPr>
          <w:b/>
          <w:iCs/>
        </w:rPr>
        <w:t>00</w:t>
      </w:r>
      <w:r w:rsidRPr="00D21798">
        <w:rPr>
          <w:b/>
          <w:iCs/>
        </w:rPr>
        <w:t xml:space="preserve"> нм</w:t>
      </w:r>
      <w:proofErr w:type="gramStart"/>
      <w:r>
        <w:rPr>
          <w:b/>
          <w:iCs/>
        </w:rPr>
        <w:t>)</w:t>
      </w:r>
      <w:r>
        <w:rPr>
          <w:iCs/>
        </w:rPr>
        <w:t>(</w:t>
      </w:r>
      <w:proofErr w:type="gramEnd"/>
      <w:r w:rsidRPr="00D21798">
        <w:rPr>
          <w:b/>
          <w:iCs/>
        </w:rPr>
        <w:t>более 100 нм</w:t>
      </w:r>
      <w:r w:rsidRPr="00D21798">
        <w:rPr>
          <w:iCs/>
        </w:rPr>
        <w:t xml:space="preserve">)        </w:t>
      </w:r>
    </w:p>
    <w:p w:rsidR="005F1A69" w:rsidRPr="005C5318" w:rsidRDefault="005F1A69" w:rsidP="005F1A69">
      <w:pPr>
        <w:pStyle w:val="aa"/>
        <w:rPr>
          <w:b/>
          <w:i/>
          <w:iCs/>
          <w:sz w:val="28"/>
          <w:szCs w:val="28"/>
        </w:rPr>
      </w:pPr>
      <w:r w:rsidRPr="005C5318">
        <w:rPr>
          <w:b/>
          <w:i/>
          <w:iCs/>
          <w:sz w:val="28"/>
          <w:szCs w:val="28"/>
        </w:rPr>
        <w:t>Золи</w:t>
      </w:r>
      <w:r w:rsidR="00862733">
        <w:rPr>
          <w:b/>
          <w:i/>
          <w:iCs/>
          <w:sz w:val="28"/>
          <w:szCs w:val="28"/>
        </w:rPr>
        <w:t xml:space="preserve">                                 </w:t>
      </w:r>
      <w:r w:rsidRPr="005C5318">
        <w:rPr>
          <w:b/>
          <w:i/>
          <w:iCs/>
          <w:sz w:val="28"/>
          <w:szCs w:val="28"/>
        </w:rPr>
        <w:t>Гели</w:t>
      </w:r>
      <w:r w:rsidR="006E57F8">
        <w:rPr>
          <w:b/>
          <w:i/>
          <w:iCs/>
          <w:noProof/>
          <w:sz w:val="28"/>
          <w:szCs w:val="28"/>
        </w:rPr>
        <w:pict>
          <v:shape id="Прямая со стрелкой 5" o:spid="_x0000_s1044" type="#_x0000_t32" style="position:absolute;margin-left:312.35pt;margin-top:3.45pt;width:16.95pt;height:40.95pt;flip:x;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">
            <v:stroke endarrow="block"/>
          </v:shape>
        </w:pict>
      </w:r>
      <w:r w:rsidR="006E57F8">
        <w:rPr>
          <w:b/>
          <w:i/>
          <w:iCs/>
          <w:noProof/>
          <w:sz w:val="28"/>
          <w:szCs w:val="28"/>
        </w:rPr>
        <w:pict>
          <v:shape id="Прямая со стрелкой 4" o:spid="_x0000_s1046" type="#_x0000_t32" style="position:absolute;margin-left:344.85pt;margin-top:3.45pt;width:31.05pt;height:11.3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">
            <v:stroke endarrow="block"/>
          </v:shape>
        </w:pict>
      </w:r>
      <w:r w:rsidR="006E57F8">
        <w:rPr>
          <w:b/>
          <w:i/>
          <w:iCs/>
          <w:noProof/>
          <w:sz w:val="28"/>
          <w:szCs w:val="28"/>
        </w:rPr>
        <w:pict>
          <v:shape id="Прямая со стрелкой 3" o:spid="_x0000_s1045" type="#_x0000_t32" style="position:absolute;margin-left:279.2pt;margin-top:3.45pt;width:28.95pt;height:11.3pt;flip:x;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">
            <v:stroke endarrow="block"/>
          </v:shape>
        </w:pict>
      </w:r>
      <w:r w:rsidR="006E57F8">
        <w:rPr>
          <w:b/>
          <w:i/>
          <w:iCs/>
          <w:noProof/>
          <w:sz w:val="28"/>
          <w:szCs w:val="28"/>
        </w:rPr>
        <w:pict>
          <v:shape id="Прямая со стрелкой 2" o:spid="_x0000_s1043" type="#_x0000_t32" style="position:absolute;margin-left:116.15pt;margin-top:3.45pt;width:31.75pt;height:7.7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">
            <v:stroke endarrow="block"/>
          </v:shape>
        </w:pict>
      </w:r>
      <w:r w:rsidR="006E57F8">
        <w:rPr>
          <w:b/>
          <w:i/>
          <w:iCs/>
          <w:noProof/>
          <w:sz w:val="28"/>
          <w:szCs w:val="28"/>
        </w:rPr>
        <w:pict>
          <v:shape id="Прямая со стрелкой 1" o:spid="_x0000_s1042" type="#_x0000_t32" style="position:absolute;margin-left:49.75pt;margin-top:3.45pt;width:38.15pt;height:7.75pt;flip:x;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">
            <v:stroke endarrow="block"/>
          </v:shape>
        </w:pict>
      </w:r>
      <w:r w:rsidR="00862733">
        <w:rPr>
          <w:b/>
          <w:i/>
          <w:iCs/>
          <w:sz w:val="28"/>
          <w:szCs w:val="28"/>
        </w:rPr>
        <w:t xml:space="preserve">           </w:t>
      </w:r>
      <w:r w:rsidRPr="005C5318">
        <w:rPr>
          <w:b/>
          <w:i/>
          <w:iCs/>
          <w:sz w:val="28"/>
          <w:szCs w:val="28"/>
        </w:rPr>
        <w:t xml:space="preserve">Эмульсии            </w:t>
      </w:r>
      <w:r w:rsidR="00862733">
        <w:rPr>
          <w:b/>
          <w:i/>
          <w:iCs/>
          <w:sz w:val="28"/>
          <w:szCs w:val="28"/>
        </w:rPr>
        <w:t xml:space="preserve">      </w:t>
      </w:r>
      <w:r w:rsidRPr="005C5318">
        <w:rPr>
          <w:b/>
          <w:i/>
          <w:iCs/>
          <w:sz w:val="28"/>
          <w:szCs w:val="28"/>
        </w:rPr>
        <w:t xml:space="preserve"> Суспе</w:t>
      </w:r>
      <w:r>
        <w:rPr>
          <w:b/>
          <w:i/>
          <w:iCs/>
          <w:sz w:val="28"/>
          <w:szCs w:val="28"/>
        </w:rPr>
        <w:t xml:space="preserve">нзии                         </w:t>
      </w:r>
    </w:p>
    <w:p w:rsidR="005F1A69" w:rsidRPr="00411CE1" w:rsidRDefault="00862733" w:rsidP="005F1A69">
      <w:pPr>
        <w:pStyle w:val="aa"/>
        <w:rPr>
          <w:b/>
          <w:i/>
          <w:iCs/>
          <w:sz w:val="28"/>
          <w:szCs w:val="28"/>
        </w:rPr>
      </w:pPr>
      <w:r>
        <w:rPr>
          <w:b/>
          <w:i/>
          <w:iCs/>
          <w:sz w:val="28"/>
          <w:szCs w:val="28"/>
        </w:rPr>
        <w:t xml:space="preserve">                                                                                </w:t>
      </w:r>
      <w:r w:rsidR="005F1A69" w:rsidRPr="005C5318">
        <w:rPr>
          <w:b/>
          <w:i/>
          <w:iCs/>
          <w:sz w:val="28"/>
          <w:szCs w:val="28"/>
        </w:rPr>
        <w:t xml:space="preserve">Аэрозоли                       </w:t>
      </w:r>
    </w:p>
    <w:p w:rsidR="005F1A69" w:rsidRDefault="005F1A69" w:rsidP="005F1A69">
      <w:pPr>
        <w:pStyle w:val="aa"/>
        <w:spacing w:before="0" w:beforeAutospacing="0" w:after="0" w:afterAutospacing="0"/>
        <w:ind w:firstLine="709"/>
        <w:rPr>
          <w:iCs/>
          <w:sz w:val="28"/>
          <w:szCs w:val="28"/>
        </w:rPr>
      </w:pPr>
    </w:p>
    <w:p w:rsidR="00862733" w:rsidRDefault="00862733" w:rsidP="00862733">
      <w:pPr>
        <w:pStyle w:val="aa"/>
        <w:shd w:val="clear" w:color="auto" w:fill="FFFFFF" w:themeFill="background1"/>
        <w:spacing w:before="0" w:beforeAutospacing="0" w:after="0" w:afterAutospacing="0" w:line="360" w:lineRule="auto"/>
        <w:ind w:firstLine="567"/>
        <w:rPr>
          <w:b/>
          <w:iCs/>
          <w:sz w:val="28"/>
          <w:szCs w:val="28"/>
        </w:rPr>
      </w:pPr>
    </w:p>
    <w:p w:rsidR="00862733" w:rsidRDefault="00862733" w:rsidP="00862733">
      <w:pPr>
        <w:pStyle w:val="aa"/>
        <w:shd w:val="clear" w:color="auto" w:fill="FFFFFF" w:themeFill="background1"/>
        <w:spacing w:before="0" w:beforeAutospacing="0" w:after="0" w:afterAutospacing="0" w:line="360" w:lineRule="auto"/>
        <w:ind w:firstLine="567"/>
        <w:rPr>
          <w:b/>
          <w:iCs/>
          <w:sz w:val="28"/>
          <w:szCs w:val="28"/>
        </w:rPr>
      </w:pPr>
    </w:p>
    <w:p w:rsidR="00862733" w:rsidRDefault="00862733" w:rsidP="00862733">
      <w:pPr>
        <w:pStyle w:val="aa"/>
        <w:shd w:val="clear" w:color="auto" w:fill="FFFFFF" w:themeFill="background1"/>
        <w:spacing w:before="0" w:beforeAutospacing="0" w:after="0" w:afterAutospacing="0" w:line="360" w:lineRule="auto"/>
        <w:ind w:firstLine="567"/>
        <w:rPr>
          <w:b/>
          <w:iCs/>
          <w:sz w:val="28"/>
          <w:szCs w:val="28"/>
        </w:rPr>
      </w:pPr>
    </w:p>
    <w:p w:rsidR="005F1A69" w:rsidRPr="00A27C18" w:rsidRDefault="005F1A69" w:rsidP="00862733">
      <w:pPr>
        <w:pStyle w:val="aa"/>
        <w:shd w:val="clear" w:color="auto" w:fill="FFFFFF" w:themeFill="background1"/>
        <w:spacing w:before="0" w:beforeAutospacing="0" w:after="0" w:afterAutospacing="0" w:line="360" w:lineRule="auto"/>
        <w:ind w:firstLine="567"/>
        <w:rPr>
          <w:b/>
          <w:i/>
          <w:iCs/>
          <w:sz w:val="28"/>
          <w:szCs w:val="28"/>
        </w:rPr>
      </w:pPr>
      <w:r w:rsidRPr="00153E22">
        <w:rPr>
          <w:b/>
          <w:iCs/>
          <w:sz w:val="28"/>
          <w:szCs w:val="28"/>
        </w:rPr>
        <w:lastRenderedPageBreak/>
        <w:t>а)  грубодисперсные (взвеси)</w:t>
      </w:r>
      <w:r>
        <w:rPr>
          <w:iCs/>
          <w:sz w:val="28"/>
          <w:szCs w:val="28"/>
        </w:rPr>
        <w:t xml:space="preserve"> - </w:t>
      </w:r>
      <w:r w:rsidRPr="00A27C18">
        <w:rPr>
          <w:b/>
          <w:i/>
          <w:iCs/>
          <w:sz w:val="28"/>
          <w:szCs w:val="28"/>
        </w:rPr>
        <w:t xml:space="preserve">размер частицболее 100 нм. </w:t>
      </w:r>
    </w:p>
    <w:p w:rsidR="005F1A69" w:rsidRPr="00D21798" w:rsidRDefault="005F1A69" w:rsidP="00862733">
      <w:pPr>
        <w:pStyle w:val="aa"/>
        <w:shd w:val="clear" w:color="auto" w:fill="FFFFFF" w:themeFill="background1"/>
        <w:spacing w:before="0" w:beforeAutospacing="0" w:after="0" w:afterAutospacing="0" w:line="360" w:lineRule="auto"/>
        <w:ind w:firstLine="567"/>
        <w:rPr>
          <w:b/>
          <w:iCs/>
          <w:sz w:val="28"/>
          <w:szCs w:val="28"/>
        </w:rPr>
      </w:pPr>
      <w:r>
        <w:rPr>
          <w:b/>
          <w:iCs/>
          <w:sz w:val="28"/>
          <w:szCs w:val="28"/>
        </w:rPr>
        <w:tab/>
      </w:r>
      <w:r w:rsidRPr="00D21798">
        <w:rPr>
          <w:b/>
          <w:iCs/>
          <w:sz w:val="28"/>
          <w:szCs w:val="28"/>
        </w:rPr>
        <w:t>Они непрозрачны, их отдельные частицы можно заметить невооруженным глазом. Дисперсная фаза и дисперсионная среда легко разделяются отстаиванием.</w:t>
      </w:r>
    </w:p>
    <w:p w:rsidR="005F1A69" w:rsidRDefault="005F1A69" w:rsidP="00862733">
      <w:pPr>
        <w:pStyle w:val="aa"/>
        <w:shd w:val="clear" w:color="auto" w:fill="FFFFFF" w:themeFill="background1"/>
        <w:spacing w:before="0" w:beforeAutospacing="0" w:after="0" w:afterAutospacing="0" w:line="360" w:lineRule="auto"/>
        <w:ind w:firstLine="567"/>
        <w:jc w:val="both"/>
        <w:rPr>
          <w:iCs/>
          <w:sz w:val="28"/>
          <w:szCs w:val="28"/>
        </w:rPr>
      </w:pPr>
      <w:r>
        <w:rPr>
          <w:iCs/>
          <w:sz w:val="28"/>
          <w:szCs w:val="28"/>
        </w:rPr>
        <w:t>К ним относятся (</w:t>
      </w:r>
      <w:proofErr w:type="gramStart"/>
      <w:r>
        <w:rPr>
          <w:iCs/>
          <w:sz w:val="28"/>
          <w:szCs w:val="28"/>
        </w:rPr>
        <w:t>см</w:t>
      </w:r>
      <w:proofErr w:type="gramEnd"/>
      <w:r>
        <w:rPr>
          <w:iCs/>
          <w:sz w:val="28"/>
          <w:szCs w:val="28"/>
        </w:rPr>
        <w:t xml:space="preserve">. </w:t>
      </w:r>
      <w:r w:rsidR="00062842">
        <w:rPr>
          <w:iCs/>
          <w:sz w:val="28"/>
          <w:szCs w:val="28"/>
        </w:rPr>
        <w:t>Табл.4</w:t>
      </w:r>
      <w:r>
        <w:rPr>
          <w:iCs/>
          <w:sz w:val="28"/>
          <w:szCs w:val="28"/>
        </w:rPr>
        <w:t>):</w:t>
      </w:r>
      <w:r>
        <w:rPr>
          <w:iCs/>
          <w:sz w:val="28"/>
          <w:szCs w:val="28"/>
        </w:rPr>
        <w:br/>
      </w:r>
      <w:r w:rsidRPr="00153E22">
        <w:rPr>
          <w:b/>
          <w:i/>
          <w:iCs/>
          <w:sz w:val="28"/>
          <w:szCs w:val="28"/>
        </w:rPr>
        <w:t>- эмульсии</w:t>
      </w:r>
      <w:r>
        <w:rPr>
          <w:iCs/>
          <w:sz w:val="28"/>
          <w:szCs w:val="28"/>
        </w:rPr>
        <w:t xml:space="preserve"> - и среда, и фаза - </w:t>
      </w:r>
      <w:r w:rsidRPr="003278D3">
        <w:rPr>
          <w:iCs/>
          <w:sz w:val="28"/>
          <w:szCs w:val="28"/>
        </w:rPr>
        <w:t>нера</w:t>
      </w:r>
      <w:r>
        <w:rPr>
          <w:iCs/>
          <w:sz w:val="28"/>
          <w:szCs w:val="28"/>
        </w:rPr>
        <w:t>створимые друг в друге жидкости</w:t>
      </w:r>
      <w:r w:rsidRPr="003278D3">
        <w:rPr>
          <w:iCs/>
          <w:sz w:val="28"/>
          <w:szCs w:val="28"/>
        </w:rPr>
        <w:t xml:space="preserve">. </w:t>
      </w:r>
      <w:r>
        <w:rPr>
          <w:iCs/>
          <w:sz w:val="28"/>
          <w:szCs w:val="28"/>
        </w:rPr>
        <w:t>(</w:t>
      </w:r>
      <w:r w:rsidRPr="003278D3">
        <w:rPr>
          <w:iCs/>
          <w:sz w:val="28"/>
          <w:szCs w:val="28"/>
        </w:rPr>
        <w:t>Это хорошо известные вам молоко, лимфа, водоэмульсионные краски и т. д.</w:t>
      </w:r>
      <w:r>
        <w:rPr>
          <w:iCs/>
          <w:sz w:val="28"/>
          <w:szCs w:val="28"/>
        </w:rPr>
        <w:t>);</w:t>
      </w:r>
      <w:r>
        <w:rPr>
          <w:iCs/>
          <w:sz w:val="28"/>
          <w:szCs w:val="28"/>
        </w:rPr>
        <w:br/>
      </w:r>
      <w:r w:rsidRPr="00FF0EA3">
        <w:rPr>
          <w:b/>
          <w:i/>
          <w:iCs/>
          <w:sz w:val="28"/>
          <w:szCs w:val="28"/>
        </w:rPr>
        <w:t>- суспензии</w:t>
      </w:r>
      <w:r>
        <w:rPr>
          <w:iCs/>
          <w:sz w:val="28"/>
          <w:szCs w:val="28"/>
        </w:rPr>
        <w:t xml:space="preserve"> - среда - жидкость, а фаза - </w:t>
      </w:r>
      <w:r w:rsidRPr="003278D3">
        <w:rPr>
          <w:iCs/>
          <w:sz w:val="28"/>
          <w:szCs w:val="28"/>
        </w:rPr>
        <w:t>нерас</w:t>
      </w:r>
      <w:r>
        <w:rPr>
          <w:iCs/>
          <w:sz w:val="28"/>
          <w:szCs w:val="28"/>
        </w:rPr>
        <w:t xml:space="preserve">творимое в ней твердое вещество. </w:t>
      </w:r>
      <w:proofErr w:type="gramStart"/>
      <w:r>
        <w:rPr>
          <w:iCs/>
          <w:sz w:val="28"/>
          <w:szCs w:val="28"/>
        </w:rPr>
        <w:t xml:space="preserve">(Это строительные растворы, </w:t>
      </w:r>
      <w:r w:rsidRPr="003278D3">
        <w:rPr>
          <w:iCs/>
          <w:sz w:val="28"/>
          <w:szCs w:val="28"/>
        </w:rPr>
        <w:t>например, «</w:t>
      </w:r>
      <w:r>
        <w:rPr>
          <w:iCs/>
          <w:sz w:val="28"/>
          <w:szCs w:val="28"/>
        </w:rPr>
        <w:t>известковое молоко» для побелки</w:t>
      </w:r>
      <w:r w:rsidRPr="003278D3">
        <w:rPr>
          <w:iCs/>
          <w:sz w:val="28"/>
          <w:szCs w:val="28"/>
        </w:rPr>
        <w:t>, взвешенный в воде речной и морской ил, живая взвесь микроскопических живых организмов в морской воде</w:t>
      </w:r>
      <w:r>
        <w:rPr>
          <w:iCs/>
          <w:sz w:val="28"/>
          <w:szCs w:val="28"/>
        </w:rPr>
        <w:t xml:space="preserve"> - </w:t>
      </w:r>
      <w:hyperlink r:id="rId321" w:tooltip="50. Багатства вод Світового океану." w:history="1">
        <w:r w:rsidRPr="00C81AA3">
          <w:rPr>
            <w:rStyle w:val="ae"/>
            <w:iCs/>
            <w:color w:val="000000" w:themeColor="text1"/>
            <w:sz w:val="28"/>
            <w:szCs w:val="28"/>
          </w:rPr>
          <w:t>планктон</w:t>
        </w:r>
      </w:hyperlink>
      <w:r w:rsidRPr="00C81AA3">
        <w:rPr>
          <w:iCs/>
          <w:color w:val="000000" w:themeColor="text1"/>
          <w:sz w:val="28"/>
          <w:szCs w:val="28"/>
        </w:rPr>
        <w:t>,</w:t>
      </w:r>
      <w:r w:rsidRPr="003278D3">
        <w:rPr>
          <w:iCs/>
          <w:sz w:val="28"/>
          <w:szCs w:val="28"/>
        </w:rPr>
        <w:t xml:space="preserve"> которым питаются гиганты-киты, и т. д.</w:t>
      </w:r>
      <w:r>
        <w:rPr>
          <w:iCs/>
          <w:sz w:val="28"/>
          <w:szCs w:val="28"/>
        </w:rPr>
        <w:t>);</w:t>
      </w:r>
      <w:r>
        <w:rPr>
          <w:iCs/>
          <w:sz w:val="28"/>
          <w:szCs w:val="28"/>
        </w:rPr>
        <w:br/>
      </w:r>
      <w:r w:rsidRPr="00FF0EA3">
        <w:rPr>
          <w:b/>
          <w:i/>
          <w:iCs/>
          <w:sz w:val="28"/>
          <w:szCs w:val="28"/>
        </w:rPr>
        <w:t>- аэрозоли</w:t>
      </w:r>
      <w:r>
        <w:rPr>
          <w:iCs/>
          <w:sz w:val="28"/>
          <w:szCs w:val="28"/>
        </w:rPr>
        <w:t xml:space="preserve"> - </w:t>
      </w:r>
      <w:r w:rsidRPr="003278D3">
        <w:rPr>
          <w:iCs/>
          <w:sz w:val="28"/>
          <w:szCs w:val="28"/>
        </w:rPr>
        <w:t>взвеси в газе (например, в воздухе) мелких частиц</w:t>
      </w:r>
      <w:r>
        <w:rPr>
          <w:iCs/>
          <w:sz w:val="28"/>
          <w:szCs w:val="28"/>
        </w:rPr>
        <w:t xml:space="preserve"> жидкостей или твердых веществ (</w:t>
      </w:r>
      <w:r w:rsidRPr="003278D3">
        <w:rPr>
          <w:iCs/>
          <w:sz w:val="28"/>
          <w:szCs w:val="28"/>
        </w:rPr>
        <w:t>пыли, дымы, туманы</w:t>
      </w:r>
      <w:r>
        <w:rPr>
          <w:iCs/>
          <w:sz w:val="28"/>
          <w:szCs w:val="28"/>
        </w:rPr>
        <w:t>)</w:t>
      </w:r>
      <w:r w:rsidRPr="003278D3">
        <w:rPr>
          <w:iCs/>
          <w:sz w:val="28"/>
          <w:szCs w:val="28"/>
        </w:rPr>
        <w:t>.</w:t>
      </w:r>
      <w:proofErr w:type="gramEnd"/>
      <w:r w:rsidRPr="003278D3">
        <w:rPr>
          <w:iCs/>
          <w:sz w:val="28"/>
          <w:szCs w:val="28"/>
        </w:rPr>
        <w:t xml:space="preserve"> Первые два вида аэрозолей представляют собой взвеси твердых частиц в газе (более крупны</w:t>
      </w:r>
      <w:r>
        <w:rPr>
          <w:iCs/>
          <w:sz w:val="28"/>
          <w:szCs w:val="28"/>
        </w:rPr>
        <w:t xml:space="preserve">е частицы в пылях), туман - </w:t>
      </w:r>
      <w:r w:rsidRPr="003278D3">
        <w:rPr>
          <w:iCs/>
          <w:sz w:val="28"/>
          <w:szCs w:val="28"/>
        </w:rPr>
        <w:t xml:space="preserve">взвесь мелких капелек жидкости в газе. </w:t>
      </w:r>
    </w:p>
    <w:p w:rsidR="005F1A69" w:rsidRPr="00FE17D9" w:rsidRDefault="005F1A69" w:rsidP="00862733">
      <w:pPr>
        <w:pStyle w:val="aa"/>
        <w:shd w:val="clear" w:color="auto" w:fill="FFFFFF" w:themeFill="background1"/>
        <w:spacing w:before="0" w:beforeAutospacing="0" w:after="0" w:afterAutospacing="0" w:line="360" w:lineRule="auto"/>
        <w:ind w:firstLine="567"/>
        <w:jc w:val="both"/>
        <w:rPr>
          <w:iCs/>
          <w:sz w:val="28"/>
          <w:szCs w:val="28"/>
        </w:rPr>
      </w:pPr>
      <w:r w:rsidRPr="00FE17D9">
        <w:rPr>
          <w:iCs/>
          <w:sz w:val="28"/>
          <w:szCs w:val="28"/>
        </w:rPr>
        <w:t>Например, природные аэрозоли: туман, грозовые тучи - взвесь в воздухе капелек воды, дым - мелких твердых частиц. А смог, висящий над крупнейшими городами мира, также аэрозоль с твердой и жид</w:t>
      </w:r>
      <w:r w:rsidR="00862733" w:rsidRPr="00FE17D9">
        <w:rPr>
          <w:iCs/>
          <w:sz w:val="28"/>
          <w:szCs w:val="28"/>
        </w:rPr>
        <w:t xml:space="preserve">кой дисперсной фазой. </w:t>
      </w:r>
      <w:r w:rsidR="00862733" w:rsidRPr="00FE17D9">
        <w:rPr>
          <w:iCs/>
          <w:sz w:val="28"/>
          <w:szCs w:val="28"/>
        </w:rPr>
        <w:br/>
      </w:r>
      <w:r w:rsidRPr="00FE17D9">
        <w:rPr>
          <w:iCs/>
          <w:sz w:val="28"/>
          <w:szCs w:val="28"/>
        </w:rPr>
        <w:t>Для химии наибольшее значение имеют дисперсные системы, в которых средой является в</w:t>
      </w:r>
      <w:r w:rsidR="00862733" w:rsidRPr="00FE17D9">
        <w:rPr>
          <w:iCs/>
          <w:sz w:val="28"/>
          <w:szCs w:val="28"/>
        </w:rPr>
        <w:t>ода и жидкие растворы.</w:t>
      </w:r>
      <w:r w:rsidR="00862733" w:rsidRPr="00FE17D9">
        <w:rPr>
          <w:iCs/>
          <w:sz w:val="28"/>
          <w:szCs w:val="28"/>
        </w:rPr>
        <w:br/>
      </w:r>
      <w:r w:rsidRPr="00FE17D9">
        <w:rPr>
          <w:iCs/>
          <w:sz w:val="28"/>
          <w:szCs w:val="28"/>
        </w:rPr>
        <w:t>Природная вода всегда содержит растворенные вещества. Природные водные растворы участвуют в процессах почвообразования и снабжают растения питательными веществами. Сложные процессы жизнедеятельности, происходящие в организмах человека и животных, также протекают в растворах. Многие технологические процессы в химической и других отраслях промышленности, например получение кислот, металлов, бумаги, соды, удобрений, протекают в растворах.</w:t>
      </w:r>
    </w:p>
    <w:p w:rsidR="00862733" w:rsidRDefault="005F1A69" w:rsidP="00862733">
      <w:pPr>
        <w:pStyle w:val="aa"/>
        <w:spacing w:before="0" w:beforeAutospacing="0" w:after="0" w:afterAutospacing="0" w:line="360" w:lineRule="auto"/>
        <w:ind w:firstLine="567"/>
        <w:jc w:val="both"/>
        <w:rPr>
          <w:iCs/>
          <w:sz w:val="28"/>
          <w:szCs w:val="28"/>
        </w:rPr>
      </w:pPr>
      <w:r w:rsidRPr="00FF0EA3">
        <w:rPr>
          <w:b/>
          <w:iCs/>
          <w:sz w:val="28"/>
          <w:szCs w:val="28"/>
        </w:rPr>
        <w:lastRenderedPageBreak/>
        <w:t xml:space="preserve">б)  тонкодисперсные (коллоидные растворы или коллоидные системы) </w:t>
      </w:r>
      <w:proofErr w:type="gramStart"/>
      <w:r w:rsidRPr="00FF0EA3">
        <w:rPr>
          <w:b/>
          <w:iCs/>
          <w:sz w:val="28"/>
          <w:szCs w:val="28"/>
        </w:rPr>
        <w:t>-</w:t>
      </w:r>
      <w:r w:rsidRPr="00A27C18">
        <w:rPr>
          <w:b/>
          <w:i/>
          <w:iCs/>
          <w:sz w:val="28"/>
          <w:szCs w:val="28"/>
        </w:rPr>
        <w:t>р</w:t>
      </w:r>
      <w:proofErr w:type="gramEnd"/>
      <w:r w:rsidRPr="00A27C18">
        <w:rPr>
          <w:b/>
          <w:i/>
          <w:iCs/>
          <w:sz w:val="28"/>
          <w:szCs w:val="28"/>
        </w:rPr>
        <w:t>азмер</w:t>
      </w:r>
      <w:r>
        <w:rPr>
          <w:b/>
          <w:i/>
          <w:iCs/>
          <w:sz w:val="28"/>
          <w:szCs w:val="28"/>
        </w:rPr>
        <w:t xml:space="preserve"> частиц от 1</w:t>
      </w:r>
      <w:r w:rsidRPr="00A27C18">
        <w:rPr>
          <w:b/>
          <w:i/>
          <w:iCs/>
          <w:sz w:val="28"/>
          <w:szCs w:val="28"/>
        </w:rPr>
        <w:t xml:space="preserve"> до 1</w:t>
      </w:r>
      <w:r>
        <w:rPr>
          <w:b/>
          <w:i/>
          <w:iCs/>
          <w:sz w:val="28"/>
          <w:szCs w:val="28"/>
        </w:rPr>
        <w:t>00</w:t>
      </w:r>
      <w:r w:rsidRPr="00A27C18">
        <w:rPr>
          <w:b/>
          <w:i/>
          <w:iCs/>
          <w:sz w:val="28"/>
          <w:szCs w:val="28"/>
        </w:rPr>
        <w:t xml:space="preserve"> нм.</w:t>
      </w:r>
    </w:p>
    <w:p w:rsidR="00862733" w:rsidRDefault="005F1A69" w:rsidP="00862733">
      <w:pPr>
        <w:pStyle w:val="aa"/>
        <w:spacing w:before="0" w:beforeAutospacing="0" w:after="0" w:afterAutospacing="0" w:line="360" w:lineRule="auto"/>
        <w:ind w:firstLine="567"/>
        <w:jc w:val="both"/>
        <w:rPr>
          <w:iCs/>
          <w:sz w:val="28"/>
          <w:szCs w:val="28"/>
        </w:rPr>
      </w:pPr>
      <w:r w:rsidRPr="00A27C18">
        <w:rPr>
          <w:b/>
          <w:iCs/>
          <w:sz w:val="28"/>
          <w:szCs w:val="28"/>
        </w:rPr>
        <w:t>Эти частицы не видны невооруженным глазом, и дисперсная фаза и дисперсионная среда в таких системах отстаиванием разделяются с трудом.</w:t>
      </w:r>
      <w:r w:rsidRPr="003278D3">
        <w:rPr>
          <w:iCs/>
          <w:sz w:val="28"/>
          <w:szCs w:val="28"/>
        </w:rPr>
        <w:br/>
      </w:r>
      <w:r>
        <w:rPr>
          <w:iCs/>
          <w:sz w:val="28"/>
          <w:szCs w:val="28"/>
        </w:rPr>
        <w:t>К ним относятся (</w:t>
      </w:r>
      <w:proofErr w:type="gramStart"/>
      <w:r>
        <w:rPr>
          <w:iCs/>
          <w:sz w:val="28"/>
          <w:szCs w:val="28"/>
        </w:rPr>
        <w:t>см</w:t>
      </w:r>
      <w:proofErr w:type="gramEnd"/>
      <w:r>
        <w:rPr>
          <w:iCs/>
          <w:sz w:val="28"/>
          <w:szCs w:val="28"/>
        </w:rPr>
        <w:t xml:space="preserve">. </w:t>
      </w:r>
      <w:r w:rsidR="00062842">
        <w:rPr>
          <w:iCs/>
          <w:sz w:val="28"/>
          <w:szCs w:val="28"/>
        </w:rPr>
        <w:t>Табл.4</w:t>
      </w:r>
      <w:r>
        <w:rPr>
          <w:iCs/>
          <w:sz w:val="28"/>
          <w:szCs w:val="28"/>
        </w:rPr>
        <w:t>):</w:t>
      </w:r>
      <w:r w:rsidRPr="003278D3">
        <w:rPr>
          <w:iCs/>
          <w:sz w:val="28"/>
          <w:szCs w:val="28"/>
        </w:rPr>
        <w:br/>
      </w:r>
      <w:r>
        <w:rPr>
          <w:b/>
          <w:i/>
          <w:iCs/>
          <w:sz w:val="28"/>
          <w:szCs w:val="28"/>
        </w:rPr>
        <w:t>- К</w:t>
      </w:r>
      <w:r w:rsidRPr="00FF0EA3">
        <w:rPr>
          <w:b/>
          <w:i/>
          <w:iCs/>
          <w:sz w:val="28"/>
          <w:szCs w:val="28"/>
        </w:rPr>
        <w:t>оллоидные растворы, или золи.</w:t>
      </w:r>
      <w:r w:rsidRPr="003278D3">
        <w:rPr>
          <w:iCs/>
          <w:sz w:val="28"/>
          <w:szCs w:val="28"/>
        </w:rPr>
        <w:t xml:space="preserve"> </w:t>
      </w:r>
      <w:proofErr w:type="gramStart"/>
      <w:r w:rsidRPr="003278D3">
        <w:rPr>
          <w:iCs/>
          <w:sz w:val="28"/>
          <w:szCs w:val="28"/>
        </w:rPr>
        <w:t>Это большинство жидкостей живой кл</w:t>
      </w:r>
      <w:r>
        <w:rPr>
          <w:iCs/>
          <w:sz w:val="28"/>
          <w:szCs w:val="28"/>
        </w:rPr>
        <w:t xml:space="preserve">етки (цитоплазма, ядерный сок - </w:t>
      </w:r>
      <w:r w:rsidRPr="003278D3">
        <w:rPr>
          <w:iCs/>
          <w:sz w:val="28"/>
          <w:szCs w:val="28"/>
        </w:rPr>
        <w:t>кариоплазма, содержимое органоидов и вакуолей) и живого организма в целом (кровь, лимфа, тканевая жидкость, пищеварительные соки, гуморальные жидкости и т. д.).</w:t>
      </w:r>
      <w:proofErr w:type="gramEnd"/>
      <w:r w:rsidRPr="003278D3">
        <w:rPr>
          <w:iCs/>
          <w:sz w:val="28"/>
          <w:szCs w:val="28"/>
        </w:rPr>
        <w:t xml:space="preserve"> Такие системы образуют клеи, </w:t>
      </w:r>
      <w:hyperlink r:id="rId322" w:tooltip="Образование крахмала в листьях на свету" w:history="1">
        <w:r w:rsidRPr="005F1A69">
          <w:rPr>
            <w:rStyle w:val="ae"/>
            <w:iCs/>
            <w:color w:val="000000" w:themeColor="text1"/>
            <w:sz w:val="28"/>
            <w:szCs w:val="28"/>
          </w:rPr>
          <w:t>крахмал</w:t>
        </w:r>
      </w:hyperlink>
      <w:r w:rsidRPr="00153E22">
        <w:rPr>
          <w:iCs/>
          <w:sz w:val="28"/>
          <w:szCs w:val="28"/>
        </w:rPr>
        <w:t>,</w:t>
      </w:r>
      <w:r>
        <w:rPr>
          <w:iCs/>
          <w:sz w:val="28"/>
          <w:szCs w:val="28"/>
        </w:rPr>
        <w:t xml:space="preserve"> белки, </w:t>
      </w:r>
      <w:r w:rsidRPr="00411CE1">
        <w:rPr>
          <w:sz w:val="28"/>
          <w:szCs w:val="28"/>
        </w:rPr>
        <w:t>мутные фруктовые и ягодные соки</w:t>
      </w:r>
      <w:r>
        <w:rPr>
          <w:sz w:val="28"/>
          <w:szCs w:val="28"/>
        </w:rPr>
        <w:t>,</w:t>
      </w:r>
      <w:r w:rsidRPr="00411CE1">
        <w:rPr>
          <w:iCs/>
          <w:sz w:val="28"/>
          <w:szCs w:val="28"/>
        </w:rPr>
        <w:br/>
      </w:r>
      <w:r>
        <w:rPr>
          <w:iCs/>
          <w:sz w:val="28"/>
          <w:szCs w:val="28"/>
        </w:rPr>
        <w:t xml:space="preserve">некоторые полимеры.          </w:t>
      </w:r>
    </w:p>
    <w:p w:rsidR="005F1A69" w:rsidRPr="00862733" w:rsidRDefault="005F1A69" w:rsidP="00862733">
      <w:pPr>
        <w:pStyle w:val="aa"/>
        <w:spacing w:before="0" w:beforeAutospacing="0" w:after="0" w:afterAutospacing="0" w:line="360" w:lineRule="auto"/>
        <w:ind w:firstLine="567"/>
        <w:jc w:val="both"/>
        <w:rPr>
          <w:iCs/>
          <w:sz w:val="28"/>
          <w:szCs w:val="28"/>
        </w:rPr>
      </w:pPr>
      <w:r w:rsidRPr="00A27C18">
        <w:rPr>
          <w:i/>
          <w:iCs/>
          <w:sz w:val="28"/>
          <w:szCs w:val="28"/>
        </w:rPr>
        <w:t xml:space="preserve">Коллоидные растворы внешне похожи на истинные растворы. </w:t>
      </w:r>
    </w:p>
    <w:p w:rsidR="005F1A69" w:rsidRDefault="005F1A69" w:rsidP="00862733">
      <w:pPr>
        <w:spacing w:after="0" w:line="360" w:lineRule="auto"/>
        <w:ind w:firstLine="567"/>
        <w:jc w:val="both"/>
        <w:rPr>
          <w:rFonts w:ascii="Times New Roman" w:hAnsi="Times New Roman" w:cs="Times New Roman"/>
          <w:iCs/>
          <w:sz w:val="28"/>
          <w:szCs w:val="28"/>
        </w:rPr>
      </w:pPr>
      <w:r>
        <w:rPr>
          <w:rFonts w:ascii="Times New Roman" w:hAnsi="Times New Roman" w:cs="Times New Roman"/>
          <w:i/>
          <w:iCs/>
          <w:sz w:val="28"/>
          <w:szCs w:val="28"/>
        </w:rPr>
        <w:t xml:space="preserve">Отличительный признак - </w:t>
      </w:r>
      <w:r>
        <w:rPr>
          <w:rFonts w:ascii="Times New Roman" w:hAnsi="Times New Roman" w:cs="Times New Roman"/>
          <w:b/>
          <w:i/>
          <w:iCs/>
          <w:sz w:val="28"/>
          <w:szCs w:val="28"/>
        </w:rPr>
        <w:t>эффект Тин</w:t>
      </w:r>
      <w:r w:rsidRPr="00A27C18">
        <w:rPr>
          <w:rFonts w:ascii="Times New Roman" w:hAnsi="Times New Roman" w:cs="Times New Roman"/>
          <w:b/>
          <w:i/>
          <w:iCs/>
          <w:sz w:val="28"/>
          <w:szCs w:val="28"/>
        </w:rPr>
        <w:t>даля</w:t>
      </w:r>
      <w:proofErr w:type="gramStart"/>
      <w:r w:rsidRPr="00A27C18">
        <w:rPr>
          <w:rFonts w:ascii="Times New Roman" w:hAnsi="Times New Roman" w:cs="Times New Roman"/>
          <w:b/>
          <w:i/>
          <w:iCs/>
          <w:sz w:val="28"/>
          <w:szCs w:val="28"/>
        </w:rPr>
        <w:t>.Э</w:t>
      </w:r>
      <w:proofErr w:type="gramEnd"/>
      <w:r w:rsidRPr="00A27C18">
        <w:rPr>
          <w:rFonts w:ascii="Times New Roman" w:hAnsi="Times New Roman" w:cs="Times New Roman"/>
          <w:b/>
          <w:i/>
          <w:iCs/>
          <w:sz w:val="28"/>
          <w:szCs w:val="28"/>
        </w:rPr>
        <w:t>т</w:t>
      </w:r>
      <w:r>
        <w:rPr>
          <w:rFonts w:ascii="Times New Roman" w:hAnsi="Times New Roman" w:cs="Times New Roman"/>
          <w:b/>
          <w:i/>
          <w:iCs/>
          <w:sz w:val="28"/>
          <w:szCs w:val="28"/>
        </w:rPr>
        <w:t>о явление</w:t>
      </w:r>
      <w:r w:rsidRPr="00A27C18">
        <w:rPr>
          <w:rFonts w:ascii="Times New Roman" w:hAnsi="Times New Roman" w:cs="Times New Roman"/>
          <w:b/>
          <w:i/>
          <w:iCs/>
          <w:sz w:val="28"/>
          <w:szCs w:val="28"/>
        </w:rPr>
        <w:t xml:space="preserve">образования </w:t>
      </w:r>
      <w:r>
        <w:rPr>
          <w:rFonts w:ascii="Times New Roman" w:hAnsi="Times New Roman" w:cs="Times New Roman"/>
          <w:b/>
          <w:i/>
          <w:iCs/>
          <w:sz w:val="28"/>
          <w:szCs w:val="28"/>
        </w:rPr>
        <w:t>«светящейся дорожки» - конуса</w:t>
      </w:r>
      <w:r w:rsidRPr="00A27C18">
        <w:rPr>
          <w:rFonts w:ascii="Times New Roman" w:hAnsi="Times New Roman" w:cs="Times New Roman"/>
          <w:b/>
          <w:i/>
          <w:iCs/>
          <w:sz w:val="28"/>
          <w:szCs w:val="28"/>
        </w:rPr>
        <w:t xml:space="preserve"> при пропускании через них луча света. </w:t>
      </w:r>
      <w:r w:rsidRPr="00411CE1">
        <w:rPr>
          <w:rFonts w:ascii="Times New Roman" w:hAnsi="Times New Roman" w:cs="Times New Roman"/>
          <w:iCs/>
          <w:sz w:val="28"/>
          <w:szCs w:val="28"/>
        </w:rPr>
        <w:t>Более крупные, чем в истинном растворе, частицы дисперсной фазы золя отражают свет от своей поверхности, и наблюдатель видит в сосуде с коллоидным раствором светящийся конус. В истинном растворе он не образуется. Аналогичный эффект, но только для аэрозольного, а не жидкого коллоида, вы можете наблюдать в кинотеатрах при прохождении луча света от киноаппарата ч</w:t>
      </w:r>
      <w:r w:rsidR="00862733">
        <w:rPr>
          <w:rFonts w:ascii="Times New Roman" w:hAnsi="Times New Roman" w:cs="Times New Roman"/>
          <w:iCs/>
          <w:sz w:val="28"/>
          <w:szCs w:val="28"/>
        </w:rPr>
        <w:t>ерез воздух кинозала.</w:t>
      </w:r>
      <w:r w:rsidR="00862733">
        <w:rPr>
          <w:rFonts w:ascii="Times New Roman" w:hAnsi="Times New Roman" w:cs="Times New Roman"/>
          <w:iCs/>
          <w:sz w:val="28"/>
          <w:szCs w:val="28"/>
        </w:rPr>
        <w:br/>
      </w:r>
      <w:r w:rsidRPr="00411CE1">
        <w:rPr>
          <w:rFonts w:ascii="Times New Roman" w:hAnsi="Times New Roman" w:cs="Times New Roman"/>
          <w:iCs/>
          <w:sz w:val="28"/>
          <w:szCs w:val="28"/>
        </w:rPr>
        <w:t>Частицы дисперсной фазы коллоидных растворов нередко не оседают даже при длительном хранении из-за непрерывных соударений с молекулами растворителя за счет теплового движения. Они не слипаются и при сближении друг с другом из-за наличия на их поверхности одноименных электрических зарядов. Но при определенных условиях может происходить процесс коагуляции.</w:t>
      </w:r>
      <w:r w:rsidRPr="00411CE1">
        <w:rPr>
          <w:rFonts w:ascii="Times New Roman" w:hAnsi="Times New Roman" w:cs="Times New Roman"/>
          <w:iCs/>
          <w:sz w:val="28"/>
          <w:szCs w:val="28"/>
        </w:rPr>
        <w:br/>
      </w:r>
      <w:r w:rsidRPr="00411CE1">
        <w:rPr>
          <w:rFonts w:ascii="Times New Roman" w:hAnsi="Times New Roman" w:cs="Times New Roman"/>
          <w:b/>
          <w:i/>
          <w:iCs/>
          <w:sz w:val="28"/>
          <w:szCs w:val="28"/>
        </w:rPr>
        <w:t>Коагуляция - явление слипания коллоидных частиц и выпадения их в осадок</w:t>
      </w:r>
      <w:r>
        <w:rPr>
          <w:rFonts w:ascii="Times New Roman" w:hAnsi="Times New Roman" w:cs="Times New Roman"/>
          <w:iCs/>
          <w:sz w:val="28"/>
          <w:szCs w:val="28"/>
        </w:rPr>
        <w:t xml:space="preserve">  - происходит </w:t>
      </w:r>
      <w:r w:rsidRPr="00411CE1">
        <w:rPr>
          <w:rFonts w:ascii="Times New Roman" w:hAnsi="Times New Roman" w:cs="Times New Roman"/>
          <w:iCs/>
          <w:sz w:val="28"/>
          <w:szCs w:val="28"/>
        </w:rPr>
        <w:t xml:space="preserve"> при </w:t>
      </w:r>
      <w:r>
        <w:rPr>
          <w:rFonts w:ascii="Times New Roman" w:hAnsi="Times New Roman" w:cs="Times New Roman"/>
          <w:iCs/>
          <w:sz w:val="28"/>
          <w:szCs w:val="28"/>
        </w:rPr>
        <w:t>добавлении</w:t>
      </w:r>
      <w:r w:rsidRPr="00411CE1">
        <w:rPr>
          <w:rFonts w:ascii="Times New Roman" w:hAnsi="Times New Roman" w:cs="Times New Roman"/>
          <w:iCs/>
          <w:sz w:val="28"/>
          <w:szCs w:val="28"/>
        </w:rPr>
        <w:t xml:space="preserve"> электролит</w:t>
      </w:r>
      <w:proofErr w:type="gramStart"/>
      <w:r>
        <w:rPr>
          <w:rFonts w:ascii="Times New Roman" w:hAnsi="Times New Roman" w:cs="Times New Roman"/>
          <w:iCs/>
          <w:sz w:val="28"/>
          <w:szCs w:val="28"/>
        </w:rPr>
        <w:t>а(</w:t>
      </w:r>
      <w:proofErr w:type="gramEnd"/>
      <w:r>
        <w:rPr>
          <w:rFonts w:ascii="Times New Roman" w:hAnsi="Times New Roman" w:cs="Times New Roman"/>
          <w:iCs/>
          <w:sz w:val="28"/>
          <w:szCs w:val="28"/>
        </w:rPr>
        <w:t xml:space="preserve">при этом происходит </w:t>
      </w:r>
      <w:r w:rsidRPr="00411CE1">
        <w:rPr>
          <w:rFonts w:ascii="Times New Roman" w:hAnsi="Times New Roman" w:cs="Times New Roman"/>
          <w:iCs/>
          <w:sz w:val="28"/>
          <w:szCs w:val="28"/>
        </w:rPr>
        <w:lastRenderedPageBreak/>
        <w:t>нейтрализации зарядов этих частиц</w:t>
      </w:r>
      <w:r>
        <w:rPr>
          <w:rFonts w:ascii="Times New Roman" w:hAnsi="Times New Roman" w:cs="Times New Roman"/>
          <w:iCs/>
          <w:sz w:val="28"/>
          <w:szCs w:val="28"/>
        </w:rPr>
        <w:t>),</w:t>
      </w:r>
      <w:r w:rsidRPr="00411CE1">
        <w:rPr>
          <w:rFonts w:ascii="Times New Roman" w:hAnsi="Times New Roman" w:cs="Times New Roman"/>
          <w:iCs/>
          <w:sz w:val="28"/>
          <w:szCs w:val="28"/>
        </w:rPr>
        <w:t xml:space="preserve"> нагревании (клей, яичный белок)или при изменении кислотно-щелочной среды раствора.</w:t>
      </w:r>
    </w:p>
    <w:p w:rsidR="005F1A69" w:rsidRDefault="005F1A69" w:rsidP="00862733">
      <w:pPr>
        <w:spacing w:after="0" w:line="360" w:lineRule="auto"/>
        <w:ind w:firstLine="567"/>
        <w:jc w:val="both"/>
        <w:rPr>
          <w:rFonts w:ascii="Times New Roman" w:hAnsi="Times New Roman" w:cs="Times New Roman"/>
          <w:iCs/>
          <w:sz w:val="28"/>
          <w:szCs w:val="28"/>
        </w:rPr>
      </w:pPr>
      <w:r w:rsidRPr="00411CE1">
        <w:rPr>
          <w:rFonts w:ascii="Times New Roman" w:hAnsi="Times New Roman" w:cs="Times New Roman"/>
          <w:iCs/>
          <w:sz w:val="28"/>
          <w:szCs w:val="28"/>
        </w:rPr>
        <w:t xml:space="preserve">При этом раствор превращается в суспензию или гель. </w:t>
      </w:r>
    </w:p>
    <w:p w:rsidR="005F1A69" w:rsidRDefault="005F1A69" w:rsidP="00862733">
      <w:pPr>
        <w:spacing w:after="0" w:line="360" w:lineRule="auto"/>
        <w:ind w:firstLine="567"/>
        <w:jc w:val="both"/>
        <w:rPr>
          <w:rFonts w:ascii="Times New Roman" w:hAnsi="Times New Roman" w:cs="Times New Roman"/>
          <w:iCs/>
          <w:sz w:val="28"/>
          <w:szCs w:val="28"/>
        </w:rPr>
      </w:pPr>
      <w:r>
        <w:rPr>
          <w:rFonts w:ascii="Times New Roman" w:hAnsi="Times New Roman" w:cs="Times New Roman"/>
          <w:b/>
          <w:i/>
          <w:iCs/>
          <w:sz w:val="28"/>
          <w:szCs w:val="28"/>
        </w:rPr>
        <w:t>- Г</w:t>
      </w:r>
      <w:r w:rsidRPr="00411CE1">
        <w:rPr>
          <w:rFonts w:ascii="Times New Roman" w:hAnsi="Times New Roman" w:cs="Times New Roman"/>
          <w:b/>
          <w:i/>
          <w:iCs/>
          <w:sz w:val="28"/>
          <w:szCs w:val="28"/>
        </w:rPr>
        <w:t xml:space="preserve">ели, или студни </w:t>
      </w:r>
      <w:r w:rsidRPr="006C7E8F">
        <w:rPr>
          <w:rFonts w:ascii="Times New Roman" w:hAnsi="Times New Roman" w:cs="Times New Roman"/>
          <w:b/>
          <w:i/>
          <w:iCs/>
          <w:sz w:val="28"/>
          <w:szCs w:val="28"/>
        </w:rPr>
        <w:t xml:space="preserve">– это студенистые осадки, образующиеся при коагуляции золей. </w:t>
      </w:r>
      <w:proofErr w:type="gramStart"/>
      <w:r w:rsidRPr="00411CE1">
        <w:rPr>
          <w:rFonts w:ascii="Times New Roman" w:hAnsi="Times New Roman" w:cs="Times New Roman"/>
          <w:iCs/>
          <w:sz w:val="28"/>
          <w:szCs w:val="28"/>
        </w:rPr>
        <w:t xml:space="preserve">К ним относят большое количество полимерных гелей, столь хорошо известные вам кондитерские, косметические и медицинские гели (желатин, холодец, желе, мармелад, торт «Птичье молоко») и бесконечное множество природных гелей: тела медуз, хрящи, сухожилия, волосы, мышечная и нервная ткани и т. д. </w:t>
      </w:r>
      <w:proofErr w:type="gramEnd"/>
    </w:p>
    <w:p w:rsidR="005F1A69" w:rsidRPr="001F75A8" w:rsidRDefault="005F1A69" w:rsidP="00862733">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Для них характерно</w:t>
      </w:r>
      <w:r w:rsidRPr="00411CE1">
        <w:rPr>
          <w:rFonts w:ascii="Times New Roman" w:hAnsi="Times New Roman" w:cs="Times New Roman"/>
          <w:iCs/>
          <w:sz w:val="28"/>
          <w:szCs w:val="28"/>
        </w:rPr>
        <w:t xml:space="preserve"> явление </w:t>
      </w:r>
      <w:r>
        <w:rPr>
          <w:rFonts w:ascii="Times New Roman" w:hAnsi="Times New Roman" w:cs="Times New Roman"/>
          <w:iCs/>
          <w:sz w:val="28"/>
          <w:szCs w:val="28"/>
        </w:rPr>
        <w:t xml:space="preserve">– </w:t>
      </w:r>
      <w:r w:rsidRPr="00411CE1">
        <w:rPr>
          <w:rFonts w:ascii="Times New Roman" w:hAnsi="Times New Roman" w:cs="Times New Roman"/>
          <w:b/>
          <w:i/>
          <w:iCs/>
          <w:sz w:val="28"/>
          <w:szCs w:val="28"/>
        </w:rPr>
        <w:t>синерез</w:t>
      </w:r>
      <w:r>
        <w:rPr>
          <w:rFonts w:ascii="Times New Roman" w:hAnsi="Times New Roman" w:cs="Times New Roman"/>
          <w:b/>
          <w:i/>
          <w:iCs/>
          <w:sz w:val="28"/>
          <w:szCs w:val="28"/>
        </w:rPr>
        <w:t xml:space="preserve">ис -  </w:t>
      </w:r>
      <w:r w:rsidRPr="001F75A8">
        <w:rPr>
          <w:rFonts w:ascii="Times New Roman" w:hAnsi="Times New Roman" w:cs="Times New Roman"/>
          <w:b/>
          <w:i/>
          <w:iCs/>
          <w:sz w:val="28"/>
          <w:szCs w:val="28"/>
        </w:rPr>
        <w:t>это нарушение структуры гелей, в результате  которого, из них выделяется вода.</w:t>
      </w:r>
      <w:r>
        <w:rPr>
          <w:rFonts w:ascii="Times New Roman" w:hAnsi="Times New Roman" w:cs="Times New Roman"/>
          <w:iCs/>
          <w:sz w:val="28"/>
          <w:szCs w:val="28"/>
        </w:rPr>
        <w:t xml:space="preserve"> Причина – длительное хранение.</w:t>
      </w:r>
    </w:p>
    <w:p w:rsidR="005F1A69" w:rsidRDefault="005F1A69" w:rsidP="005F1A69">
      <w:pPr>
        <w:spacing w:after="0" w:line="240" w:lineRule="auto"/>
        <w:jc w:val="center"/>
        <w:rPr>
          <w:b/>
          <w:i/>
          <w:iCs/>
          <w:sz w:val="28"/>
          <w:szCs w:val="28"/>
        </w:rPr>
      </w:pPr>
    </w:p>
    <w:p w:rsidR="0032595D" w:rsidRPr="00BF7CFB" w:rsidRDefault="0032595D" w:rsidP="009F0415">
      <w:pPr>
        <w:shd w:val="clear" w:color="auto" w:fill="FFFFFF"/>
        <w:spacing w:before="120"/>
        <w:ind w:right="97"/>
        <w:jc w:val="center"/>
        <w:rPr>
          <w:rFonts w:ascii="Times New Roman" w:eastAsia="Times New Roman" w:hAnsi="Times New Roman" w:cs="Times New Roman"/>
          <w:b/>
          <w:sz w:val="32"/>
          <w:szCs w:val="32"/>
        </w:rPr>
      </w:pPr>
      <w:r w:rsidRPr="00BF7CFB">
        <w:rPr>
          <w:rFonts w:ascii="Times New Roman" w:eastAsia="Arial" w:hAnsi="Times New Roman" w:cs="Times New Roman"/>
          <w:b/>
          <w:color w:val="000000"/>
          <w:sz w:val="32"/>
          <w:szCs w:val="32"/>
        </w:rPr>
        <w:t>Физико-химические свойства дисперсных систем</w:t>
      </w:r>
    </w:p>
    <w:p w:rsidR="009F0415"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Все свойства коллоидно-дисперсных систем можно разделить на три основные группы: молекулярно-кинетические, оптические и электрокинетические.</w:t>
      </w:r>
    </w:p>
    <w:p w:rsidR="0032595D" w:rsidRPr="006574E9" w:rsidRDefault="0032595D" w:rsidP="005C6017">
      <w:pPr>
        <w:pStyle w:val="aa"/>
        <w:rPr>
          <w:rStyle w:val="a8"/>
          <w:iCs/>
          <w:sz w:val="28"/>
          <w:szCs w:val="28"/>
        </w:rPr>
      </w:pPr>
      <w:r w:rsidRPr="006574E9">
        <w:rPr>
          <w:b/>
          <w:color w:val="000000" w:themeColor="text1"/>
          <w:sz w:val="28"/>
          <w:szCs w:val="28"/>
          <w:lang w:val="en-US"/>
        </w:rPr>
        <w:t>I</w:t>
      </w:r>
      <w:r w:rsidRPr="006574E9">
        <w:rPr>
          <w:b/>
          <w:color w:val="000000" w:themeColor="text1"/>
          <w:sz w:val="28"/>
          <w:szCs w:val="28"/>
        </w:rPr>
        <w:t>. М</w:t>
      </w:r>
      <w:r w:rsidRPr="006574E9">
        <w:rPr>
          <w:rStyle w:val="a8"/>
          <w:iCs/>
          <w:color w:val="000000" w:themeColor="text1"/>
          <w:sz w:val="28"/>
          <w:szCs w:val="28"/>
        </w:rPr>
        <w:t>олекулярно-кинетические свойства коллоидных растворов</w:t>
      </w:r>
    </w:p>
    <w:p w:rsidR="0032595D" w:rsidRDefault="0032595D" w:rsidP="0032595D">
      <w:pPr>
        <w:pStyle w:val="aa"/>
      </w:pPr>
      <w:r>
        <w:rPr>
          <w:b/>
          <w:color w:val="000000" w:themeColor="text1"/>
          <w:sz w:val="28"/>
          <w:szCs w:val="28"/>
        </w:rPr>
        <w:t xml:space="preserve">К молекулярно-кинетическим свойствам относят: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rStyle w:val="a8"/>
          <w:color w:val="000000" w:themeColor="text1"/>
          <w:szCs w:val="28"/>
        </w:rPr>
        <w:t xml:space="preserve">1) </w:t>
      </w:r>
      <w:r w:rsidRPr="00C81AA3">
        <w:rPr>
          <w:rStyle w:val="a8"/>
          <w:i/>
          <w:color w:val="000000" w:themeColor="text1"/>
          <w:sz w:val="28"/>
          <w:szCs w:val="28"/>
        </w:rPr>
        <w:t>броуновское движение</w:t>
      </w:r>
      <w:r>
        <w:rPr>
          <w:color w:val="000000" w:themeColor="text1"/>
          <w:sz w:val="28"/>
          <w:szCs w:val="28"/>
        </w:rPr>
        <w:t xml:space="preserve">– </w:t>
      </w:r>
      <w:proofErr w:type="gramStart"/>
      <w:r>
        <w:rPr>
          <w:color w:val="000000" w:themeColor="text1"/>
          <w:sz w:val="28"/>
          <w:szCs w:val="28"/>
        </w:rPr>
        <w:t>эт</w:t>
      </w:r>
      <w:proofErr w:type="gramEnd"/>
      <w:r>
        <w:rPr>
          <w:color w:val="000000" w:themeColor="text1"/>
          <w:sz w:val="28"/>
          <w:szCs w:val="28"/>
        </w:rPr>
        <w:t>о непрерывное хаотичное движение частиц по всему объему. Причем расстояние, на которое перемещается частица в данном направлении за определенное время (называемое смещением) будет тем больше, чем меньше вязкость дисперсионной среды и размер частиц, и чем выше температура;</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b/>
          <w:color w:val="000000" w:themeColor="text1"/>
          <w:sz w:val="28"/>
          <w:szCs w:val="28"/>
        </w:rPr>
        <w:t>2)</w:t>
      </w:r>
      <w:r>
        <w:rPr>
          <w:color w:val="000000" w:themeColor="text1"/>
          <w:sz w:val="28"/>
          <w:szCs w:val="28"/>
        </w:rPr>
        <w:t xml:space="preserve">  </w:t>
      </w:r>
      <w:r w:rsidRPr="00C81AA3">
        <w:rPr>
          <w:b/>
          <w:i/>
          <w:color w:val="000000" w:themeColor="text1"/>
          <w:sz w:val="28"/>
          <w:szCs w:val="28"/>
        </w:rPr>
        <w:t>д</w:t>
      </w:r>
      <w:r w:rsidRPr="00C81AA3">
        <w:rPr>
          <w:rStyle w:val="a8"/>
          <w:i/>
          <w:iCs/>
          <w:color w:val="000000" w:themeColor="text1"/>
          <w:sz w:val="28"/>
          <w:szCs w:val="28"/>
        </w:rPr>
        <w:t>иффузия</w:t>
      </w:r>
      <w:r>
        <w:rPr>
          <w:color w:val="000000" w:themeColor="text1"/>
          <w:sz w:val="28"/>
          <w:szCs w:val="28"/>
        </w:rPr>
        <w:t xml:space="preserve">– </w:t>
      </w:r>
      <w:proofErr w:type="gramStart"/>
      <w:r>
        <w:rPr>
          <w:color w:val="000000" w:themeColor="text1"/>
          <w:sz w:val="28"/>
          <w:szCs w:val="28"/>
        </w:rPr>
        <w:t>эт</w:t>
      </w:r>
      <w:proofErr w:type="gramEnd"/>
      <w:r>
        <w:rPr>
          <w:color w:val="000000" w:themeColor="text1"/>
          <w:sz w:val="28"/>
          <w:szCs w:val="28"/>
        </w:rPr>
        <w:t xml:space="preserve">о самопроизвольный процесс выравнивания концентраций по всему объему под влиянием броуновского движения. Причем скорость диффузии возрастает с ростом температуры и уменьшением </w:t>
      </w:r>
      <w:r>
        <w:rPr>
          <w:color w:val="000000" w:themeColor="text1"/>
          <w:sz w:val="28"/>
          <w:szCs w:val="28"/>
        </w:rPr>
        <w:lastRenderedPageBreak/>
        <w:t>размера частиц и вязкости дисперсионной среды, т. е. от тех же факторов, что и смещение при броуновском движении;</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b/>
          <w:color w:val="000000" w:themeColor="text1"/>
          <w:sz w:val="28"/>
          <w:szCs w:val="28"/>
        </w:rPr>
        <w:t xml:space="preserve">3) </w:t>
      </w:r>
      <w:r w:rsidRPr="00C81AA3">
        <w:rPr>
          <w:b/>
          <w:i/>
          <w:color w:val="000000" w:themeColor="text1"/>
          <w:sz w:val="28"/>
          <w:szCs w:val="28"/>
        </w:rPr>
        <w:t>о</w:t>
      </w:r>
      <w:r w:rsidRPr="00C81AA3">
        <w:rPr>
          <w:rStyle w:val="a8"/>
          <w:i/>
          <w:iCs/>
          <w:color w:val="000000" w:themeColor="text1"/>
          <w:sz w:val="28"/>
          <w:szCs w:val="28"/>
        </w:rPr>
        <w:t>смотическое давление</w:t>
      </w:r>
      <w:r w:rsidR="00C81AA3">
        <w:rPr>
          <w:rStyle w:val="a8"/>
          <w:i/>
          <w:iCs/>
          <w:color w:val="000000" w:themeColor="text1"/>
          <w:sz w:val="28"/>
          <w:szCs w:val="28"/>
        </w:rPr>
        <w:t xml:space="preserve"> - </w:t>
      </w:r>
      <w:r w:rsidR="00C81AA3" w:rsidRPr="00C81AA3">
        <w:rPr>
          <w:rStyle w:val="a8"/>
          <w:b w:val="0"/>
          <w:iCs/>
          <w:color w:val="000000" w:themeColor="text1"/>
          <w:sz w:val="28"/>
          <w:szCs w:val="28"/>
        </w:rPr>
        <w:t>оно</w:t>
      </w:r>
      <w:r>
        <w:rPr>
          <w:color w:val="000000" w:themeColor="text1"/>
          <w:sz w:val="28"/>
          <w:szCs w:val="28"/>
        </w:rPr>
        <w:t xml:space="preserve"> очень мало и с трудом поддается измерению. Это связано с тем, что осмотическое давление коллоидных растворов определяется не молярной концентрацией (p = CRT) находящегося в дисперсионной среде вещества, а числом частиц в единице объема, которое много меньше, чем концентрация;</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0F1037">
        <w:rPr>
          <w:b/>
          <w:color w:val="000000" w:themeColor="text1"/>
          <w:sz w:val="28"/>
          <w:szCs w:val="28"/>
        </w:rPr>
        <w:t xml:space="preserve">4) </w:t>
      </w:r>
      <w:r>
        <w:rPr>
          <w:b/>
          <w:i/>
          <w:color w:val="000000" w:themeColor="text1"/>
          <w:sz w:val="28"/>
          <w:szCs w:val="28"/>
        </w:rPr>
        <w:t xml:space="preserve">седиментация – </w:t>
      </w:r>
      <w:r>
        <w:rPr>
          <w:color w:val="000000" w:themeColor="text1"/>
          <w:sz w:val="28"/>
          <w:szCs w:val="28"/>
        </w:rPr>
        <w:t xml:space="preserve">процесс оседания частиц ДФ в жидкой или газообразной среде под действием силы тяжести. Всплывание частиц (например, капель в эмульсии) носит название обратной седиментации.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 xml:space="preserve">      Скорость оседания частиц не зависит от их природы, а определяется уравнением Стокса для шарообразных частиц:</w:t>
      </w:r>
    </w:p>
    <w:p w:rsidR="0032595D" w:rsidRDefault="0032595D" w:rsidP="00862733">
      <w:pPr>
        <w:pStyle w:val="aa"/>
        <w:spacing w:before="0" w:beforeAutospacing="0" w:after="0" w:afterAutospacing="0" w:line="360" w:lineRule="auto"/>
        <w:ind w:firstLine="567"/>
        <w:jc w:val="both"/>
        <w:rPr>
          <w:color w:val="000000" w:themeColor="text1"/>
          <w:sz w:val="28"/>
          <w:szCs w:val="28"/>
        </w:rPr>
      </w:pPr>
    </w:p>
    <w:p w:rsidR="0032595D" w:rsidRPr="008938DD" w:rsidRDefault="0032595D" w:rsidP="0032595D">
      <w:pPr>
        <w:pStyle w:val="aa"/>
        <w:spacing w:before="0" w:beforeAutospacing="0" w:after="0" w:afterAutospacing="0"/>
        <w:rPr>
          <w:color w:val="000000" w:themeColor="text1"/>
          <w:sz w:val="28"/>
          <w:szCs w:val="28"/>
        </w:rPr>
      </w:pPr>
      <w:r>
        <w:rPr>
          <w:color w:val="000000" w:themeColor="text1"/>
          <w:sz w:val="28"/>
          <w:szCs w:val="28"/>
        </w:rPr>
        <w:t xml:space="preserve">       2ց (</w:t>
      </w:r>
      <w:proofErr w:type="gramStart"/>
      <w:r>
        <w:rPr>
          <w:color w:val="000000" w:themeColor="text1"/>
          <w:sz w:val="28"/>
          <w:szCs w:val="28"/>
        </w:rPr>
        <w:t>р</w:t>
      </w:r>
      <w:proofErr w:type="gramEnd"/>
      <w:r>
        <w:rPr>
          <w:color w:val="000000" w:themeColor="text1"/>
          <w:sz w:val="28"/>
          <w:szCs w:val="28"/>
        </w:rPr>
        <w:t xml:space="preserve"> – р</w:t>
      </w:r>
      <w:r>
        <w:rPr>
          <w:color w:val="000000" w:themeColor="text1"/>
          <w:sz w:val="28"/>
          <w:szCs w:val="28"/>
          <w:vertAlign w:val="subscript"/>
        </w:rPr>
        <w:t>0</w:t>
      </w:r>
      <w:r>
        <w:rPr>
          <w:color w:val="000000" w:themeColor="text1"/>
          <w:sz w:val="28"/>
          <w:szCs w:val="28"/>
        </w:rPr>
        <w:t xml:space="preserve">) </w:t>
      </w:r>
      <w:r>
        <w:rPr>
          <w:color w:val="000000" w:themeColor="text1"/>
          <w:sz w:val="28"/>
          <w:szCs w:val="28"/>
          <w:lang w:val="en-US"/>
        </w:rPr>
        <w:t>r</w:t>
      </w:r>
      <w:r w:rsidRPr="008938DD">
        <w:rPr>
          <w:color w:val="000000" w:themeColor="text1"/>
          <w:sz w:val="28"/>
          <w:szCs w:val="28"/>
          <w:vertAlign w:val="superscript"/>
        </w:rPr>
        <w:t>2</w:t>
      </w:r>
    </w:p>
    <w:p w:rsidR="0032595D" w:rsidRPr="008938DD" w:rsidRDefault="0032595D" w:rsidP="0032595D">
      <w:pPr>
        <w:pStyle w:val="aa"/>
        <w:spacing w:before="0" w:beforeAutospacing="0" w:after="0" w:afterAutospacing="0"/>
        <w:rPr>
          <w:color w:val="000000" w:themeColor="text1"/>
          <w:sz w:val="28"/>
          <w:szCs w:val="28"/>
        </w:rPr>
      </w:pPr>
      <w:r>
        <w:rPr>
          <w:color w:val="000000" w:themeColor="text1"/>
          <w:sz w:val="28"/>
          <w:szCs w:val="28"/>
        </w:rPr>
        <w:t xml:space="preserve"> υ = </w:t>
      </w:r>
      <w:r w:rsidRPr="008938DD">
        <w:rPr>
          <w:color w:val="000000" w:themeColor="text1"/>
          <w:sz w:val="28"/>
          <w:szCs w:val="28"/>
        </w:rPr>
        <w:t xml:space="preserve">----------------  </w:t>
      </w:r>
      <w:r>
        <w:rPr>
          <w:color w:val="000000" w:themeColor="text1"/>
          <w:sz w:val="28"/>
          <w:szCs w:val="28"/>
        </w:rPr>
        <w:t>;                                    ʖ - «дзетта»</w:t>
      </w:r>
    </w:p>
    <w:p w:rsidR="0032595D" w:rsidRPr="008938DD" w:rsidRDefault="0032595D" w:rsidP="0032595D">
      <w:pPr>
        <w:pStyle w:val="aa"/>
        <w:spacing w:before="0" w:beforeAutospacing="0" w:after="0" w:afterAutospacing="0"/>
        <w:rPr>
          <w:color w:val="000000" w:themeColor="text1"/>
          <w:sz w:val="28"/>
          <w:szCs w:val="28"/>
        </w:rPr>
      </w:pPr>
      <w:r w:rsidRPr="008938DD">
        <w:rPr>
          <w:color w:val="000000" w:themeColor="text1"/>
          <w:sz w:val="28"/>
          <w:szCs w:val="28"/>
        </w:rPr>
        <w:t xml:space="preserve">            9 </w:t>
      </w:r>
      <w:r>
        <w:rPr>
          <w:color w:val="000000" w:themeColor="text1"/>
          <w:sz w:val="28"/>
          <w:szCs w:val="28"/>
        </w:rPr>
        <w:t>ʖ</w:t>
      </w:r>
    </w:p>
    <w:p w:rsidR="0032595D" w:rsidRDefault="0032595D" w:rsidP="0032595D">
      <w:pPr>
        <w:pStyle w:val="aa"/>
        <w:spacing w:before="0" w:beforeAutospacing="0" w:after="0" w:afterAutospacing="0"/>
        <w:jc w:val="both"/>
        <w:rPr>
          <w:color w:val="000000" w:themeColor="text1"/>
          <w:sz w:val="28"/>
          <w:szCs w:val="28"/>
        </w:rPr>
      </w:pPr>
      <w:r>
        <w:rPr>
          <w:color w:val="000000" w:themeColor="text1"/>
          <w:sz w:val="28"/>
          <w:szCs w:val="28"/>
        </w:rPr>
        <w:t>г</w:t>
      </w:r>
      <w:r w:rsidRPr="008938DD">
        <w:rPr>
          <w:color w:val="000000" w:themeColor="text1"/>
          <w:sz w:val="28"/>
          <w:szCs w:val="28"/>
        </w:rPr>
        <w:t>де</w:t>
      </w:r>
      <w:r>
        <w:rPr>
          <w:color w:val="000000" w:themeColor="text1"/>
          <w:sz w:val="28"/>
          <w:szCs w:val="28"/>
        </w:rPr>
        <w:t>:</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 xml:space="preserve">ց – ускорение силы тяжести;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proofErr w:type="gramStart"/>
      <w:r>
        <w:rPr>
          <w:color w:val="000000" w:themeColor="text1"/>
          <w:sz w:val="28"/>
          <w:szCs w:val="28"/>
        </w:rPr>
        <w:t>р</w:t>
      </w:r>
      <w:proofErr w:type="gramEnd"/>
      <w:r>
        <w:rPr>
          <w:color w:val="000000" w:themeColor="text1"/>
          <w:sz w:val="28"/>
          <w:szCs w:val="28"/>
        </w:rPr>
        <w:t xml:space="preserve"> – плотность частиц;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р</w:t>
      </w:r>
      <w:proofErr w:type="gramStart"/>
      <w:r>
        <w:rPr>
          <w:color w:val="000000" w:themeColor="text1"/>
          <w:sz w:val="28"/>
          <w:szCs w:val="28"/>
          <w:vertAlign w:val="subscript"/>
        </w:rPr>
        <w:t>0</w:t>
      </w:r>
      <w:proofErr w:type="gramEnd"/>
      <w:r>
        <w:rPr>
          <w:color w:val="000000" w:themeColor="text1"/>
          <w:sz w:val="28"/>
          <w:szCs w:val="28"/>
        </w:rPr>
        <w:t xml:space="preserve"> – плотность среды;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ʖ - дзетта потенциал.</w:t>
      </w:r>
    </w:p>
    <w:p w:rsidR="0032595D" w:rsidRPr="008938D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На этом уравнении основан седиментационный анализ.</w:t>
      </w:r>
    </w:p>
    <w:p w:rsidR="0032595D" w:rsidRPr="00BF7CFB" w:rsidRDefault="0032595D" w:rsidP="005C6017">
      <w:pPr>
        <w:pStyle w:val="aa"/>
        <w:rPr>
          <w:b/>
          <w:color w:val="000000" w:themeColor="text1"/>
          <w:sz w:val="28"/>
          <w:szCs w:val="28"/>
        </w:rPr>
      </w:pPr>
      <w:r>
        <w:rPr>
          <w:b/>
          <w:color w:val="000000" w:themeColor="text1"/>
          <w:sz w:val="28"/>
          <w:szCs w:val="28"/>
          <w:lang w:val="en-US"/>
        </w:rPr>
        <w:t>II</w:t>
      </w:r>
      <w:r w:rsidRPr="00BF7CFB">
        <w:rPr>
          <w:b/>
          <w:color w:val="000000" w:themeColor="text1"/>
          <w:sz w:val="28"/>
          <w:szCs w:val="28"/>
        </w:rPr>
        <w:t>. Оптические свойства дисперсных систем</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BF7CFB">
        <w:rPr>
          <w:color w:val="000000" w:themeColor="text1"/>
          <w:sz w:val="28"/>
          <w:szCs w:val="28"/>
        </w:rPr>
        <w:t>По оптическим свойствам коллоидные растворы</w:t>
      </w:r>
      <w:r>
        <w:rPr>
          <w:color w:val="000000" w:themeColor="text1"/>
          <w:sz w:val="28"/>
          <w:szCs w:val="28"/>
        </w:rPr>
        <w:t> существенно отличаются от истинных растворов низкомолекулярных веществ и грубодисперсных систем. Это связано с тем, что в коллоидных растворах размер частиц соизмерим с длиной волны падающего света.</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Наиболее характерными оптическими свойствами коллоидно-дисперсных систем являются: опалесценция, эффект Фарадея-Тиндаля, адсорбция света поверхность коллоидных частиц.</w:t>
      </w:r>
    </w:p>
    <w:p w:rsidR="0032595D" w:rsidRDefault="0032595D" w:rsidP="00862733">
      <w:pPr>
        <w:pStyle w:val="aa"/>
        <w:spacing w:before="0" w:beforeAutospacing="0" w:after="0" w:afterAutospacing="0" w:line="360" w:lineRule="auto"/>
        <w:ind w:firstLine="567"/>
        <w:jc w:val="both"/>
        <w:rPr>
          <w:rStyle w:val="a8"/>
          <w:color w:val="000000" w:themeColor="text1"/>
          <w:szCs w:val="28"/>
        </w:rPr>
      </w:pPr>
      <w:r w:rsidRPr="00BF7CFB">
        <w:rPr>
          <w:b/>
          <w:color w:val="000000" w:themeColor="text1"/>
          <w:sz w:val="28"/>
          <w:szCs w:val="28"/>
        </w:rPr>
        <w:lastRenderedPageBreak/>
        <w:t>1)</w:t>
      </w:r>
      <w:r w:rsidRPr="00C81AA3">
        <w:rPr>
          <w:rStyle w:val="a8"/>
          <w:i/>
          <w:color w:val="000000" w:themeColor="text1"/>
          <w:sz w:val="28"/>
          <w:szCs w:val="28"/>
        </w:rPr>
        <w:t>Опалесценция</w:t>
      </w:r>
      <w:r>
        <w:rPr>
          <w:color w:val="000000" w:themeColor="text1"/>
          <w:sz w:val="28"/>
          <w:szCs w:val="28"/>
        </w:rPr>
        <w:t xml:space="preserve">– </w:t>
      </w:r>
      <w:proofErr w:type="gramStart"/>
      <w:r>
        <w:rPr>
          <w:color w:val="000000" w:themeColor="text1"/>
          <w:sz w:val="28"/>
          <w:szCs w:val="28"/>
        </w:rPr>
        <w:t>эт</w:t>
      </w:r>
      <w:proofErr w:type="gramEnd"/>
      <w:r>
        <w:rPr>
          <w:color w:val="000000" w:themeColor="text1"/>
          <w:sz w:val="28"/>
          <w:szCs w:val="28"/>
        </w:rPr>
        <w:t xml:space="preserve">о явление рассеяния света мельчайшими частицами (самосвечение каждой частицы). Поэтому окраска золей в отраженном и проходящем свете будет различной. </w:t>
      </w:r>
      <w:proofErr w:type="gramStart"/>
      <w:r>
        <w:rPr>
          <w:color w:val="000000" w:themeColor="text1"/>
          <w:sz w:val="28"/>
          <w:szCs w:val="28"/>
        </w:rPr>
        <w:t>Например, белые золи в проходящем свете имеют красно-желтую окраску, а в отраженном – голубоватую.</w:t>
      </w:r>
      <w:proofErr w:type="gramEnd"/>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C81AA3">
        <w:rPr>
          <w:rStyle w:val="a8"/>
          <w:color w:val="000000" w:themeColor="text1"/>
          <w:sz w:val="28"/>
          <w:szCs w:val="28"/>
        </w:rPr>
        <w:t>2)</w:t>
      </w:r>
      <w:r w:rsidRPr="00C81AA3">
        <w:rPr>
          <w:rStyle w:val="a8"/>
          <w:i/>
          <w:color w:val="000000" w:themeColor="text1"/>
          <w:sz w:val="28"/>
          <w:szCs w:val="28"/>
        </w:rPr>
        <w:t xml:space="preserve"> Эффект Фарадея-Тиндаля</w:t>
      </w:r>
      <w:r>
        <w:rPr>
          <w:color w:val="000000" w:themeColor="text1"/>
          <w:sz w:val="28"/>
          <w:szCs w:val="28"/>
        </w:rPr>
        <w:t> (1857): образование светового конуса при прохождении луча света через коллоидный раствор. Для того</w:t>
      </w:r>
      <w:proofErr w:type="gramStart"/>
      <w:r>
        <w:rPr>
          <w:color w:val="000000" w:themeColor="text1"/>
          <w:sz w:val="28"/>
          <w:szCs w:val="28"/>
        </w:rPr>
        <w:t>,</w:t>
      </w:r>
      <w:proofErr w:type="gramEnd"/>
      <w:r>
        <w:rPr>
          <w:color w:val="000000" w:themeColor="text1"/>
          <w:sz w:val="28"/>
          <w:szCs w:val="28"/>
        </w:rPr>
        <w:t xml:space="preserve"> чтобы решить, является раствор коллоидным или нет, необходимо проверить его на эффект Фарадея-Тиндаля.</w:t>
      </w:r>
    </w:p>
    <w:p w:rsidR="0032595D" w:rsidRPr="0090067F" w:rsidRDefault="0032595D" w:rsidP="00862733">
      <w:pPr>
        <w:spacing w:after="0" w:line="360" w:lineRule="auto"/>
        <w:ind w:firstLine="567"/>
        <w:jc w:val="both"/>
        <w:rPr>
          <w:rFonts w:ascii="Times New Roman" w:eastAsia="Times New Roman" w:hAnsi="Times New Roman" w:cs="Times New Roman"/>
          <w:color w:val="000000" w:themeColor="text1"/>
          <w:sz w:val="28"/>
          <w:szCs w:val="28"/>
        </w:rPr>
      </w:pPr>
      <w:r w:rsidRPr="0090067F">
        <w:rPr>
          <w:rFonts w:ascii="Times New Roman" w:eastAsia="Times New Roman" w:hAnsi="Times New Roman" w:cs="Times New Roman"/>
          <w:color w:val="000000" w:themeColor="text1"/>
          <w:sz w:val="28"/>
          <w:szCs w:val="28"/>
        </w:rPr>
        <w:t>При большой толщине освещаемой системы заметно, что световой след расходится (</w:t>
      </w:r>
      <w:r w:rsidR="00075EFA">
        <w:rPr>
          <w:rFonts w:ascii="Times New Roman" w:eastAsia="Times New Roman" w:hAnsi="Times New Roman" w:cs="Times New Roman"/>
          <w:color w:val="000000" w:themeColor="text1"/>
          <w:sz w:val="28"/>
          <w:szCs w:val="28"/>
        </w:rPr>
        <w:t>Р</w:t>
      </w:r>
      <w:r w:rsidRPr="0090067F">
        <w:rPr>
          <w:rFonts w:ascii="Times New Roman" w:eastAsia="Times New Roman" w:hAnsi="Times New Roman" w:cs="Times New Roman"/>
          <w:color w:val="000000" w:themeColor="text1"/>
          <w:sz w:val="28"/>
          <w:szCs w:val="28"/>
        </w:rPr>
        <w:t xml:space="preserve">ис. </w:t>
      </w:r>
      <w:r w:rsidR="000A4260">
        <w:rPr>
          <w:rFonts w:ascii="Times New Roman" w:eastAsia="Times New Roman" w:hAnsi="Times New Roman" w:cs="Times New Roman"/>
          <w:color w:val="000000" w:themeColor="text1"/>
          <w:sz w:val="28"/>
          <w:szCs w:val="28"/>
        </w:rPr>
        <w:t>25</w:t>
      </w:r>
      <w:r w:rsidRPr="0090067F">
        <w:rPr>
          <w:rFonts w:ascii="Times New Roman" w:eastAsia="Times New Roman" w:hAnsi="Times New Roman" w:cs="Times New Roman"/>
          <w:color w:val="000000" w:themeColor="text1"/>
          <w:sz w:val="28"/>
          <w:szCs w:val="28"/>
        </w:rPr>
        <w:t>), поэтому эффект также называют </w:t>
      </w:r>
      <w:r w:rsidRPr="0090067F">
        <w:rPr>
          <w:rFonts w:ascii="Times New Roman" w:eastAsia="Times New Roman" w:hAnsi="Times New Roman" w:cs="Times New Roman"/>
          <w:b/>
          <w:i/>
          <w:iCs/>
          <w:color w:val="000000" w:themeColor="text1"/>
          <w:sz w:val="28"/>
          <w:szCs w:val="28"/>
        </w:rPr>
        <w:t>конус Тиндаля</w:t>
      </w:r>
      <w:r w:rsidRPr="0090067F">
        <w:rPr>
          <w:rFonts w:ascii="Times New Roman" w:eastAsia="Times New Roman" w:hAnsi="Times New Roman" w:cs="Times New Roman"/>
          <w:i/>
          <w:iCs/>
          <w:color w:val="000000" w:themeColor="text1"/>
          <w:sz w:val="28"/>
          <w:szCs w:val="28"/>
        </w:rPr>
        <w:t>.</w:t>
      </w:r>
    </w:p>
    <w:p w:rsidR="0032595D" w:rsidRPr="0090067F" w:rsidRDefault="0032595D" w:rsidP="0032595D">
      <w:pPr>
        <w:spacing w:after="0" w:line="240" w:lineRule="auto"/>
        <w:rPr>
          <w:rFonts w:ascii="Times New Roman" w:eastAsia="Times New Roman" w:hAnsi="Times New Roman" w:cs="Times New Roman"/>
          <w:sz w:val="24"/>
          <w:szCs w:val="24"/>
        </w:rPr>
      </w:pPr>
      <w:r w:rsidRPr="0090067F">
        <w:rPr>
          <w:rFonts w:ascii="Times New Roman" w:eastAsia="Times New Roman" w:hAnsi="Times New Roman" w:cs="Times New Roman"/>
          <w:noProof/>
          <w:sz w:val="24"/>
          <w:szCs w:val="24"/>
        </w:rPr>
        <w:drawing>
          <wp:inline distT="0" distB="0" distL="0" distR="0">
            <wp:extent cx="5419725" cy="2333625"/>
            <wp:effectExtent l="0" t="0" r="9525" b="9525"/>
            <wp:docPr id="78" name="Рисунок 1" descr="Конус Тинд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ус Тиндаля"/>
                    <pic:cNvPicPr>
                      <a:picLocks noChangeAspect="1" noChangeArrowheads="1"/>
                    </pic:cNvPicPr>
                  </pic:nvPicPr>
                  <pic:blipFill>
                    <a:blip r:embed="rId3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2333625"/>
                    </a:xfrm>
                    <a:prstGeom prst="rect">
                      <a:avLst/>
                    </a:prstGeom>
                    <a:noFill/>
                    <a:ln>
                      <a:noFill/>
                    </a:ln>
                  </pic:spPr>
                </pic:pic>
              </a:graphicData>
            </a:graphic>
          </wp:inline>
        </w:drawing>
      </w:r>
    </w:p>
    <w:p w:rsidR="0032595D" w:rsidRPr="00075EFA" w:rsidRDefault="0032595D" w:rsidP="0032595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075EFA">
        <w:rPr>
          <w:rFonts w:ascii="Times New Roman" w:eastAsia="Times New Roman" w:hAnsi="Times New Roman" w:cs="Times New Roman"/>
          <w:b/>
          <w:iCs/>
          <w:color w:val="000000" w:themeColor="text1"/>
          <w:sz w:val="24"/>
          <w:szCs w:val="24"/>
        </w:rPr>
        <w:t>Рис</w:t>
      </w:r>
      <w:r w:rsidR="00075EFA" w:rsidRPr="00075EFA">
        <w:rPr>
          <w:rFonts w:ascii="Times New Roman" w:eastAsia="Times New Roman" w:hAnsi="Times New Roman" w:cs="Times New Roman"/>
          <w:b/>
          <w:iCs/>
          <w:color w:val="000000" w:themeColor="text1"/>
          <w:sz w:val="24"/>
          <w:szCs w:val="24"/>
        </w:rPr>
        <w:t>унок 2</w:t>
      </w:r>
      <w:r w:rsidR="000A4260">
        <w:rPr>
          <w:rFonts w:ascii="Times New Roman" w:eastAsia="Times New Roman" w:hAnsi="Times New Roman" w:cs="Times New Roman"/>
          <w:b/>
          <w:iCs/>
          <w:color w:val="000000" w:themeColor="text1"/>
          <w:sz w:val="24"/>
          <w:szCs w:val="24"/>
        </w:rPr>
        <w:t>5</w:t>
      </w:r>
      <w:r w:rsidR="00075EFA" w:rsidRPr="00075EFA">
        <w:rPr>
          <w:rFonts w:ascii="Times New Roman" w:eastAsia="Times New Roman" w:hAnsi="Times New Roman" w:cs="Times New Roman"/>
          <w:iCs/>
          <w:color w:val="000000" w:themeColor="text1"/>
          <w:sz w:val="24"/>
          <w:szCs w:val="24"/>
        </w:rPr>
        <w:t xml:space="preserve"> - </w:t>
      </w:r>
      <w:r w:rsidRPr="00075EFA">
        <w:rPr>
          <w:rFonts w:ascii="Times New Roman" w:eastAsia="Times New Roman" w:hAnsi="Times New Roman" w:cs="Times New Roman"/>
          <w:color w:val="000000" w:themeColor="text1"/>
          <w:sz w:val="24"/>
          <w:szCs w:val="24"/>
        </w:rPr>
        <w:t> </w:t>
      </w:r>
      <w:r w:rsidRPr="00075EFA">
        <w:rPr>
          <w:rFonts w:ascii="Times New Roman" w:eastAsia="Times New Roman" w:hAnsi="Times New Roman" w:cs="Times New Roman"/>
          <w:bCs/>
          <w:color w:val="000000" w:themeColor="text1"/>
          <w:sz w:val="24"/>
          <w:szCs w:val="24"/>
        </w:rPr>
        <w:t>Конус Тиндаля</w:t>
      </w:r>
    </w:p>
    <w:p w:rsidR="0032595D" w:rsidRPr="0090067F" w:rsidRDefault="0032595D" w:rsidP="00862733">
      <w:pPr>
        <w:spacing w:after="0" w:line="360" w:lineRule="auto"/>
        <w:ind w:firstLine="567"/>
        <w:jc w:val="both"/>
        <w:rPr>
          <w:rFonts w:ascii="Times New Roman" w:eastAsia="Times New Roman" w:hAnsi="Times New Roman" w:cs="Times New Roman"/>
          <w:color w:val="000000" w:themeColor="text1"/>
          <w:sz w:val="28"/>
          <w:szCs w:val="28"/>
        </w:rPr>
      </w:pPr>
      <w:r w:rsidRPr="0090067F">
        <w:rPr>
          <w:rFonts w:ascii="Times New Roman" w:eastAsia="Times New Roman" w:hAnsi="Times New Roman" w:cs="Times New Roman"/>
          <w:color w:val="000000" w:themeColor="text1"/>
          <w:sz w:val="28"/>
          <w:szCs w:val="28"/>
        </w:rPr>
        <w:t>Подобный эффект можно наблюдать в аэрозолях: солнечные лучи, расходящиеся конусом от облаков, от крон деревьев или от окна в затемненном помещении</w:t>
      </w:r>
      <w:r>
        <w:rPr>
          <w:rFonts w:ascii="Times New Roman" w:eastAsia="Times New Roman" w:hAnsi="Times New Roman" w:cs="Times New Roman"/>
          <w:color w:val="000000" w:themeColor="text1"/>
          <w:sz w:val="28"/>
          <w:szCs w:val="28"/>
        </w:rPr>
        <w:t xml:space="preserve">; </w:t>
      </w:r>
      <w:r w:rsidRPr="0090067F">
        <w:rPr>
          <w:rFonts w:ascii="Times New Roman" w:eastAsia="Times New Roman" w:hAnsi="Times New Roman" w:cs="Times New Roman"/>
          <w:color w:val="000000" w:themeColor="text1"/>
          <w:sz w:val="28"/>
          <w:szCs w:val="28"/>
        </w:rPr>
        <w:t>наблюдение возможно только в том случае, если воздушная среда содержит частицы дыма, пыли, мельчайшие капли тумана. Грубодисперсные частицы выделяются в луче в виде отдельных блесток, находящихся в хаотическом движении.</w:t>
      </w:r>
    </w:p>
    <w:p w:rsidR="0032595D" w:rsidRPr="0090067F" w:rsidRDefault="0032595D" w:rsidP="00862733">
      <w:pPr>
        <w:pStyle w:val="aa"/>
        <w:spacing w:before="0" w:beforeAutospacing="0" w:after="0" w:afterAutospacing="0" w:line="360" w:lineRule="auto"/>
        <w:ind w:firstLine="567"/>
        <w:jc w:val="both"/>
        <w:rPr>
          <w:color w:val="000000" w:themeColor="text1"/>
          <w:sz w:val="28"/>
          <w:szCs w:val="28"/>
        </w:rPr>
      </w:pPr>
      <w:r w:rsidRPr="0090067F">
        <w:rPr>
          <w:color w:val="000000" w:themeColor="text1"/>
          <w:sz w:val="28"/>
          <w:szCs w:val="28"/>
        </w:rPr>
        <w:t>Эффект Тиндаля проявляется только в том случае, если освещаемая система содержит частицы, размеры которых соизмеримы с длиной световой волны. Это свойство используют для обнаружения дисперсной фазы.</w:t>
      </w:r>
    </w:p>
    <w:p w:rsidR="0032595D" w:rsidRPr="001B34F7" w:rsidRDefault="0032595D" w:rsidP="00862733">
      <w:pPr>
        <w:pStyle w:val="aa"/>
        <w:spacing w:before="0" w:beforeAutospacing="0" w:after="0" w:afterAutospacing="0" w:line="360" w:lineRule="auto"/>
        <w:ind w:firstLine="567"/>
        <w:jc w:val="both"/>
        <w:rPr>
          <w:b/>
          <w:color w:val="000000" w:themeColor="text1"/>
          <w:sz w:val="28"/>
          <w:szCs w:val="28"/>
        </w:rPr>
      </w:pPr>
      <w:r w:rsidRPr="001B34F7">
        <w:rPr>
          <w:b/>
          <w:i/>
          <w:iCs/>
          <w:color w:val="000000" w:themeColor="text1"/>
          <w:sz w:val="28"/>
          <w:szCs w:val="28"/>
        </w:rPr>
        <w:lastRenderedPageBreak/>
        <w:t>Опалесценция</w:t>
      </w:r>
      <w:r w:rsidRPr="001B34F7">
        <w:rPr>
          <w:i/>
          <w:iCs/>
          <w:color w:val="000000" w:themeColor="text1"/>
          <w:sz w:val="28"/>
          <w:szCs w:val="28"/>
        </w:rPr>
        <w:t xml:space="preserve"> — голубоватое свечение при освещении системы боковым светом. </w:t>
      </w:r>
      <w:r w:rsidRPr="001B34F7">
        <w:rPr>
          <w:b/>
          <w:i/>
          <w:iCs/>
          <w:color w:val="000000" w:themeColor="text1"/>
          <w:sz w:val="28"/>
          <w:szCs w:val="28"/>
        </w:rPr>
        <w:t>Эффект Тиндаля</w:t>
      </w:r>
      <w:r w:rsidRPr="001B34F7">
        <w:rPr>
          <w:i/>
          <w:iCs/>
          <w:color w:val="000000" w:themeColor="text1"/>
          <w:sz w:val="28"/>
          <w:szCs w:val="28"/>
        </w:rPr>
        <w:t xml:space="preserve"> — видимый равномерно светящийся след луча при боковом освещении. Опалесценция и эффект Тиндаля — проявление рассеяния света в дисперсных системах и растворах ВМС.</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BF7CFB">
        <w:rPr>
          <w:b/>
          <w:color w:val="000000" w:themeColor="text1"/>
          <w:sz w:val="28"/>
          <w:szCs w:val="28"/>
        </w:rPr>
        <w:t>3)</w:t>
      </w:r>
      <w:r>
        <w:rPr>
          <w:color w:val="000000" w:themeColor="text1"/>
          <w:sz w:val="28"/>
          <w:szCs w:val="28"/>
        </w:rPr>
        <w:t xml:space="preserve"> Окраска коллоидно-дисперсных систем связана с </w:t>
      </w:r>
      <w:r>
        <w:rPr>
          <w:rStyle w:val="a8"/>
          <w:i/>
          <w:iCs/>
          <w:color w:val="000000" w:themeColor="text1"/>
          <w:szCs w:val="28"/>
        </w:rPr>
        <w:t>адсорбцией света</w:t>
      </w:r>
      <w:r>
        <w:rPr>
          <w:color w:val="000000" w:themeColor="text1"/>
          <w:sz w:val="28"/>
          <w:szCs w:val="28"/>
        </w:rPr>
        <w:t> поверхности частиц. Если тело способно поглощать все длины волн падающего света, то оно называется абсолютно черным; если тело отражает свет, то оно называется белым. Большинство тел способно поглощать лишь часть спектра, т. е. они обладают избирательной адсорбцией, и этим объясняется интенсивная окраска коллоидно-дисперсных систем, которая во много раз превышает интенсивность окраски истинных растворов.</w:t>
      </w:r>
    </w:p>
    <w:p w:rsidR="0032595D" w:rsidRPr="006574E9" w:rsidRDefault="0032595D" w:rsidP="005C6017">
      <w:pPr>
        <w:pStyle w:val="aa"/>
        <w:rPr>
          <w:color w:val="000000" w:themeColor="text1"/>
          <w:sz w:val="28"/>
          <w:szCs w:val="28"/>
        </w:rPr>
      </w:pPr>
      <w:r w:rsidRPr="006574E9">
        <w:rPr>
          <w:b/>
          <w:color w:val="000000" w:themeColor="text1"/>
          <w:sz w:val="28"/>
          <w:szCs w:val="28"/>
          <w:lang w:val="en-US"/>
        </w:rPr>
        <w:t>III</w:t>
      </w:r>
      <w:r w:rsidRPr="006574E9">
        <w:rPr>
          <w:b/>
          <w:color w:val="000000" w:themeColor="text1"/>
          <w:sz w:val="28"/>
          <w:szCs w:val="28"/>
        </w:rPr>
        <w:t>. Э</w:t>
      </w:r>
      <w:r w:rsidRPr="006574E9">
        <w:rPr>
          <w:rStyle w:val="a8"/>
          <w:iCs/>
          <w:color w:val="000000" w:themeColor="text1"/>
          <w:sz w:val="28"/>
          <w:szCs w:val="28"/>
        </w:rPr>
        <w:t>лектрокинетические свойства</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К электрокинетическим свойствам относят: электроосмос и электрофорез.</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914013">
        <w:rPr>
          <w:rStyle w:val="a8"/>
          <w:color w:val="000000" w:themeColor="text1"/>
          <w:sz w:val="28"/>
          <w:szCs w:val="28"/>
        </w:rPr>
        <w:t>а) Электроосмос</w:t>
      </w:r>
      <w:r w:rsidR="00914013">
        <w:rPr>
          <w:rStyle w:val="a8"/>
          <w:color w:val="000000" w:themeColor="text1"/>
          <w:sz w:val="28"/>
          <w:szCs w:val="28"/>
        </w:rPr>
        <w:t xml:space="preserve"> </w:t>
      </w:r>
      <w:r>
        <w:rPr>
          <w:color w:val="000000" w:themeColor="text1"/>
          <w:sz w:val="28"/>
          <w:szCs w:val="28"/>
        </w:rPr>
        <w:t>– это явление перемещения жидкости в электрическом поле относительно неподвижной твердой поверхности (движение частиц дисперсионной среды).</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rStyle w:val="a8"/>
          <w:color w:val="000000" w:themeColor="text1"/>
          <w:szCs w:val="28"/>
        </w:rPr>
        <w:t xml:space="preserve">б) </w:t>
      </w:r>
      <w:r w:rsidRPr="00C81AA3">
        <w:rPr>
          <w:rStyle w:val="a8"/>
          <w:color w:val="000000" w:themeColor="text1"/>
          <w:sz w:val="28"/>
          <w:szCs w:val="28"/>
        </w:rPr>
        <w:t>Электрофорез</w:t>
      </w:r>
      <w:r w:rsidR="00914013">
        <w:rPr>
          <w:rStyle w:val="a8"/>
          <w:color w:val="000000" w:themeColor="text1"/>
          <w:sz w:val="28"/>
          <w:szCs w:val="28"/>
        </w:rPr>
        <w:t xml:space="preserve"> </w:t>
      </w:r>
      <w:r>
        <w:rPr>
          <w:color w:val="000000" w:themeColor="text1"/>
          <w:sz w:val="28"/>
          <w:szCs w:val="28"/>
        </w:rPr>
        <w:t>– явление перемещения твердых частиц в электрическом поле относительно неподвижной жидкости к электроду, знак которого противоположен заряду перемещающихся частиц (движение частиц дисперсной фазы).</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noProof/>
          <w:color w:val="000000" w:themeColor="text1"/>
          <w:sz w:val="28"/>
          <w:szCs w:val="28"/>
        </w:rPr>
        <w:drawing>
          <wp:inline distT="0" distB="0" distL="0" distR="0">
            <wp:extent cx="19050" cy="19050"/>
            <wp:effectExtent l="0" t="0" r="0" b="0"/>
            <wp:docPr id="294" name="Рисунок 3" descr="https://www.ok-t.ru/studopediaru/baza3/755918176331.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ok-t.ru/studopediaru/baza3/755918176331.files/image025.gif"/>
                    <pic:cNvPicPr>
                      <a:picLocks noChangeAspect="1" noChangeArrowheads="1"/>
                    </pic:cNvPicPr>
                  </pic:nvPicPr>
                  <pic:blipFill>
                    <a:blip r:embed="rId3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color w:val="000000" w:themeColor="text1"/>
          <w:sz w:val="28"/>
          <w:szCs w:val="28"/>
        </w:rPr>
        <w:t xml:space="preserve">      Эти явления впервые были обнаружены Ф. Ф. Рейссом (1909) при воздействии постоянного электрического тока на диспергированную в воде глину (</w:t>
      </w:r>
      <w:r w:rsidR="00075EFA">
        <w:rPr>
          <w:color w:val="000000" w:themeColor="text1"/>
          <w:sz w:val="28"/>
          <w:szCs w:val="28"/>
        </w:rPr>
        <w:t>Р</w:t>
      </w:r>
      <w:r>
        <w:rPr>
          <w:color w:val="000000" w:themeColor="text1"/>
          <w:sz w:val="28"/>
          <w:szCs w:val="28"/>
        </w:rPr>
        <w:t>ис. 2</w:t>
      </w:r>
      <w:r w:rsidR="000A4260">
        <w:rPr>
          <w:color w:val="000000" w:themeColor="text1"/>
          <w:sz w:val="28"/>
          <w:szCs w:val="28"/>
        </w:rPr>
        <w:t>6</w:t>
      </w:r>
      <w:r>
        <w:rPr>
          <w:color w:val="000000" w:themeColor="text1"/>
          <w:sz w:val="28"/>
          <w:szCs w:val="28"/>
        </w:rPr>
        <w:t xml:space="preserve">). </w:t>
      </w:r>
      <w:proofErr w:type="gramStart"/>
      <w:r>
        <w:rPr>
          <w:color w:val="000000" w:themeColor="text1"/>
          <w:sz w:val="28"/>
          <w:szCs w:val="28"/>
        </w:rPr>
        <w:t>Под действием электрического тока, отрицательно заряженные частицы глины перемещаются к аноду с зарядом «+», а дисперсная среда, имеющая положительно заряженные ионы водорода (H</w:t>
      </w:r>
      <w:r>
        <w:rPr>
          <w:color w:val="000000" w:themeColor="text1"/>
          <w:sz w:val="28"/>
          <w:szCs w:val="28"/>
          <w:vertAlign w:val="superscript"/>
        </w:rPr>
        <w:t>+</w:t>
      </w:r>
      <w:r>
        <w:rPr>
          <w:color w:val="000000" w:themeColor="text1"/>
          <w:sz w:val="28"/>
          <w:szCs w:val="28"/>
        </w:rPr>
        <w:t>) перемещается в сторону катода, с зарядом «-». При этом в трубке с анодом уровень жидкости уменьшается и раствор мутнеет, а в трубке с катодом уровень жидкости увеличивается и она остается прозрачной.</w:t>
      </w:r>
      <w:proofErr w:type="gramEnd"/>
    </w:p>
    <w:p w:rsidR="0032595D" w:rsidRDefault="0032595D" w:rsidP="0032595D">
      <w:pPr>
        <w:pStyle w:val="aa"/>
        <w:rPr>
          <w:color w:val="000000" w:themeColor="text1"/>
          <w:sz w:val="28"/>
          <w:szCs w:val="28"/>
        </w:rPr>
      </w:pPr>
      <w:r>
        <w:rPr>
          <w:noProof/>
          <w:color w:val="000000" w:themeColor="text1"/>
          <w:sz w:val="28"/>
          <w:szCs w:val="28"/>
        </w:rPr>
        <w:lastRenderedPageBreak/>
        <w:drawing>
          <wp:inline distT="0" distB="0" distL="0" distR="0">
            <wp:extent cx="1943100" cy="1371600"/>
            <wp:effectExtent l="0" t="0" r="0" b="0"/>
            <wp:docPr id="307" name="Рисунок 2" descr="https://www.ok-t.ru/studopediaru/baza3/755918176331.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ok-t.ru/studopediaru/baza3/755918176331.files/image300.jpg"/>
                    <pic:cNvPicPr>
                      <a:picLocks noChangeAspect="1" noChangeArrowheads="1"/>
                    </pic:cNvPicPr>
                  </pic:nvPicPr>
                  <pic:blipFill>
                    <a:blip r:embed="rId3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inline>
        </w:drawing>
      </w:r>
      <w:r w:rsidR="00075EFA">
        <w:rPr>
          <w:color w:val="000000" w:themeColor="text1"/>
          <w:sz w:val="28"/>
          <w:szCs w:val="28"/>
        </w:rPr>
        <w:t xml:space="preserve"> </w:t>
      </w:r>
      <w:r w:rsidRPr="00075EFA">
        <w:rPr>
          <w:b/>
          <w:color w:val="000000" w:themeColor="text1"/>
        </w:rPr>
        <w:t>Рис</w:t>
      </w:r>
      <w:r w:rsidR="00075EFA" w:rsidRPr="00075EFA">
        <w:rPr>
          <w:b/>
          <w:color w:val="000000" w:themeColor="text1"/>
        </w:rPr>
        <w:t>унок 2</w:t>
      </w:r>
      <w:r w:rsidR="000A4260">
        <w:rPr>
          <w:b/>
          <w:color w:val="000000" w:themeColor="text1"/>
        </w:rPr>
        <w:t>6</w:t>
      </w:r>
      <w:r w:rsidR="00075EFA" w:rsidRPr="00075EFA">
        <w:rPr>
          <w:color w:val="000000" w:themeColor="text1"/>
        </w:rPr>
        <w:t xml:space="preserve"> – Опыт Ф.Ф. Рейса (1909).</w:t>
      </w:r>
    </w:p>
    <w:p w:rsidR="009A651C" w:rsidRDefault="009A651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Pr="00862733" w:rsidRDefault="00914013" w:rsidP="00862733">
      <w:pPr>
        <w:spacing w:after="0" w:line="360" w:lineRule="auto"/>
        <w:ind w:firstLine="567"/>
        <w:rPr>
          <w:rFonts w:ascii="Times New Roman" w:hAnsi="Times New Roman" w:cs="Times New Roman"/>
          <w:b/>
          <w:sz w:val="28"/>
          <w:szCs w:val="28"/>
        </w:rPr>
      </w:pPr>
      <w:r w:rsidRPr="00862733">
        <w:rPr>
          <w:rFonts w:ascii="Times New Roman" w:hAnsi="Times New Roman" w:cs="Times New Roman"/>
          <w:b/>
          <w:sz w:val="28"/>
          <w:szCs w:val="28"/>
        </w:rPr>
        <w:t>Вопросы по теме:</w:t>
      </w:r>
    </w:p>
    <w:p w:rsidR="00C96638" w:rsidRPr="00862733" w:rsidRDefault="00914013" w:rsidP="00862733">
      <w:pPr>
        <w:shd w:val="clear" w:color="auto" w:fill="FFFFFF"/>
        <w:spacing w:after="0" w:line="360" w:lineRule="auto"/>
        <w:ind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1) Дайте краткую классификацию дисперсным системам.</w:t>
      </w:r>
    </w:p>
    <w:p w:rsidR="00914013" w:rsidRPr="00862733" w:rsidRDefault="00914013" w:rsidP="00862733">
      <w:pPr>
        <w:shd w:val="clear" w:color="auto" w:fill="FFFFFF"/>
        <w:spacing w:after="0" w:line="360" w:lineRule="auto"/>
        <w:ind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2) Назовите физико-химические свойства дисперсных систем.</w:t>
      </w:r>
    </w:p>
    <w:p w:rsidR="00C96638" w:rsidRPr="00862733" w:rsidRDefault="00914013" w:rsidP="00862733">
      <w:pPr>
        <w:shd w:val="clear" w:color="auto" w:fill="FFFFFF"/>
        <w:spacing w:after="0" w:line="360" w:lineRule="auto"/>
        <w:ind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3) Электрокинетические свойства дисперсных систем. Дать краткую характеристику.</w:t>
      </w: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037389" w:rsidRPr="00075EFA" w:rsidRDefault="0069297D" w:rsidP="00862733">
      <w:pPr>
        <w:shd w:val="clear" w:color="auto" w:fill="FFFFFF"/>
        <w:spacing w:before="120"/>
        <w:ind w:right="97"/>
        <w:jc w:val="center"/>
        <w:rPr>
          <w:color w:val="000000"/>
          <w:sz w:val="32"/>
          <w:szCs w:val="32"/>
        </w:rPr>
      </w:pPr>
      <w:r w:rsidRPr="00075EFA">
        <w:rPr>
          <w:rFonts w:ascii="Times New Roman" w:eastAsia="Times New Roman" w:hAnsi="Times New Roman" w:cs="Times New Roman"/>
          <w:b/>
          <w:bCs/>
          <w:color w:val="000000"/>
          <w:sz w:val="32"/>
          <w:szCs w:val="32"/>
        </w:rPr>
        <w:lastRenderedPageBreak/>
        <w:t>Тема 4.2. Электрические свойства коллоидных систем, стабилизация и коагуляция золей</w:t>
      </w:r>
      <w:r w:rsidR="00862733" w:rsidRPr="00075EFA">
        <w:rPr>
          <w:rFonts w:ascii="Times New Roman" w:eastAsia="Times New Roman" w:hAnsi="Times New Roman" w:cs="Times New Roman"/>
          <w:b/>
          <w:bCs/>
          <w:color w:val="000000"/>
          <w:sz w:val="32"/>
          <w:szCs w:val="32"/>
        </w:rPr>
        <w:t xml:space="preserve">. </w:t>
      </w:r>
      <w:r w:rsidR="00037389" w:rsidRPr="00075EFA">
        <w:rPr>
          <w:rFonts w:ascii="Times New Roman" w:hAnsi="Times New Roman" w:cs="Times New Roman"/>
          <w:b/>
          <w:color w:val="000000"/>
          <w:sz w:val="32"/>
          <w:szCs w:val="32"/>
        </w:rPr>
        <w:t>Электрокинетические явления в дисперсных системах</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A602F2">
        <w:rPr>
          <w:color w:val="000000"/>
          <w:sz w:val="28"/>
          <w:szCs w:val="28"/>
        </w:rPr>
        <w:t>Электрический заряд может возникать на любой твердой поверхности, находящейся в контакте с жидкостью. Значение удельного заряда сравнительно небольшое: например, для глины на границе с водой оно составляет несколько десятков милликулонов, поэтому поверхность куска глины массой 1 кг, равная сотым долям квадратного метра, будет иметь ничтожно малый электрический заряд. Частицы глины общей массой 1 кг реализуют поверхность в миллионы раз большую, чем ее сплошной кусок, что приводит к резкому увеличению заряда поверхности. Появление значительного заряда поверхности является причиной возникновения особых электрокинетических явлений, характерных только для дисперсных систем.</w:t>
      </w:r>
    </w:p>
    <w:p w:rsidR="00037389" w:rsidRPr="00E4049D"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E4049D">
        <w:rPr>
          <w:b/>
          <w:color w:val="000000"/>
          <w:sz w:val="28"/>
          <w:szCs w:val="28"/>
        </w:rPr>
        <w:t xml:space="preserve">Электрокинетическими </w:t>
      </w:r>
      <w:r w:rsidRPr="00E4049D">
        <w:rPr>
          <w:color w:val="000000"/>
          <w:sz w:val="28"/>
          <w:szCs w:val="28"/>
        </w:rPr>
        <w:t>называют такие</w:t>
      </w:r>
      <w:r w:rsidRPr="00E4049D">
        <w:rPr>
          <w:b/>
          <w:color w:val="000000"/>
          <w:sz w:val="28"/>
          <w:szCs w:val="28"/>
        </w:rPr>
        <w:t xml:space="preserve"> явления</w:t>
      </w:r>
      <w:r w:rsidRPr="00E4049D">
        <w:rPr>
          <w:color w:val="000000"/>
          <w:sz w:val="28"/>
          <w:szCs w:val="28"/>
        </w:rPr>
        <w:t xml:space="preserve">, </w:t>
      </w:r>
      <w:r w:rsidRPr="00E4049D">
        <w:rPr>
          <w:b/>
          <w:color w:val="000000"/>
          <w:sz w:val="28"/>
          <w:szCs w:val="28"/>
        </w:rPr>
        <w:t xml:space="preserve">которые возникают при воздействии электрического поля на дисперсные системы и в результате перемещения частиц дисперсной фазы или дисперсионной среды. </w:t>
      </w:r>
      <w:r w:rsidRPr="00E4049D">
        <w:rPr>
          <w:color w:val="000000"/>
          <w:sz w:val="28"/>
          <w:szCs w:val="28"/>
        </w:rPr>
        <w:t xml:space="preserve">Несмотря на различие электрокинетических явлений все они связаны </w:t>
      </w:r>
      <w:r w:rsidRPr="00E4049D">
        <w:rPr>
          <w:b/>
          <w:i/>
          <w:color w:val="000000"/>
          <w:sz w:val="28"/>
          <w:szCs w:val="28"/>
        </w:rPr>
        <w:t xml:space="preserve">с наличием двойного электрического слоя и определяются </w:t>
      </w:r>
      <w:proofErr w:type="gramStart"/>
      <w:r w:rsidRPr="00E4049D">
        <w:rPr>
          <w:b/>
          <w:i/>
          <w:color w:val="000000"/>
          <w:sz w:val="28"/>
          <w:szCs w:val="28"/>
        </w:rPr>
        <w:t>ζ-</w:t>
      </w:r>
      <w:proofErr w:type="gramEnd"/>
      <w:r w:rsidRPr="00E4049D">
        <w:rPr>
          <w:b/>
          <w:i/>
          <w:color w:val="000000"/>
          <w:sz w:val="28"/>
          <w:szCs w:val="28"/>
        </w:rPr>
        <w:t>потенциалом,</w:t>
      </w:r>
      <w:r w:rsidRPr="00E4049D">
        <w:rPr>
          <w:color w:val="000000"/>
          <w:sz w:val="28"/>
          <w:szCs w:val="28"/>
        </w:rPr>
        <w:t xml:space="preserve"> который именно поэтому и называют </w:t>
      </w:r>
      <w:r w:rsidRPr="00E4049D">
        <w:rPr>
          <w:b/>
          <w:i/>
          <w:color w:val="000000"/>
          <w:sz w:val="28"/>
          <w:szCs w:val="28"/>
        </w:rPr>
        <w:t>электрокинетическим.</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A602F2">
        <w:rPr>
          <w:color w:val="000000"/>
          <w:sz w:val="28"/>
          <w:szCs w:val="28"/>
        </w:rPr>
        <w:t xml:space="preserve">Внешнее электрическое поле вызывает такие электрокинетические явления дисперсных систем, как </w:t>
      </w:r>
      <w:r w:rsidRPr="00E4049D">
        <w:rPr>
          <w:b/>
          <w:color w:val="000000"/>
          <w:sz w:val="28"/>
          <w:szCs w:val="28"/>
        </w:rPr>
        <w:t>электрофорез</w:t>
      </w:r>
      <w:r w:rsidRPr="00A602F2">
        <w:rPr>
          <w:color w:val="000000"/>
          <w:sz w:val="28"/>
          <w:szCs w:val="28"/>
        </w:rPr>
        <w:t xml:space="preserve"> и </w:t>
      </w:r>
      <w:r w:rsidRPr="00E4049D">
        <w:rPr>
          <w:b/>
          <w:color w:val="000000"/>
          <w:sz w:val="28"/>
          <w:szCs w:val="28"/>
        </w:rPr>
        <w:t>электроосмос.</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4C5933">
        <w:rPr>
          <w:rStyle w:val="a8"/>
          <w:color w:val="000000"/>
          <w:sz w:val="28"/>
          <w:szCs w:val="28"/>
        </w:rPr>
        <w:t>Электрофорез</w:t>
      </w:r>
      <w:r w:rsidRPr="004C5933">
        <w:rPr>
          <w:color w:val="000000"/>
          <w:sz w:val="28"/>
          <w:szCs w:val="28"/>
        </w:rPr>
        <w:t> -</w:t>
      </w:r>
      <w:r w:rsidRPr="00A602F2">
        <w:rPr>
          <w:color w:val="000000"/>
          <w:sz w:val="28"/>
          <w:szCs w:val="28"/>
        </w:rPr>
        <w:t xml:space="preserve"> это перемещение под действием электрического поля частиц дисперсной фазы относительно дисперсионной среды. Схема электрофореза показана на рис. </w:t>
      </w:r>
      <w:r w:rsidR="000A4260">
        <w:rPr>
          <w:color w:val="000000"/>
          <w:sz w:val="28"/>
          <w:szCs w:val="28"/>
        </w:rPr>
        <w:t>27</w:t>
      </w:r>
      <w:r w:rsidRPr="00A602F2">
        <w:rPr>
          <w:color w:val="000000"/>
          <w:sz w:val="28"/>
          <w:szCs w:val="28"/>
        </w:rPr>
        <w:t xml:space="preserve">, где частица дисперсной фазы для наглядности дана в увеличенном масштабе. При наложении внешнего электрического поля частицы дисперсной фазы начинают двигаться к электроду, знак заряда которого противоположен знаку </w:t>
      </w:r>
      <w:proofErr w:type="gramStart"/>
      <w:r w:rsidRPr="00A602F2">
        <w:rPr>
          <w:color w:val="000000"/>
          <w:sz w:val="28"/>
          <w:szCs w:val="28"/>
        </w:rPr>
        <w:t>ζ-</w:t>
      </w:r>
      <w:proofErr w:type="gramEnd"/>
      <w:r w:rsidRPr="00A602F2">
        <w:rPr>
          <w:color w:val="000000"/>
          <w:sz w:val="28"/>
          <w:szCs w:val="28"/>
        </w:rPr>
        <w:t>потенциала; направление движения частицы на рисунке показано стрелкой.</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A602F2">
        <w:rPr>
          <w:color w:val="000000"/>
          <w:sz w:val="28"/>
          <w:szCs w:val="28"/>
        </w:rPr>
        <w:lastRenderedPageBreak/>
        <w:t xml:space="preserve">Движение частиц при электрофорезе обусловлено притяжением разноименных зарядов. Диффузный слой не препятствует взаимодействию разноименных зарядов. </w:t>
      </w:r>
      <w:proofErr w:type="gramStart"/>
      <w:r w:rsidRPr="00A602F2">
        <w:rPr>
          <w:color w:val="000000"/>
          <w:sz w:val="28"/>
          <w:szCs w:val="28"/>
        </w:rPr>
        <w:t>Противоионы в этом слое подвижны, распределяются неравномерно и не в состоянии экранировать действие внешнего электрического поля на частицы дисперсной фазы.</w:t>
      </w:r>
      <w:proofErr w:type="gramEnd"/>
      <w:r w:rsidRPr="00A602F2">
        <w:rPr>
          <w:color w:val="000000"/>
          <w:sz w:val="28"/>
          <w:szCs w:val="28"/>
        </w:rPr>
        <w:t xml:space="preserve"> Движение частиц происходит по границе скольжения.</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A602F2">
        <w:rPr>
          <w:color w:val="000000"/>
          <w:sz w:val="28"/>
          <w:szCs w:val="28"/>
        </w:rPr>
        <w:t xml:space="preserve">В процессе электрофореза нарушается сферическая симметрия диффузного слоя противоионов, и он начинает двигаться в сторону, противоположную движению частиц. Противоположно направленный поток частиц диффузного слоя тормозит движение частиц. Этот </w:t>
      </w:r>
      <w:r w:rsidRPr="008159AB">
        <w:rPr>
          <w:b/>
          <w:i/>
          <w:color w:val="000000"/>
          <w:sz w:val="28"/>
          <w:szCs w:val="28"/>
        </w:rPr>
        <w:t>эффект</w:t>
      </w:r>
      <w:r w:rsidRPr="00A602F2">
        <w:rPr>
          <w:color w:val="000000"/>
          <w:sz w:val="28"/>
          <w:szCs w:val="28"/>
        </w:rPr>
        <w:t xml:space="preserve"> называют </w:t>
      </w:r>
      <w:r w:rsidRPr="008159AB">
        <w:rPr>
          <w:b/>
          <w:i/>
          <w:color w:val="000000"/>
          <w:sz w:val="28"/>
          <w:szCs w:val="28"/>
        </w:rPr>
        <w:t>электрофоретическим торможением</w:t>
      </w:r>
      <w:r w:rsidRPr="00A602F2">
        <w:rPr>
          <w:color w:val="000000"/>
          <w:sz w:val="28"/>
          <w:szCs w:val="28"/>
        </w:rPr>
        <w:t xml:space="preserve"> (короткая стрелка на </w:t>
      </w:r>
      <w:r w:rsidR="00075EFA">
        <w:rPr>
          <w:color w:val="000000"/>
          <w:sz w:val="28"/>
          <w:szCs w:val="28"/>
        </w:rPr>
        <w:t>Р</w:t>
      </w:r>
      <w:r w:rsidRPr="00A602F2">
        <w:rPr>
          <w:color w:val="000000"/>
          <w:sz w:val="28"/>
          <w:szCs w:val="28"/>
        </w:rPr>
        <w:t xml:space="preserve">ис. </w:t>
      </w:r>
      <w:r w:rsidR="00075EFA">
        <w:rPr>
          <w:color w:val="000000"/>
          <w:sz w:val="28"/>
          <w:szCs w:val="28"/>
        </w:rPr>
        <w:t>30</w:t>
      </w:r>
      <w:r w:rsidRPr="00A602F2">
        <w:rPr>
          <w:color w:val="000000"/>
          <w:sz w:val="28"/>
          <w:szCs w:val="28"/>
        </w:rPr>
        <w:t>).</w:t>
      </w:r>
    </w:p>
    <w:p w:rsidR="00037389" w:rsidRDefault="00037389" w:rsidP="00037389">
      <w:pPr>
        <w:pStyle w:val="aa"/>
        <w:shd w:val="clear" w:color="auto" w:fill="FFFFFF"/>
        <w:rPr>
          <w:rFonts w:ascii="Verdana" w:hAnsi="Verdana"/>
          <w:color w:val="000000"/>
        </w:rPr>
      </w:pPr>
      <w:r>
        <w:rPr>
          <w:rFonts w:ascii="Verdana" w:hAnsi="Verdana"/>
          <w:noProof/>
          <w:color w:val="000000"/>
        </w:rPr>
        <w:drawing>
          <wp:inline distT="0" distB="0" distL="0" distR="0">
            <wp:extent cx="2724150" cy="1781175"/>
            <wp:effectExtent l="0" t="0" r="0" b="0"/>
            <wp:docPr id="308" name="Рисунок 1" descr="http://konspekta.net/megaobuchalkaru/imgbaza/baza4/331258122944.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obuchalkaru/imgbaza/baza4/331258122944.files/image248.gif"/>
                    <pic:cNvPicPr>
                      <a:picLocks noChangeAspect="1" noChangeArrowheads="1"/>
                    </pic:cNvPicPr>
                  </pic:nvPicPr>
                  <pic:blipFill>
                    <a:blip r:embed="rId3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781175"/>
                    </a:xfrm>
                    <a:prstGeom prst="rect">
                      <a:avLst/>
                    </a:prstGeom>
                    <a:noFill/>
                    <a:ln>
                      <a:noFill/>
                    </a:ln>
                  </pic:spPr>
                </pic:pic>
              </a:graphicData>
            </a:graphic>
          </wp:inline>
        </w:drawing>
      </w:r>
    </w:p>
    <w:p w:rsidR="00037389" w:rsidRPr="00075EFA" w:rsidRDefault="00037389" w:rsidP="00037389">
      <w:pPr>
        <w:pStyle w:val="aa"/>
        <w:shd w:val="clear" w:color="auto" w:fill="FFFFFF"/>
        <w:rPr>
          <w:color w:val="000000"/>
        </w:rPr>
      </w:pPr>
      <w:r w:rsidRPr="00075EFA">
        <w:rPr>
          <w:b/>
          <w:color w:val="000000"/>
        </w:rPr>
        <w:t>Рис</w:t>
      </w:r>
      <w:r w:rsidR="00075EFA" w:rsidRPr="00075EFA">
        <w:rPr>
          <w:b/>
          <w:color w:val="000000"/>
        </w:rPr>
        <w:t xml:space="preserve">унок </w:t>
      </w:r>
      <w:r w:rsidR="000A4260">
        <w:rPr>
          <w:b/>
          <w:color w:val="000000"/>
        </w:rPr>
        <w:t>27</w:t>
      </w:r>
      <w:r w:rsidR="00075EFA" w:rsidRPr="00075EFA">
        <w:rPr>
          <w:color w:val="000000"/>
        </w:rPr>
        <w:t xml:space="preserve"> - </w:t>
      </w:r>
      <w:r w:rsidRPr="00075EFA">
        <w:rPr>
          <w:color w:val="000000"/>
        </w:rPr>
        <w:t xml:space="preserve"> Схема электрофореза</w:t>
      </w:r>
      <w:r w:rsidR="00075EFA" w:rsidRPr="00075EFA">
        <w:rPr>
          <w:color w:val="000000"/>
        </w:rPr>
        <w:t xml:space="preserve"> </w:t>
      </w:r>
    </w:p>
    <w:p w:rsidR="00037389"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 xml:space="preserve">При электрофорезе происходит движение частиц дисперсной фазы в направлении силовых линий электрического поля. </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Электрофорез используют для получения новых материалов, нанесения покрытий, очистки веществ от примесей и выделения продуктов. В медицине электрофорез применяют для введения лекарственных веществ. На кожу пациента накладывают тампон, смоченный раствором лекарственного препарата, а сверху - электроды, к которым приложен низкий, безопасный для организма потенциал. В ходе этой процедуры частички лекарственного препарата под действием электрического поля переходят в ткани организма человека.</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4C5933">
        <w:rPr>
          <w:rStyle w:val="a8"/>
          <w:color w:val="000000"/>
          <w:sz w:val="28"/>
          <w:szCs w:val="28"/>
        </w:rPr>
        <w:lastRenderedPageBreak/>
        <w:t>Электроосмосом</w:t>
      </w:r>
      <w:r w:rsidRPr="004C5933">
        <w:rPr>
          <w:color w:val="000000"/>
          <w:sz w:val="28"/>
          <w:szCs w:val="28"/>
        </w:rPr>
        <w:t> </w:t>
      </w:r>
      <w:r w:rsidRPr="00A602F2">
        <w:rPr>
          <w:color w:val="000000"/>
          <w:sz w:val="28"/>
          <w:szCs w:val="28"/>
        </w:rPr>
        <w:t>называют перемещение дисперсионной среды под действием внешнего электрического поля (</w:t>
      </w:r>
      <w:r w:rsidR="00075EFA">
        <w:rPr>
          <w:color w:val="000000"/>
          <w:sz w:val="28"/>
          <w:szCs w:val="28"/>
        </w:rPr>
        <w:t>Р</w:t>
      </w:r>
      <w:r w:rsidRPr="00A602F2">
        <w:rPr>
          <w:color w:val="000000"/>
          <w:sz w:val="28"/>
          <w:szCs w:val="28"/>
        </w:rPr>
        <w:t xml:space="preserve">ис. </w:t>
      </w:r>
      <w:r w:rsidR="000A4260">
        <w:rPr>
          <w:color w:val="000000"/>
          <w:sz w:val="28"/>
          <w:szCs w:val="28"/>
        </w:rPr>
        <w:t>28</w:t>
      </w:r>
      <w:r w:rsidRPr="00A602F2">
        <w:rPr>
          <w:color w:val="000000"/>
          <w:sz w:val="28"/>
          <w:szCs w:val="28"/>
        </w:rPr>
        <w:t xml:space="preserve">). Движение дисперсионной среды обусловлено притяжением разноименных зарядов. Оно происходит зачастую в капиллярах и в каналах пористых тел. Когда </w:t>
      </w:r>
      <w:proofErr w:type="gramStart"/>
      <w:r w:rsidRPr="00A602F2">
        <w:rPr>
          <w:color w:val="000000"/>
          <w:sz w:val="28"/>
          <w:szCs w:val="28"/>
        </w:rPr>
        <w:t>ζ-</w:t>
      </w:r>
      <w:proofErr w:type="gramEnd"/>
      <w:r w:rsidRPr="00A602F2">
        <w:rPr>
          <w:color w:val="000000"/>
          <w:sz w:val="28"/>
          <w:szCs w:val="28"/>
        </w:rPr>
        <w:t>потенциал отрицательный, то положительно заряженные противоионы диффузного слоя притягиваются к отрицательному электроду. Противоионы увлекают за собой жидкость, составляющую дисперсионную среду. В результате этого происходит движение жидкости, причем перемещение жидкой дисперсионной среды относительно частиц дисперсной фазы, как и в случае электрофореза, происходит по границе скольжения.</w:t>
      </w:r>
    </w:p>
    <w:p w:rsidR="00037389" w:rsidRDefault="00037389" w:rsidP="00037389">
      <w:r>
        <w:rPr>
          <w:noProof/>
        </w:rPr>
        <w:drawing>
          <wp:inline distT="0" distB="0" distL="0" distR="0">
            <wp:extent cx="2095500" cy="1781175"/>
            <wp:effectExtent l="0" t="0" r="0" b="9525"/>
            <wp:docPr id="311" name="Рисунок 2" descr="http://konspekta.net/megaobuchalkaru/imgbaza/baza4/331258122944.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megaobuchalkaru/imgbaza/baza4/331258122944.files/image249.gif"/>
                    <pic:cNvPicPr>
                      <a:picLocks noChangeAspect="1" noChangeArrowheads="1"/>
                    </pic:cNvPicPr>
                  </pic:nvPicPr>
                  <pic:blipFill>
                    <a:blip r:embed="rId3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781175"/>
                    </a:xfrm>
                    <a:prstGeom prst="rect">
                      <a:avLst/>
                    </a:prstGeom>
                    <a:noFill/>
                    <a:ln>
                      <a:noFill/>
                    </a:ln>
                  </pic:spPr>
                </pic:pic>
              </a:graphicData>
            </a:graphic>
          </wp:inline>
        </w:drawing>
      </w:r>
    </w:p>
    <w:p w:rsidR="00037389" w:rsidRPr="00075EFA" w:rsidRDefault="00037389" w:rsidP="00037389">
      <w:pPr>
        <w:pStyle w:val="aa"/>
        <w:shd w:val="clear" w:color="auto" w:fill="FFFFFF"/>
        <w:rPr>
          <w:color w:val="000000"/>
        </w:rPr>
      </w:pPr>
      <w:r w:rsidRPr="00075EFA">
        <w:rPr>
          <w:b/>
          <w:color w:val="000000"/>
        </w:rPr>
        <w:t>Рис</w:t>
      </w:r>
      <w:r w:rsidR="00075EFA" w:rsidRPr="00075EFA">
        <w:rPr>
          <w:b/>
          <w:color w:val="000000"/>
        </w:rPr>
        <w:t xml:space="preserve">унок </w:t>
      </w:r>
      <w:r w:rsidR="000A4260">
        <w:rPr>
          <w:b/>
          <w:color w:val="000000"/>
        </w:rPr>
        <w:t>28</w:t>
      </w:r>
      <w:r w:rsidR="00075EFA" w:rsidRPr="00075EFA">
        <w:rPr>
          <w:color w:val="000000"/>
        </w:rPr>
        <w:t xml:space="preserve"> - </w:t>
      </w:r>
      <w:r w:rsidRPr="00075EFA">
        <w:rPr>
          <w:color w:val="000000"/>
        </w:rPr>
        <w:t>Схема электроосмоса (1 – дисперсная система; 2 - перегородка)</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Электроосмос используют, например, для обезвоживания древесины и других пористых материалов: строительных, грунта, продуктов питания, сырья для пищевой промышленности и др. Влажную массу помещают между электродами, а вода в зависимости от структуры ДЭС движется к одному из них и собирается в специальной емкости.</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Для осуществления электрофореза или электроосмоса необходимо внешнее электрическое поле, т.е. движение частиц при электрофорезе или среды при электроосмосе является следствием воздействия этого поля.</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 xml:space="preserve">Следует отметить, что явление электрофореза характерно главным образом для коллоидных растворов (золей), т.е. для систем, у которых размеры частиц дисперсной фазы не превышают 0,1 мкм. Электроосмос может наблюдаться не только в отношении коллоидных растворов, которые </w:t>
      </w:r>
      <w:r w:rsidRPr="00A602F2">
        <w:rPr>
          <w:color w:val="000000"/>
          <w:sz w:val="28"/>
          <w:szCs w:val="28"/>
        </w:rPr>
        <w:lastRenderedPageBreak/>
        <w:t>являются высокодисперсными системами, но и в отношении средн</w:t>
      </w:r>
      <w:proofErr w:type="gramStart"/>
      <w:r w:rsidRPr="00A602F2">
        <w:rPr>
          <w:color w:val="000000"/>
          <w:sz w:val="28"/>
          <w:szCs w:val="28"/>
        </w:rPr>
        <w:t>е-</w:t>
      </w:r>
      <w:proofErr w:type="gramEnd"/>
      <w:r w:rsidRPr="00A602F2">
        <w:rPr>
          <w:color w:val="000000"/>
          <w:sz w:val="28"/>
          <w:szCs w:val="28"/>
        </w:rPr>
        <w:t xml:space="preserve"> и грубодисперсных систем.</w:t>
      </w:r>
    </w:p>
    <w:p w:rsidR="00FE17D9" w:rsidRDefault="00FE17D9" w:rsidP="007B6A12">
      <w:pPr>
        <w:shd w:val="clear" w:color="auto" w:fill="FFFFFF"/>
        <w:spacing w:before="120"/>
        <w:ind w:right="97"/>
        <w:jc w:val="center"/>
        <w:rPr>
          <w:rFonts w:ascii="Times New Roman" w:eastAsia="Times New Roman" w:hAnsi="Times New Roman" w:cs="Times New Roman"/>
          <w:b/>
          <w:bCs/>
          <w:color w:val="000000" w:themeColor="text1"/>
          <w:sz w:val="28"/>
          <w:szCs w:val="28"/>
        </w:rPr>
      </w:pPr>
    </w:p>
    <w:p w:rsidR="00D021E2" w:rsidRPr="00FE17D9" w:rsidRDefault="0069297D" w:rsidP="007B6A12">
      <w:pPr>
        <w:shd w:val="clear" w:color="auto" w:fill="FFFFFF"/>
        <w:spacing w:before="120"/>
        <w:ind w:right="97"/>
        <w:jc w:val="center"/>
        <w:rPr>
          <w:rFonts w:ascii="Times New Roman" w:eastAsia="Times New Roman" w:hAnsi="Times New Roman" w:cs="Times New Roman"/>
          <w:b/>
          <w:bCs/>
          <w:color w:val="000000" w:themeColor="text1"/>
          <w:sz w:val="32"/>
          <w:szCs w:val="32"/>
        </w:rPr>
      </w:pPr>
      <w:r w:rsidRPr="00FE17D9">
        <w:rPr>
          <w:rFonts w:ascii="Times New Roman" w:eastAsia="Times New Roman" w:hAnsi="Times New Roman" w:cs="Times New Roman"/>
          <w:b/>
          <w:bCs/>
          <w:color w:val="000000" w:themeColor="text1"/>
          <w:sz w:val="32"/>
          <w:szCs w:val="32"/>
        </w:rPr>
        <w:t xml:space="preserve">Процесс коагуляции. Виды коагуляции </w:t>
      </w:r>
    </w:p>
    <w:p w:rsidR="00FE17D9" w:rsidRDefault="00FE17D9" w:rsidP="007B6A12">
      <w:pPr>
        <w:shd w:val="clear" w:color="auto" w:fill="FFFFFF"/>
        <w:spacing w:before="120"/>
        <w:ind w:right="97"/>
        <w:jc w:val="center"/>
        <w:rPr>
          <w:rFonts w:ascii="Times New Roman" w:eastAsia="Times New Roman" w:hAnsi="Times New Roman" w:cs="Times New Roman"/>
          <w:b/>
          <w:bCs/>
          <w:color w:val="000000" w:themeColor="text1"/>
          <w:sz w:val="28"/>
          <w:szCs w:val="28"/>
        </w:rPr>
      </w:pPr>
    </w:p>
    <w:p w:rsidR="00D021E2" w:rsidRPr="007869BD" w:rsidRDefault="00FE17D9" w:rsidP="005C6017">
      <w:pPr>
        <w:spacing w:after="0" w:line="240" w:lineRule="auto"/>
        <w:outlineLvl w:val="3"/>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1. </w:t>
      </w:r>
      <w:r w:rsidR="00D021E2" w:rsidRPr="007869BD">
        <w:rPr>
          <w:rFonts w:ascii="Times New Roman" w:eastAsia="Times New Roman" w:hAnsi="Times New Roman" w:cs="Times New Roman"/>
          <w:b/>
          <w:bCs/>
          <w:color w:val="000000" w:themeColor="text1"/>
          <w:sz w:val="28"/>
          <w:szCs w:val="28"/>
        </w:rPr>
        <w:t>Коагуляция коллоидных растворов</w:t>
      </w:r>
      <w:r w:rsidR="00D021E2" w:rsidRPr="007869BD">
        <w:rPr>
          <w:rFonts w:ascii="Times New Roman" w:eastAsia="Times New Roman" w:hAnsi="Times New Roman" w:cs="Times New Roman"/>
          <w:color w:val="000000" w:themeColor="text1"/>
          <w:sz w:val="28"/>
          <w:szCs w:val="28"/>
        </w:rPr>
        <w:br/>
      </w:r>
    </w:p>
    <w:p w:rsidR="00D021E2" w:rsidRPr="007869BD" w:rsidRDefault="00D021E2" w:rsidP="003933B7">
      <w:pPr>
        <w:spacing w:after="0" w:line="360" w:lineRule="auto"/>
        <w:ind w:firstLine="567"/>
        <w:jc w:val="both"/>
        <w:outlineLvl w:val="3"/>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Коллоидные системы обладают различной устойчивостью. Все они стремятся к уменьшению свободной поверхностной энергии за счёт сокращения удельной поверхности коллоидных частиц, что происходит при их стремлении к объединению.</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Удельная поверхность этих частиц очень велика, поэтому они и обладают большим избытком поверхностной энергии, что, в свою очередь, ведёт к термодинамической неустойчивости коллоидных систем.</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Процесс объединения коллоидных частиц в более крупные агрегаты называется коагуляцией</w:t>
      </w:r>
      <w:r w:rsidRPr="007869BD">
        <w:rPr>
          <w:rFonts w:ascii="Times New Roman" w:eastAsia="Times New Roman" w:hAnsi="Times New Roman" w:cs="Times New Roman"/>
          <w:color w:val="000000" w:themeColor="text1"/>
          <w:sz w:val="28"/>
          <w:szCs w:val="28"/>
        </w:rPr>
        <w:t>.</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 xml:space="preserve">По теории коагуляции Б.В. Дерягина и Л.Д. Ландау, при </w:t>
      </w:r>
      <w:r>
        <w:rPr>
          <w:rFonts w:ascii="Times New Roman" w:eastAsia="Times New Roman" w:hAnsi="Times New Roman" w:cs="Times New Roman"/>
          <w:color w:val="000000" w:themeColor="text1"/>
          <w:sz w:val="28"/>
          <w:szCs w:val="28"/>
        </w:rPr>
        <w:t>б</w:t>
      </w:r>
      <w:r w:rsidRPr="007869BD">
        <w:rPr>
          <w:rFonts w:ascii="Times New Roman" w:eastAsia="Times New Roman" w:hAnsi="Times New Roman" w:cs="Times New Roman"/>
          <w:color w:val="000000" w:themeColor="text1"/>
          <w:sz w:val="28"/>
          <w:szCs w:val="28"/>
        </w:rPr>
        <w:t>роуновском движении коллоидные частицы свободно сближаются на расстояние до примерно 10</w:t>
      </w:r>
      <w:r w:rsidRPr="007869BD">
        <w:rPr>
          <w:rFonts w:ascii="Times New Roman" w:eastAsia="Times New Roman" w:hAnsi="Times New Roman" w:cs="Times New Roman"/>
          <w:color w:val="000000" w:themeColor="text1"/>
          <w:sz w:val="28"/>
          <w:szCs w:val="28"/>
          <w:vertAlign w:val="superscript"/>
        </w:rPr>
        <w:t>-5</w:t>
      </w:r>
      <w:r w:rsidRPr="007869BD">
        <w:rPr>
          <w:rFonts w:ascii="Times New Roman" w:eastAsia="Times New Roman" w:hAnsi="Times New Roman" w:cs="Times New Roman"/>
          <w:color w:val="000000" w:themeColor="text1"/>
          <w:sz w:val="28"/>
          <w:szCs w:val="28"/>
        </w:rPr>
        <w:t xml:space="preserve"> см, однако дальнейшему их сближению препятствует, так называемое, </w:t>
      </w:r>
      <w:r w:rsidRPr="00804748">
        <w:rPr>
          <w:rFonts w:ascii="Times New Roman" w:eastAsia="Times New Roman" w:hAnsi="Times New Roman" w:cs="Times New Roman"/>
          <w:b/>
          <w:color w:val="000000" w:themeColor="text1"/>
          <w:sz w:val="28"/>
          <w:szCs w:val="28"/>
        </w:rPr>
        <w:t>расклинивающее давление,</w:t>
      </w:r>
      <w:r w:rsidRPr="007869BD">
        <w:rPr>
          <w:rFonts w:ascii="Times New Roman" w:eastAsia="Times New Roman" w:hAnsi="Times New Roman" w:cs="Times New Roman"/>
          <w:color w:val="000000" w:themeColor="text1"/>
          <w:sz w:val="28"/>
          <w:szCs w:val="28"/>
        </w:rPr>
        <w:t xml:space="preserve"> возникающее в тонких слоях воды, находящихся между двумя поверхностями.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7869BD">
        <w:rPr>
          <w:rFonts w:ascii="Times New Roman" w:eastAsia="Times New Roman" w:hAnsi="Times New Roman" w:cs="Times New Roman"/>
          <w:b/>
          <w:bCs/>
          <w:color w:val="000000" w:themeColor="text1"/>
          <w:sz w:val="28"/>
          <w:szCs w:val="28"/>
        </w:rPr>
        <w:t>Расклинивающим давлением называют избыточное (по сравнению с гидростатическим) давление, действующее со стороны тонкого слоя жидкости на ограничивающие поверхности</w:t>
      </w:r>
      <w:r w:rsidRPr="007869BD">
        <w:rPr>
          <w:rFonts w:ascii="Times New Roman" w:eastAsia="Times New Roman" w:hAnsi="Times New Roman" w:cs="Times New Roman"/>
          <w:color w:val="000000" w:themeColor="text1"/>
          <w:sz w:val="28"/>
          <w:szCs w:val="28"/>
        </w:rPr>
        <w:t>.</w:t>
      </w:r>
      <w:proofErr w:type="gramEnd"/>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В золях оно обусловлено в основном взаимным отталкиванием противоионов диффузного слоя сблизившихся частиц и, кроме того, силами молекулярного взаимодействия между поверхностями этих частиц и молекулами воды.</w:t>
      </w:r>
    </w:p>
    <w:p w:rsidR="00D021E2" w:rsidRPr="007869BD" w:rsidRDefault="00D021E2" w:rsidP="00D021E2">
      <w:pPr>
        <w:spacing w:after="0" w:line="240" w:lineRule="auto"/>
        <w:rPr>
          <w:rFonts w:ascii="Times New Roman" w:eastAsia="Times New Roman" w:hAnsi="Times New Roman" w:cs="Times New Roman"/>
          <w:color w:val="000000" w:themeColor="text1"/>
          <w:sz w:val="28"/>
          <w:szCs w:val="28"/>
        </w:rPr>
      </w:pPr>
    </w:p>
    <w:p w:rsidR="003933B7" w:rsidRDefault="003933B7" w:rsidP="00D021E2">
      <w:pPr>
        <w:spacing w:after="0" w:line="240" w:lineRule="auto"/>
        <w:jc w:val="center"/>
        <w:outlineLvl w:val="3"/>
        <w:rPr>
          <w:rFonts w:ascii="Times New Roman" w:eastAsia="Times New Roman" w:hAnsi="Times New Roman" w:cs="Times New Roman"/>
          <w:b/>
          <w:bCs/>
          <w:color w:val="000000" w:themeColor="text1"/>
          <w:sz w:val="28"/>
          <w:szCs w:val="28"/>
        </w:rPr>
      </w:pPr>
    </w:p>
    <w:p w:rsidR="00D021E2" w:rsidRPr="007869BD" w:rsidRDefault="00FE17D9"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2. </w:t>
      </w:r>
      <w:r w:rsidR="00D021E2" w:rsidRPr="007869BD">
        <w:rPr>
          <w:rFonts w:ascii="Times New Roman" w:eastAsia="Times New Roman" w:hAnsi="Times New Roman" w:cs="Times New Roman"/>
          <w:b/>
          <w:bCs/>
          <w:color w:val="000000" w:themeColor="text1"/>
          <w:sz w:val="28"/>
          <w:szCs w:val="28"/>
        </w:rPr>
        <w:t>Изменение свойств воды вокруг коллоидных частиц</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 xml:space="preserve">Под влиянием электростатических полей, создаваемых ионами, расположенными на </w:t>
      </w:r>
      <w:proofErr w:type="gramStart"/>
      <w:r w:rsidRPr="007869BD">
        <w:rPr>
          <w:rFonts w:ascii="Times New Roman" w:eastAsia="Times New Roman" w:hAnsi="Times New Roman" w:cs="Times New Roman"/>
          <w:color w:val="000000" w:themeColor="text1"/>
          <w:sz w:val="28"/>
          <w:szCs w:val="28"/>
        </w:rPr>
        <w:t>поверхности коллоидных частиц, прилегающие к ним молекулы воды сильнее поляризуются</w:t>
      </w:r>
      <w:proofErr w:type="gramEnd"/>
      <w:r w:rsidRPr="007869BD">
        <w:rPr>
          <w:rFonts w:ascii="Times New Roman" w:eastAsia="Times New Roman" w:hAnsi="Times New Roman" w:cs="Times New Roman"/>
          <w:color w:val="000000" w:themeColor="text1"/>
          <w:sz w:val="28"/>
          <w:szCs w:val="28"/>
        </w:rPr>
        <w:t xml:space="preserve"> и располагаются более упорядоченно, что, в частности, усиливает связь не только между этими молекулами воды, но и между ними и коллоидными частицами.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В результате прилегающий к частице слой воды, приобретает особые свойства (</w:t>
      </w:r>
      <w:r w:rsidRPr="007869BD">
        <w:rPr>
          <w:rFonts w:ascii="Times New Roman" w:eastAsia="Times New Roman" w:hAnsi="Times New Roman" w:cs="Times New Roman"/>
          <w:b/>
          <w:bCs/>
          <w:color w:val="000000" w:themeColor="text1"/>
          <w:sz w:val="28"/>
          <w:szCs w:val="28"/>
        </w:rPr>
        <w:t>повышенную вязкость и упругость</w:t>
      </w:r>
      <w:r w:rsidRPr="007869BD">
        <w:rPr>
          <w:rFonts w:ascii="Times New Roman" w:eastAsia="Times New Roman" w:hAnsi="Times New Roman" w:cs="Times New Roman"/>
          <w:color w:val="000000" w:themeColor="text1"/>
          <w:sz w:val="28"/>
          <w:szCs w:val="28"/>
        </w:rPr>
        <w:t>), что препятствует объединению частиц.</w:t>
      </w:r>
    </w:p>
    <w:p w:rsidR="005C6017" w:rsidRDefault="005C6017" w:rsidP="005C6017">
      <w:pPr>
        <w:spacing w:after="0" w:line="240" w:lineRule="auto"/>
        <w:rPr>
          <w:rFonts w:ascii="Times New Roman" w:eastAsia="Times New Roman" w:hAnsi="Times New Roman" w:cs="Times New Roman"/>
          <w:color w:val="000000" w:themeColor="text1"/>
          <w:sz w:val="28"/>
          <w:szCs w:val="28"/>
        </w:rPr>
      </w:pPr>
    </w:p>
    <w:p w:rsidR="00D021E2" w:rsidRPr="007869BD" w:rsidRDefault="00FE17D9" w:rsidP="005C6017">
      <w:pPr>
        <w:spacing w:after="0" w:line="24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3. </w:t>
      </w:r>
      <w:r w:rsidR="00D021E2" w:rsidRPr="007869BD">
        <w:rPr>
          <w:rFonts w:ascii="Times New Roman" w:eastAsia="Times New Roman" w:hAnsi="Times New Roman" w:cs="Times New Roman"/>
          <w:b/>
          <w:bCs/>
          <w:color w:val="000000" w:themeColor="text1"/>
          <w:sz w:val="28"/>
          <w:szCs w:val="28"/>
        </w:rPr>
        <w:t>Преодоление расклинивающего давления</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 xml:space="preserve">Если частицы обладают достаточной энергией для преодоления давления расклинивания, то на расстоянии, равном диаметру частиц, т.е. примерно </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10</w:t>
      </w:r>
      <w:r w:rsidRPr="007869BD">
        <w:rPr>
          <w:rFonts w:ascii="Times New Roman" w:eastAsia="Times New Roman" w:hAnsi="Times New Roman" w:cs="Times New Roman"/>
          <w:color w:val="000000" w:themeColor="text1"/>
          <w:sz w:val="28"/>
          <w:szCs w:val="28"/>
          <w:vertAlign w:val="superscript"/>
        </w:rPr>
        <w:t>-7</w:t>
      </w:r>
      <w:r w:rsidRPr="007869BD">
        <w:rPr>
          <w:rFonts w:ascii="Times New Roman" w:eastAsia="Times New Roman" w:hAnsi="Times New Roman" w:cs="Times New Roman"/>
          <w:color w:val="000000" w:themeColor="text1"/>
          <w:sz w:val="28"/>
          <w:szCs w:val="28"/>
        </w:rPr>
        <w:t> – 10</w:t>
      </w:r>
      <w:r w:rsidRPr="007869BD">
        <w:rPr>
          <w:rFonts w:ascii="Times New Roman" w:eastAsia="Times New Roman" w:hAnsi="Times New Roman" w:cs="Times New Roman"/>
          <w:color w:val="000000" w:themeColor="text1"/>
          <w:sz w:val="28"/>
          <w:szCs w:val="28"/>
          <w:vertAlign w:val="superscript"/>
        </w:rPr>
        <w:t>-8</w:t>
      </w:r>
      <w:r w:rsidRPr="007869BD">
        <w:rPr>
          <w:rFonts w:ascii="Times New Roman" w:eastAsia="Times New Roman" w:hAnsi="Times New Roman" w:cs="Times New Roman"/>
          <w:color w:val="000000" w:themeColor="text1"/>
          <w:sz w:val="28"/>
          <w:szCs w:val="28"/>
        </w:rPr>
        <w:t> см, начинают преобладать силы межмолекулярного притяжения, и частицы объединяются.</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 xml:space="preserve">Только очень малое число столкновений приводит к объединению частиц, поэтому многие </w:t>
      </w:r>
      <w:r w:rsidRPr="00804748">
        <w:rPr>
          <w:rFonts w:ascii="Times New Roman" w:eastAsia="Times New Roman" w:hAnsi="Times New Roman" w:cs="Times New Roman"/>
          <w:b/>
          <w:color w:val="000000" w:themeColor="text1"/>
          <w:sz w:val="28"/>
          <w:szCs w:val="28"/>
        </w:rPr>
        <w:t>золи устойчивы.</w:t>
      </w:r>
    </w:p>
    <w:p w:rsidR="00D021E2" w:rsidRPr="007869BD" w:rsidRDefault="00D021E2" w:rsidP="003933B7">
      <w:pPr>
        <w:pStyle w:val="aa"/>
        <w:spacing w:before="0" w:beforeAutospacing="0" w:after="0" w:afterAutospacing="0" w:line="360" w:lineRule="auto"/>
        <w:ind w:firstLine="567"/>
        <w:jc w:val="both"/>
        <w:rPr>
          <w:color w:val="000000" w:themeColor="text1"/>
          <w:sz w:val="28"/>
          <w:szCs w:val="28"/>
        </w:rPr>
      </w:pPr>
      <w:r w:rsidRPr="007869BD">
        <w:rPr>
          <w:b/>
          <w:color w:val="000000" w:themeColor="text1"/>
          <w:sz w:val="28"/>
          <w:szCs w:val="28"/>
        </w:rPr>
        <w:t>Под устойчивостью дисперсной системы</w:t>
      </w:r>
      <w:r w:rsidRPr="007869BD">
        <w:rPr>
          <w:color w:val="000000" w:themeColor="text1"/>
          <w:sz w:val="28"/>
          <w:szCs w:val="28"/>
        </w:rPr>
        <w:t xml:space="preserve"> понимают способность дисперсной фазы сохранять состояние равномерного распределения в дисперсионной среде. Н. П. Песков ввел понятия об агрегативной и седиментационной (кинетической) устойчивости.</w:t>
      </w:r>
    </w:p>
    <w:p w:rsidR="00D021E2" w:rsidRPr="007869BD" w:rsidRDefault="00D021E2" w:rsidP="003933B7">
      <w:pPr>
        <w:pStyle w:val="aa"/>
        <w:spacing w:before="0" w:beforeAutospacing="0" w:after="0" w:afterAutospacing="0" w:line="360" w:lineRule="auto"/>
        <w:ind w:firstLine="567"/>
        <w:jc w:val="both"/>
        <w:rPr>
          <w:color w:val="000000" w:themeColor="text1"/>
          <w:sz w:val="28"/>
          <w:szCs w:val="28"/>
        </w:rPr>
      </w:pPr>
      <w:r w:rsidRPr="007D233F">
        <w:rPr>
          <w:rStyle w:val="a8"/>
          <w:color w:val="000000" w:themeColor="text1"/>
          <w:sz w:val="28"/>
          <w:szCs w:val="28"/>
        </w:rPr>
        <w:t>Седиментационная устойчивость</w:t>
      </w:r>
      <w:r w:rsidRPr="007869BD">
        <w:rPr>
          <w:color w:val="000000" w:themeColor="text1"/>
          <w:sz w:val="28"/>
          <w:szCs w:val="28"/>
        </w:rPr>
        <w:t xml:space="preserve"> - способность дисперсной системы сохранять </w:t>
      </w:r>
      <w:proofErr w:type="gramStart"/>
      <w:r w:rsidRPr="007869BD">
        <w:rPr>
          <w:color w:val="000000" w:themeColor="text1"/>
          <w:sz w:val="28"/>
          <w:szCs w:val="28"/>
        </w:rPr>
        <w:t>неизменным</w:t>
      </w:r>
      <w:proofErr w:type="gramEnd"/>
      <w:r w:rsidRPr="007869BD">
        <w:rPr>
          <w:color w:val="000000" w:themeColor="text1"/>
          <w:sz w:val="28"/>
          <w:szCs w:val="28"/>
        </w:rPr>
        <w:t xml:space="preserve"> во времени распределение частиц по объему системы, т. е. способность системы противостоять действию силы, тяжести.</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D233F">
        <w:rPr>
          <w:rStyle w:val="a8"/>
          <w:rFonts w:ascii="Times New Roman" w:hAnsi="Times New Roman" w:cs="Times New Roman"/>
          <w:color w:val="000000" w:themeColor="text1"/>
          <w:sz w:val="28"/>
          <w:szCs w:val="28"/>
        </w:rPr>
        <w:t>Агрегативная</w:t>
      </w:r>
      <w:r w:rsidR="006C69A2" w:rsidRPr="007D233F">
        <w:rPr>
          <w:rStyle w:val="a8"/>
          <w:rFonts w:ascii="Times New Roman" w:hAnsi="Times New Roman" w:cs="Times New Roman"/>
          <w:color w:val="000000" w:themeColor="text1"/>
          <w:sz w:val="28"/>
          <w:szCs w:val="28"/>
        </w:rPr>
        <w:t xml:space="preserve"> </w:t>
      </w:r>
      <w:r w:rsidRPr="007D233F">
        <w:rPr>
          <w:rStyle w:val="a8"/>
          <w:rFonts w:ascii="Times New Roman" w:hAnsi="Times New Roman" w:cs="Times New Roman"/>
          <w:color w:val="000000" w:themeColor="text1"/>
          <w:sz w:val="28"/>
          <w:szCs w:val="28"/>
        </w:rPr>
        <w:t xml:space="preserve"> устойчивость</w:t>
      </w:r>
      <w:r w:rsidR="007D233F">
        <w:rPr>
          <w:rStyle w:val="a8"/>
          <w:rFonts w:ascii="Times New Roman" w:hAnsi="Times New Roman" w:cs="Times New Roman"/>
          <w:color w:val="000000" w:themeColor="text1"/>
          <w:sz w:val="28"/>
          <w:szCs w:val="28"/>
        </w:rPr>
        <w:t xml:space="preserve"> </w:t>
      </w:r>
      <w:r w:rsidRPr="00DB6D63">
        <w:rPr>
          <w:rFonts w:ascii="Times New Roman" w:hAnsi="Times New Roman" w:cs="Times New Roman"/>
          <w:color w:val="000000" w:themeColor="text1"/>
          <w:sz w:val="28"/>
          <w:szCs w:val="28"/>
        </w:rPr>
        <w:t>— способность дисперсной системы сохранять неизменной во времени степень дисперсности, т. е. размеры частиц и их индивидуальность. Агрегативная устойчивость определяет способность дисперсной системы противодействовать слипанию, слиянию частиц. При нарушении агрегативной устойчивости происходит коагуляция.</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lastRenderedPageBreak/>
        <w:t>Если же понизить величину заряда коллоидных частиц, то такие частицы будут легче и сильнее коагулировать.</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С наибольшей скоростью коагулируют коллоидные частицы, у которых заряд гранул равен нулю, т.е. частицы, находящиеся в изоэлектрическом состоянии.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Отсутствие заряда у гранулы означает, что у частицы нет противоионов в диффузионном слое и, следовательно, их водной оболочки.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Оказалось также, что полидисперсные золи коагулируют быстрее монодисперсных и что форма частиц имеет значение для этого процесса: с наибольшей скоростью коагулируют палочкообразные частицы.</w:t>
      </w:r>
      <w:r w:rsidRPr="007869BD">
        <w:rPr>
          <w:rFonts w:ascii="Times New Roman" w:eastAsia="Times New Roman" w:hAnsi="Times New Roman" w:cs="Times New Roman"/>
          <w:color w:val="000000" w:themeColor="text1"/>
          <w:sz w:val="28"/>
          <w:szCs w:val="28"/>
        </w:rPr>
        <w:br/>
      </w:r>
    </w:p>
    <w:p w:rsidR="00D021E2" w:rsidRPr="005C6017" w:rsidRDefault="00FE17D9"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4. </w:t>
      </w:r>
      <w:r w:rsidR="00D021E2" w:rsidRPr="005C6017">
        <w:rPr>
          <w:rFonts w:ascii="Times New Roman" w:eastAsia="Times New Roman" w:hAnsi="Times New Roman" w:cs="Times New Roman"/>
          <w:b/>
          <w:bCs/>
          <w:color w:val="000000" w:themeColor="text1"/>
          <w:sz w:val="28"/>
          <w:szCs w:val="28"/>
        </w:rPr>
        <w:t>Динамика процесса коагуляции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При коагуляции двух частиц золя (так называемых </w:t>
      </w:r>
      <w:r w:rsidRPr="007869BD">
        <w:rPr>
          <w:rFonts w:ascii="Times New Roman" w:eastAsia="Times New Roman" w:hAnsi="Times New Roman" w:cs="Times New Roman"/>
          <w:b/>
          <w:bCs/>
          <w:color w:val="000000" w:themeColor="text1"/>
          <w:sz w:val="28"/>
          <w:szCs w:val="28"/>
        </w:rPr>
        <w:t>частиц первого порядка</w:t>
      </w:r>
      <w:r w:rsidRPr="007869BD">
        <w:rPr>
          <w:rFonts w:ascii="Times New Roman" w:eastAsia="Times New Roman" w:hAnsi="Times New Roman" w:cs="Times New Roman"/>
          <w:color w:val="000000" w:themeColor="text1"/>
          <w:sz w:val="28"/>
          <w:szCs w:val="28"/>
        </w:rPr>
        <w:t>) образуется более крупная </w:t>
      </w:r>
      <w:r w:rsidRPr="007869BD">
        <w:rPr>
          <w:rFonts w:ascii="Times New Roman" w:eastAsia="Times New Roman" w:hAnsi="Times New Roman" w:cs="Times New Roman"/>
          <w:b/>
          <w:bCs/>
          <w:color w:val="000000" w:themeColor="text1"/>
          <w:sz w:val="28"/>
          <w:szCs w:val="28"/>
        </w:rPr>
        <w:t>частица второго порядка</w:t>
      </w:r>
      <w:r w:rsidRPr="007869BD">
        <w:rPr>
          <w:rFonts w:ascii="Times New Roman" w:eastAsia="Times New Roman" w:hAnsi="Times New Roman" w:cs="Times New Roman"/>
          <w:color w:val="000000" w:themeColor="text1"/>
          <w:sz w:val="28"/>
          <w:szCs w:val="28"/>
        </w:rPr>
        <w:t>, которая может объединяться с ещё одной частицей первого порядка, образуя </w:t>
      </w:r>
      <w:r w:rsidRPr="007869BD">
        <w:rPr>
          <w:rFonts w:ascii="Times New Roman" w:eastAsia="Times New Roman" w:hAnsi="Times New Roman" w:cs="Times New Roman"/>
          <w:b/>
          <w:bCs/>
          <w:color w:val="000000" w:themeColor="text1"/>
          <w:sz w:val="28"/>
          <w:szCs w:val="28"/>
        </w:rPr>
        <w:t>частицу третьего порядка</w:t>
      </w:r>
      <w:r w:rsidRPr="007869BD">
        <w:rPr>
          <w:rFonts w:ascii="Times New Roman" w:eastAsia="Times New Roman" w:hAnsi="Times New Roman" w:cs="Times New Roman"/>
          <w:color w:val="000000" w:themeColor="text1"/>
          <w:sz w:val="28"/>
          <w:szCs w:val="28"/>
        </w:rPr>
        <w:t>, которая вновь присоединяет частицу первого порядка и превращается в </w:t>
      </w:r>
      <w:r w:rsidRPr="007869BD">
        <w:rPr>
          <w:rFonts w:ascii="Times New Roman" w:eastAsia="Times New Roman" w:hAnsi="Times New Roman" w:cs="Times New Roman"/>
          <w:b/>
          <w:bCs/>
          <w:color w:val="000000" w:themeColor="text1"/>
          <w:sz w:val="28"/>
          <w:szCs w:val="28"/>
        </w:rPr>
        <w:t>частицу четвёртого порядка</w:t>
      </w:r>
      <w:r w:rsidRPr="007869BD">
        <w:rPr>
          <w:rFonts w:ascii="Times New Roman" w:eastAsia="Times New Roman" w:hAnsi="Times New Roman" w:cs="Times New Roman"/>
          <w:color w:val="000000" w:themeColor="text1"/>
          <w:sz w:val="28"/>
          <w:szCs w:val="28"/>
        </w:rPr>
        <w:t> и т.д.</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Расчёты показали, что присоединение частиц первых порядков происходит легче, чем объединение частиц более высоких порядков.</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Сумма всех частиц в золе при коагуляции непрерывно уменьшается, причём если число исходных частиц первого порядка </w:t>
      </w:r>
      <w:r w:rsidRPr="007869BD">
        <w:rPr>
          <w:rFonts w:ascii="Times New Roman" w:eastAsia="Times New Roman" w:hAnsi="Times New Roman" w:cs="Times New Roman"/>
          <w:b/>
          <w:bCs/>
          <w:color w:val="000000" w:themeColor="text1"/>
          <w:sz w:val="28"/>
          <w:szCs w:val="28"/>
        </w:rPr>
        <w:t>n1</w:t>
      </w:r>
      <w:r w:rsidRPr="007869BD">
        <w:rPr>
          <w:rFonts w:ascii="Times New Roman" w:eastAsia="Times New Roman" w:hAnsi="Times New Roman" w:cs="Times New Roman"/>
          <w:color w:val="000000" w:themeColor="text1"/>
          <w:sz w:val="28"/>
          <w:szCs w:val="28"/>
        </w:rPr>
        <w:t> всё время убывает, то число частиц второго порядка </w:t>
      </w:r>
      <w:r w:rsidRPr="007869BD">
        <w:rPr>
          <w:rFonts w:ascii="Times New Roman" w:eastAsia="Times New Roman" w:hAnsi="Times New Roman" w:cs="Times New Roman"/>
          <w:b/>
          <w:bCs/>
          <w:color w:val="000000" w:themeColor="text1"/>
          <w:sz w:val="28"/>
          <w:szCs w:val="28"/>
        </w:rPr>
        <w:t>n2</w:t>
      </w:r>
      <w:r w:rsidRPr="007869BD">
        <w:rPr>
          <w:rFonts w:ascii="Times New Roman" w:eastAsia="Times New Roman" w:hAnsi="Times New Roman" w:cs="Times New Roman"/>
          <w:color w:val="000000" w:themeColor="text1"/>
          <w:sz w:val="28"/>
          <w:szCs w:val="28"/>
        </w:rPr>
        <w:t> вначале увеличивается, а затем уменьшается. Чуть отставая по времени от </w:t>
      </w:r>
      <w:r w:rsidRPr="007869BD">
        <w:rPr>
          <w:rFonts w:ascii="Times New Roman" w:eastAsia="Times New Roman" w:hAnsi="Times New Roman" w:cs="Times New Roman"/>
          <w:b/>
          <w:bCs/>
          <w:color w:val="000000" w:themeColor="text1"/>
          <w:sz w:val="28"/>
          <w:szCs w:val="28"/>
        </w:rPr>
        <w:t>n2</w:t>
      </w:r>
      <w:r w:rsidRPr="007869BD">
        <w:rPr>
          <w:rFonts w:ascii="Times New Roman" w:eastAsia="Times New Roman" w:hAnsi="Times New Roman" w:cs="Times New Roman"/>
          <w:color w:val="000000" w:themeColor="text1"/>
          <w:sz w:val="28"/>
          <w:szCs w:val="28"/>
        </w:rPr>
        <w:t> растёт количество частиц третьего порядка </w:t>
      </w:r>
      <w:r w:rsidRPr="007869BD">
        <w:rPr>
          <w:rFonts w:ascii="Times New Roman" w:eastAsia="Times New Roman" w:hAnsi="Times New Roman" w:cs="Times New Roman"/>
          <w:b/>
          <w:bCs/>
          <w:color w:val="000000" w:themeColor="text1"/>
          <w:sz w:val="28"/>
          <w:szCs w:val="28"/>
        </w:rPr>
        <w:t>n3</w:t>
      </w:r>
      <w:r w:rsidRPr="007869BD">
        <w:rPr>
          <w:rFonts w:ascii="Times New Roman" w:eastAsia="Times New Roman" w:hAnsi="Times New Roman" w:cs="Times New Roman"/>
          <w:color w:val="000000" w:themeColor="text1"/>
          <w:sz w:val="28"/>
          <w:szCs w:val="28"/>
        </w:rPr>
        <w:t>, которое, пройдя свой максимум, начинает падать. В это время возрастает количество частиц следующего порядка и т.д.</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p>
    <w:p w:rsidR="00D021E2" w:rsidRPr="005C6017" w:rsidRDefault="00FE17D9"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5. </w:t>
      </w:r>
      <w:r w:rsidR="00D021E2" w:rsidRPr="005C6017">
        <w:rPr>
          <w:rFonts w:ascii="Times New Roman" w:eastAsia="Times New Roman" w:hAnsi="Times New Roman" w:cs="Times New Roman"/>
          <w:b/>
          <w:bCs/>
          <w:color w:val="000000" w:themeColor="text1"/>
          <w:sz w:val="28"/>
          <w:szCs w:val="28"/>
        </w:rPr>
        <w:t>Седиментация частиц</w:t>
      </w:r>
    </w:p>
    <w:p w:rsidR="00D021E2" w:rsidRPr="007869BD" w:rsidRDefault="00D021E2" w:rsidP="00D021E2">
      <w:pPr>
        <w:spacing w:after="0" w:line="240" w:lineRule="auto"/>
        <w:rPr>
          <w:rFonts w:ascii="Times New Roman" w:eastAsia="Times New Roman" w:hAnsi="Times New Roman" w:cs="Times New Roman"/>
          <w:color w:val="000000" w:themeColor="text1"/>
          <w:sz w:val="28"/>
          <w:szCs w:val="28"/>
        </w:rPr>
      </w:pP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В результате при </w:t>
      </w:r>
      <w:r w:rsidRPr="007869BD">
        <w:rPr>
          <w:rFonts w:ascii="Times New Roman" w:eastAsia="Times New Roman" w:hAnsi="Times New Roman" w:cs="Times New Roman"/>
          <w:b/>
          <w:bCs/>
          <w:color w:val="000000" w:themeColor="text1"/>
          <w:sz w:val="28"/>
          <w:szCs w:val="28"/>
        </w:rPr>
        <w:t>коагуляции</w:t>
      </w:r>
      <w:r w:rsidRPr="007869BD">
        <w:rPr>
          <w:rFonts w:ascii="Times New Roman" w:eastAsia="Times New Roman" w:hAnsi="Times New Roman" w:cs="Times New Roman"/>
          <w:color w:val="000000" w:themeColor="text1"/>
          <w:sz w:val="28"/>
          <w:szCs w:val="28"/>
        </w:rPr>
        <w:t xml:space="preserve"> образуются </w:t>
      </w:r>
      <w:r w:rsidRPr="00804748">
        <w:rPr>
          <w:rFonts w:ascii="Times New Roman" w:eastAsia="Times New Roman" w:hAnsi="Times New Roman" w:cs="Times New Roman"/>
          <w:b/>
          <w:color w:val="000000" w:themeColor="text1"/>
          <w:sz w:val="28"/>
          <w:szCs w:val="28"/>
          <w:u w:val="single"/>
        </w:rPr>
        <w:t>рыхлые агрегаты</w:t>
      </w:r>
      <w:r w:rsidRPr="007869BD">
        <w:rPr>
          <w:rFonts w:ascii="Times New Roman" w:eastAsia="Times New Roman" w:hAnsi="Times New Roman" w:cs="Times New Roman"/>
          <w:color w:val="000000" w:themeColor="text1"/>
          <w:sz w:val="28"/>
          <w:szCs w:val="28"/>
        </w:rPr>
        <w:t xml:space="preserve"> различной величины, в которой частицы непрочно связаны между собой</w:t>
      </w:r>
      <w:proofErr w:type="gramStart"/>
      <w:r w:rsidRPr="007869BD">
        <w:rPr>
          <w:rFonts w:ascii="Times New Roman" w:eastAsia="Times New Roman" w:hAnsi="Times New Roman" w:cs="Times New Roman"/>
          <w:color w:val="000000" w:themeColor="text1"/>
          <w:sz w:val="28"/>
          <w:szCs w:val="28"/>
        </w:rPr>
        <w:t>.К</w:t>
      </w:r>
      <w:proofErr w:type="gramEnd"/>
      <w:r w:rsidRPr="007869BD">
        <w:rPr>
          <w:rFonts w:ascii="Times New Roman" w:eastAsia="Times New Roman" w:hAnsi="Times New Roman" w:cs="Times New Roman"/>
          <w:color w:val="000000" w:themeColor="text1"/>
          <w:sz w:val="28"/>
          <w:szCs w:val="28"/>
        </w:rPr>
        <w:t xml:space="preserve">рупные </w:t>
      </w:r>
      <w:r w:rsidRPr="007869BD">
        <w:rPr>
          <w:rFonts w:ascii="Times New Roman" w:eastAsia="Times New Roman" w:hAnsi="Times New Roman" w:cs="Times New Roman"/>
          <w:color w:val="000000" w:themeColor="text1"/>
          <w:sz w:val="28"/>
          <w:szCs w:val="28"/>
        </w:rPr>
        <w:lastRenderedPageBreak/>
        <w:t xml:space="preserve">агрегаты под действием </w:t>
      </w:r>
      <w:r w:rsidRPr="00804748">
        <w:rPr>
          <w:rFonts w:ascii="Times New Roman" w:eastAsia="Times New Roman" w:hAnsi="Times New Roman" w:cs="Times New Roman"/>
          <w:b/>
          <w:color w:val="000000" w:themeColor="text1"/>
          <w:sz w:val="28"/>
          <w:szCs w:val="28"/>
        </w:rPr>
        <w:t>силы тяжести</w:t>
      </w:r>
      <w:r w:rsidRPr="007869BD">
        <w:rPr>
          <w:rFonts w:ascii="Times New Roman" w:eastAsia="Times New Roman" w:hAnsi="Times New Roman" w:cs="Times New Roman"/>
          <w:color w:val="000000" w:themeColor="text1"/>
          <w:sz w:val="28"/>
          <w:szCs w:val="28"/>
        </w:rPr>
        <w:t xml:space="preserve"> начинают опускаться на дно сосуда. Происходит процесс седиментации.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7869BD">
        <w:rPr>
          <w:rFonts w:ascii="Times New Roman" w:eastAsia="Times New Roman" w:hAnsi="Times New Roman" w:cs="Times New Roman"/>
          <w:b/>
          <w:bCs/>
          <w:color w:val="000000" w:themeColor="text1"/>
          <w:sz w:val="28"/>
          <w:szCs w:val="28"/>
        </w:rPr>
        <w:t>Седимента́ция</w:t>
      </w:r>
      <w:proofErr w:type="gramEnd"/>
      <w:r w:rsidRPr="007869BD">
        <w:rPr>
          <w:rFonts w:ascii="Times New Roman" w:eastAsia="Times New Roman" w:hAnsi="Times New Roman" w:cs="Times New Roman"/>
          <w:color w:val="000000" w:themeColor="text1"/>
          <w:sz w:val="28"/>
          <w:szCs w:val="28"/>
        </w:rPr>
        <w:t xml:space="preserve"> (осаждение) — оседание частиц дисперсной фазы в жидкости или газе под действием </w:t>
      </w:r>
      <w:r w:rsidRPr="00804748">
        <w:rPr>
          <w:rFonts w:ascii="Times New Roman" w:eastAsia="Times New Roman" w:hAnsi="Times New Roman" w:cs="Times New Roman"/>
          <w:b/>
          <w:color w:val="000000" w:themeColor="text1"/>
          <w:sz w:val="28"/>
          <w:szCs w:val="28"/>
        </w:rPr>
        <w:t xml:space="preserve">гравитационного поля </w:t>
      </w:r>
      <w:r w:rsidRPr="00804748">
        <w:rPr>
          <w:rFonts w:ascii="Times New Roman" w:eastAsia="Times New Roman" w:hAnsi="Times New Roman" w:cs="Times New Roman"/>
          <w:color w:val="000000" w:themeColor="text1"/>
          <w:sz w:val="28"/>
          <w:szCs w:val="28"/>
        </w:rPr>
        <w:t>или</w:t>
      </w:r>
      <w:r w:rsidRPr="00804748">
        <w:rPr>
          <w:rFonts w:ascii="Times New Roman" w:eastAsia="Times New Roman" w:hAnsi="Times New Roman" w:cs="Times New Roman"/>
          <w:b/>
          <w:color w:val="000000" w:themeColor="text1"/>
          <w:sz w:val="28"/>
          <w:szCs w:val="28"/>
        </w:rPr>
        <w:t xml:space="preserve"> центробежных сил.</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Скорость седиментации зависит от размеров и плотности частиц, от их заряда, вязкости раствора и т.п.</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Частицы, находящиеся в изоэлектрическом состоянии, оседают быстрее, так как заряд не препятствует их коагуляции и седиментации.</w:t>
      </w:r>
    </w:p>
    <w:p w:rsidR="00D021E2" w:rsidRDefault="00D021E2" w:rsidP="003933B7">
      <w:pPr>
        <w:spacing w:after="0" w:line="360" w:lineRule="auto"/>
        <w:ind w:firstLine="567"/>
        <w:jc w:val="both"/>
        <w:outlineLvl w:val="3"/>
        <w:rPr>
          <w:rFonts w:ascii="Times New Roman" w:eastAsia="Times New Roman" w:hAnsi="Times New Roman" w:cs="Times New Roman"/>
          <w:b/>
          <w:bCs/>
          <w:color w:val="000000" w:themeColor="text1"/>
          <w:sz w:val="28"/>
          <w:szCs w:val="28"/>
        </w:rPr>
      </w:pPr>
    </w:p>
    <w:p w:rsidR="00D021E2" w:rsidRPr="007869BD" w:rsidRDefault="00BE1E7D"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6. </w:t>
      </w:r>
      <w:r w:rsidR="00D021E2" w:rsidRPr="007869BD">
        <w:rPr>
          <w:rFonts w:ascii="Times New Roman" w:eastAsia="Times New Roman" w:hAnsi="Times New Roman" w:cs="Times New Roman"/>
          <w:b/>
          <w:bCs/>
          <w:color w:val="000000" w:themeColor="text1"/>
          <w:sz w:val="28"/>
          <w:szCs w:val="28"/>
        </w:rPr>
        <w:t>Использование центрифуг для осаждения</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Для ускорения процесса седиментации широко используют </w:t>
      </w:r>
      <w:r w:rsidRPr="007869BD">
        <w:rPr>
          <w:rFonts w:ascii="Times New Roman" w:eastAsia="Times New Roman" w:hAnsi="Times New Roman" w:cs="Times New Roman"/>
          <w:b/>
          <w:bCs/>
          <w:color w:val="000000" w:themeColor="text1"/>
          <w:sz w:val="28"/>
          <w:szCs w:val="28"/>
        </w:rPr>
        <w:t>центрифуги</w:t>
      </w:r>
      <w:r w:rsidRPr="007869BD">
        <w:rPr>
          <w:rFonts w:ascii="Times New Roman" w:eastAsia="Times New Roman" w:hAnsi="Times New Roman" w:cs="Times New Roman"/>
          <w:color w:val="000000" w:themeColor="text1"/>
          <w:sz w:val="28"/>
          <w:szCs w:val="28"/>
        </w:rPr>
        <w:t>. Возникающая при помощи них центробежная сила заставляет частицы оседать быстрее. При достаточном числе оборотов удаётся осаждать даже некоагулированные частицы.</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При постоянных температуре, вязкости растворителя, величине заряда частиц и т.п. скорость их осаждения зависит от различий в их массе и размерах, благодаря чему можно ра</w:t>
      </w:r>
      <w:r>
        <w:rPr>
          <w:rFonts w:ascii="Times New Roman" w:eastAsia="Times New Roman" w:hAnsi="Times New Roman" w:cs="Times New Roman"/>
          <w:color w:val="000000" w:themeColor="text1"/>
          <w:sz w:val="28"/>
          <w:szCs w:val="28"/>
        </w:rPr>
        <w:t>с</w:t>
      </w:r>
      <w:r w:rsidRPr="007869BD">
        <w:rPr>
          <w:rFonts w:ascii="Times New Roman" w:eastAsia="Times New Roman" w:hAnsi="Times New Roman" w:cs="Times New Roman"/>
          <w:color w:val="000000" w:themeColor="text1"/>
          <w:sz w:val="28"/>
          <w:szCs w:val="28"/>
        </w:rPr>
        <w:t>считывать молекулярный вес этих частиц</w:t>
      </w:r>
      <w:proofErr w:type="gramStart"/>
      <w:r w:rsidRPr="007869BD">
        <w:rPr>
          <w:rFonts w:ascii="Times New Roman" w:eastAsia="Times New Roman" w:hAnsi="Times New Roman" w:cs="Times New Roman"/>
          <w:color w:val="000000" w:themeColor="text1"/>
          <w:sz w:val="28"/>
          <w:szCs w:val="28"/>
        </w:rPr>
        <w:t>.П</w:t>
      </w:r>
      <w:proofErr w:type="gramEnd"/>
      <w:r w:rsidRPr="007869BD">
        <w:rPr>
          <w:rFonts w:ascii="Times New Roman" w:eastAsia="Times New Roman" w:hAnsi="Times New Roman" w:cs="Times New Roman"/>
          <w:color w:val="000000" w:themeColor="text1"/>
          <w:sz w:val="28"/>
          <w:szCs w:val="28"/>
        </w:rPr>
        <w:t>ри помощи </w:t>
      </w:r>
      <w:r w:rsidRPr="007869BD">
        <w:rPr>
          <w:rFonts w:ascii="Times New Roman" w:eastAsia="Times New Roman" w:hAnsi="Times New Roman" w:cs="Times New Roman"/>
          <w:b/>
          <w:bCs/>
          <w:color w:val="000000" w:themeColor="text1"/>
          <w:sz w:val="28"/>
          <w:szCs w:val="28"/>
        </w:rPr>
        <w:t>ультрацентрифуг</w:t>
      </w:r>
      <w:r w:rsidRPr="007869BD">
        <w:rPr>
          <w:rFonts w:ascii="Times New Roman" w:eastAsia="Times New Roman" w:hAnsi="Times New Roman" w:cs="Times New Roman"/>
          <w:color w:val="000000" w:themeColor="text1"/>
          <w:sz w:val="28"/>
          <w:szCs w:val="28"/>
        </w:rPr>
        <w:t>, развивающих скорость в десятки тысяч оборотов в минуту, были определены молекулярные веса многих белков и других органических соединений.</w:t>
      </w:r>
      <w:r w:rsidRPr="007869BD">
        <w:rPr>
          <w:rFonts w:ascii="Times New Roman" w:eastAsia="Times New Roman" w:hAnsi="Times New Roman" w:cs="Times New Roman"/>
          <w:color w:val="000000" w:themeColor="text1"/>
          <w:sz w:val="28"/>
          <w:szCs w:val="28"/>
        </w:rPr>
        <w:br/>
      </w:r>
    </w:p>
    <w:p w:rsidR="00D021E2" w:rsidRPr="005C6017" w:rsidRDefault="00BE1E7D"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7. </w:t>
      </w:r>
      <w:r w:rsidR="00D021E2" w:rsidRPr="005C6017">
        <w:rPr>
          <w:rFonts w:ascii="Times New Roman" w:eastAsia="Times New Roman" w:hAnsi="Times New Roman" w:cs="Times New Roman"/>
          <w:b/>
          <w:bCs/>
          <w:color w:val="000000" w:themeColor="text1"/>
          <w:sz w:val="28"/>
          <w:szCs w:val="28"/>
        </w:rPr>
        <w:t>Изменение скорости коагуляции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Самопроизвольная коагуляция многих золей часто протекает </w:t>
      </w:r>
      <w:r w:rsidRPr="007869BD">
        <w:rPr>
          <w:rFonts w:ascii="Times New Roman" w:eastAsia="Times New Roman" w:hAnsi="Times New Roman" w:cs="Times New Roman"/>
          <w:b/>
          <w:bCs/>
          <w:color w:val="000000" w:themeColor="text1"/>
          <w:sz w:val="28"/>
          <w:szCs w:val="28"/>
        </w:rPr>
        <w:t>медленно</w:t>
      </w:r>
      <w:r w:rsidRPr="007869BD">
        <w:rPr>
          <w:rFonts w:ascii="Times New Roman" w:eastAsia="Times New Roman" w:hAnsi="Times New Roman" w:cs="Times New Roman"/>
          <w:color w:val="000000" w:themeColor="text1"/>
          <w:sz w:val="28"/>
          <w:szCs w:val="28"/>
        </w:rPr>
        <w:t>. Её можно ускорить, повышая скорость движения частиц. Это поможет им преодолеть расклинивающее давление.</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Ускорение движения частиц можно вызвать</w:t>
      </w:r>
      <w:r>
        <w:rPr>
          <w:rFonts w:ascii="Times New Roman" w:eastAsia="Times New Roman" w:hAnsi="Times New Roman" w:cs="Times New Roman"/>
          <w:color w:val="000000" w:themeColor="text1"/>
          <w:sz w:val="28"/>
          <w:szCs w:val="28"/>
        </w:rPr>
        <w:t>:</w:t>
      </w:r>
    </w:p>
    <w:p w:rsidR="00D021E2" w:rsidRDefault="00D021E2" w:rsidP="003933B7">
      <w:pPr>
        <w:spacing w:after="0" w:line="360" w:lineRule="auto"/>
        <w:ind w:firstLine="567"/>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w:t>
      </w:r>
      <w:r w:rsidRPr="007869BD">
        <w:rPr>
          <w:rFonts w:ascii="Times New Roman" w:eastAsia="Times New Roman" w:hAnsi="Times New Roman" w:cs="Times New Roman"/>
          <w:color w:val="000000" w:themeColor="text1"/>
          <w:sz w:val="28"/>
          <w:szCs w:val="28"/>
        </w:rPr>
        <w:t> </w:t>
      </w:r>
      <w:r w:rsidRPr="007869BD">
        <w:rPr>
          <w:rFonts w:ascii="Times New Roman" w:eastAsia="Times New Roman" w:hAnsi="Times New Roman" w:cs="Times New Roman"/>
          <w:b/>
          <w:bCs/>
          <w:color w:val="000000" w:themeColor="text1"/>
          <w:sz w:val="28"/>
          <w:szCs w:val="28"/>
        </w:rPr>
        <w:t>повышением температуры раствора</w:t>
      </w:r>
      <w:r>
        <w:rPr>
          <w:rFonts w:ascii="Times New Roman" w:eastAsia="Times New Roman" w:hAnsi="Times New Roman" w:cs="Times New Roman"/>
          <w:b/>
          <w:bCs/>
          <w:color w:val="000000" w:themeColor="text1"/>
          <w:sz w:val="28"/>
          <w:szCs w:val="28"/>
        </w:rPr>
        <w:t xml:space="preserve">; </w:t>
      </w:r>
    </w:p>
    <w:p w:rsidR="00D021E2" w:rsidRDefault="00D021E2" w:rsidP="003933B7">
      <w:pPr>
        <w:spacing w:after="0" w:line="360" w:lineRule="auto"/>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bCs/>
          <w:color w:val="000000" w:themeColor="text1"/>
          <w:sz w:val="28"/>
          <w:szCs w:val="28"/>
        </w:rPr>
        <w:lastRenderedPageBreak/>
        <w:t>- п</w:t>
      </w:r>
      <w:r w:rsidRPr="007869BD">
        <w:rPr>
          <w:rFonts w:ascii="Times New Roman" w:eastAsia="Times New Roman" w:hAnsi="Times New Roman" w:cs="Times New Roman"/>
          <w:b/>
          <w:bCs/>
          <w:color w:val="000000" w:themeColor="text1"/>
          <w:sz w:val="28"/>
          <w:szCs w:val="28"/>
        </w:rPr>
        <w:t>овышение</w:t>
      </w:r>
      <w:r>
        <w:rPr>
          <w:rFonts w:ascii="Times New Roman" w:eastAsia="Times New Roman" w:hAnsi="Times New Roman" w:cs="Times New Roman"/>
          <w:b/>
          <w:bCs/>
          <w:color w:val="000000" w:themeColor="text1"/>
          <w:sz w:val="28"/>
          <w:szCs w:val="28"/>
        </w:rPr>
        <w:t>м</w:t>
      </w:r>
      <w:r w:rsidRPr="007869BD">
        <w:rPr>
          <w:rFonts w:ascii="Times New Roman" w:eastAsia="Times New Roman" w:hAnsi="Times New Roman" w:cs="Times New Roman"/>
          <w:b/>
          <w:bCs/>
          <w:color w:val="000000" w:themeColor="text1"/>
          <w:sz w:val="28"/>
          <w:szCs w:val="28"/>
        </w:rPr>
        <w:t xml:space="preserve"> концентрации золя</w:t>
      </w:r>
      <w:r>
        <w:rPr>
          <w:rFonts w:ascii="Times New Roman" w:eastAsia="Times New Roman" w:hAnsi="Times New Roman" w:cs="Times New Roman"/>
          <w:b/>
          <w:bCs/>
          <w:color w:val="000000" w:themeColor="text1"/>
          <w:sz w:val="28"/>
          <w:szCs w:val="28"/>
        </w:rPr>
        <w:t>,</w:t>
      </w:r>
      <w:r w:rsidRPr="007869BD">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rPr>
        <w:t xml:space="preserve">которое </w:t>
      </w:r>
      <w:r w:rsidRPr="007869BD">
        <w:rPr>
          <w:rFonts w:ascii="Times New Roman" w:eastAsia="Times New Roman" w:hAnsi="Times New Roman" w:cs="Times New Roman"/>
          <w:color w:val="000000" w:themeColor="text1"/>
          <w:sz w:val="28"/>
          <w:szCs w:val="28"/>
        </w:rPr>
        <w:t xml:space="preserve">также приводит к ускорению его коагуляции, поскольку с увеличением концентрации растёт число эффективных столкновений между </w:t>
      </w:r>
      <w:r w:rsidRPr="00084CD6">
        <w:rPr>
          <w:rFonts w:ascii="Times New Roman" w:eastAsia="Times New Roman" w:hAnsi="Times New Roman" w:cs="Times New Roman"/>
          <w:b/>
          <w:color w:val="000000" w:themeColor="text1"/>
          <w:sz w:val="28"/>
          <w:szCs w:val="28"/>
        </w:rPr>
        <w:t>мицеллами</w:t>
      </w:r>
      <w:r>
        <w:rPr>
          <w:rFonts w:ascii="Times New Roman" w:eastAsia="Times New Roman" w:hAnsi="Times New Roman" w:cs="Times New Roman"/>
          <w:b/>
          <w:color w:val="000000" w:themeColor="text1"/>
          <w:sz w:val="28"/>
          <w:szCs w:val="28"/>
        </w:rPr>
        <w:t xml:space="preserve">; </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 добавлением электролитов; </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7869BD">
        <w:rPr>
          <w:rFonts w:ascii="Times New Roman" w:eastAsia="Times New Roman" w:hAnsi="Times New Roman" w:cs="Times New Roman"/>
          <w:b/>
          <w:bCs/>
          <w:color w:val="000000" w:themeColor="text1"/>
          <w:sz w:val="28"/>
          <w:szCs w:val="28"/>
        </w:rPr>
        <w:t>Электроли́т</w:t>
      </w:r>
      <w:proofErr w:type="gramEnd"/>
      <w:r w:rsidRPr="007869BD">
        <w:rPr>
          <w:rFonts w:ascii="Times New Roman" w:eastAsia="Times New Roman" w:hAnsi="Times New Roman" w:cs="Times New Roman"/>
          <w:color w:val="000000" w:themeColor="text1"/>
          <w:sz w:val="28"/>
          <w:szCs w:val="28"/>
        </w:rPr>
        <w:t> — вещество, которое проводит электрический ток вследствие диссоциации на ионы. Примерами электролитов могут служить водные растворы кислот, солей и оснований и пр.</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Небольшие количества электролитов могут резко ускорить скорость коагуляции. Следовательно, с одной стороны, электролиты необходимы для стабилизации золей, а с другой – их избыточное добавление ведёт к коагуляции золей. Влияние различных электролитов на этот процесс неодинаково</w:t>
      </w:r>
      <w:r>
        <w:rPr>
          <w:rFonts w:ascii="Times New Roman" w:eastAsia="Times New Roman" w:hAnsi="Times New Roman" w:cs="Times New Roman"/>
          <w:color w:val="000000" w:themeColor="text1"/>
          <w:sz w:val="28"/>
          <w:szCs w:val="28"/>
        </w:rPr>
        <w:t>;</w:t>
      </w:r>
    </w:p>
    <w:p w:rsidR="00D021E2" w:rsidRPr="004B6CEF" w:rsidRDefault="00D021E2" w:rsidP="003933B7">
      <w:pPr>
        <w:spacing w:after="0" w:line="360" w:lineRule="auto"/>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 </w:t>
      </w:r>
      <w:r w:rsidRPr="004B6CEF">
        <w:rPr>
          <w:rFonts w:ascii="Times New Roman" w:eastAsia="Times New Roman" w:hAnsi="Times New Roman" w:cs="Times New Roman"/>
          <w:b/>
          <w:color w:val="000000" w:themeColor="text1"/>
          <w:sz w:val="28"/>
          <w:szCs w:val="28"/>
        </w:rPr>
        <w:t>ферментов в пищевой промышленности;</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AA105F">
        <w:rPr>
          <w:rFonts w:ascii="Times New Roman" w:eastAsia="Times New Roman" w:hAnsi="Times New Roman" w:cs="Times New Roman"/>
          <w:b/>
          <w:color w:val="000000" w:themeColor="text1"/>
          <w:sz w:val="28"/>
          <w:szCs w:val="28"/>
        </w:rPr>
        <w:t>механическим воздействием</w:t>
      </w:r>
      <w:r>
        <w:rPr>
          <w:rFonts w:ascii="Times New Roman" w:eastAsia="Times New Roman" w:hAnsi="Times New Roman" w:cs="Times New Roman"/>
          <w:color w:val="000000" w:themeColor="text1"/>
          <w:sz w:val="28"/>
          <w:szCs w:val="28"/>
        </w:rPr>
        <w:t xml:space="preserve"> (</w:t>
      </w:r>
      <w:r w:rsidRPr="00AA105F">
        <w:rPr>
          <w:rFonts w:ascii="Times New Roman" w:eastAsia="Times New Roman" w:hAnsi="Times New Roman" w:cs="Times New Roman"/>
          <w:color w:val="000000" w:themeColor="text1"/>
          <w:sz w:val="28"/>
          <w:szCs w:val="28"/>
        </w:rPr>
        <w:t>перемешиванием или встряхиванием раствора);</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C91B6E">
        <w:rPr>
          <w:rFonts w:ascii="Times New Roman" w:eastAsia="Times New Roman" w:hAnsi="Times New Roman" w:cs="Times New Roman"/>
          <w:b/>
          <w:color w:val="000000" w:themeColor="text1"/>
          <w:sz w:val="28"/>
          <w:szCs w:val="28"/>
        </w:rPr>
        <w:t>облучением.</w:t>
      </w:r>
    </w:p>
    <w:p w:rsidR="00D021E2" w:rsidRDefault="00D021E2" w:rsidP="00D021E2">
      <w:pPr>
        <w:spacing w:after="0" w:line="240" w:lineRule="auto"/>
        <w:jc w:val="center"/>
        <w:rPr>
          <w:rFonts w:ascii="Times New Roman" w:eastAsia="Times New Roman" w:hAnsi="Times New Roman" w:cs="Times New Roman"/>
          <w:b/>
          <w:bCs/>
          <w:color w:val="000000" w:themeColor="text1"/>
          <w:sz w:val="28"/>
          <w:szCs w:val="28"/>
        </w:rPr>
      </w:pPr>
    </w:p>
    <w:p w:rsidR="00D021E2" w:rsidRPr="005C6017" w:rsidRDefault="00BE1E7D"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8. </w:t>
      </w:r>
      <w:r w:rsidR="00D021E2" w:rsidRPr="005C6017">
        <w:rPr>
          <w:rFonts w:ascii="Times New Roman" w:eastAsia="Times New Roman" w:hAnsi="Times New Roman" w:cs="Times New Roman"/>
          <w:b/>
          <w:bCs/>
          <w:color w:val="000000" w:themeColor="text1"/>
          <w:sz w:val="28"/>
          <w:szCs w:val="28"/>
        </w:rPr>
        <w:t>Кинетика коагуляции. Скрытая и явная коагуляция.</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Если в коллоидный раствор медленно добавлять электролит, то первые его порции не влияют на золь.</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DD3662">
        <w:rPr>
          <w:rFonts w:ascii="Times New Roman" w:eastAsia="Times New Roman" w:hAnsi="Times New Roman" w:cs="Times New Roman"/>
          <w:b/>
          <w:color w:val="000000" w:themeColor="text1"/>
          <w:sz w:val="28"/>
          <w:szCs w:val="28"/>
        </w:rPr>
        <w:t>При увеличении концентрации электролита</w:t>
      </w:r>
      <w:r w:rsidRPr="007869BD">
        <w:rPr>
          <w:rFonts w:ascii="Times New Roman" w:eastAsia="Times New Roman" w:hAnsi="Times New Roman" w:cs="Times New Roman"/>
          <w:color w:val="000000" w:themeColor="text1"/>
          <w:sz w:val="28"/>
          <w:szCs w:val="28"/>
        </w:rPr>
        <w:t xml:space="preserve"> начинается образование частиц низших порядков (II, III и т.д.), которое протекает незаметно для невооружённого глаза и поэтому называется </w:t>
      </w:r>
      <w:r w:rsidRPr="007869BD">
        <w:rPr>
          <w:rFonts w:ascii="Times New Roman" w:eastAsia="Times New Roman" w:hAnsi="Times New Roman" w:cs="Times New Roman"/>
          <w:b/>
          <w:bCs/>
          <w:color w:val="000000" w:themeColor="text1"/>
          <w:sz w:val="28"/>
          <w:szCs w:val="28"/>
        </w:rPr>
        <w:t>скрытой коагуляцией</w:t>
      </w:r>
      <w:r w:rsidRPr="007869BD">
        <w:rPr>
          <w:rFonts w:ascii="Times New Roman" w:eastAsia="Times New Roman" w:hAnsi="Times New Roman" w:cs="Times New Roman"/>
          <w:color w:val="000000" w:themeColor="text1"/>
          <w:sz w:val="28"/>
          <w:szCs w:val="28"/>
        </w:rPr>
        <w:t>.</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DD3662">
        <w:rPr>
          <w:rFonts w:ascii="Times New Roman" w:eastAsia="Times New Roman" w:hAnsi="Times New Roman" w:cs="Times New Roman"/>
          <w:b/>
          <w:color w:val="000000" w:themeColor="text1"/>
          <w:sz w:val="28"/>
          <w:szCs w:val="28"/>
        </w:rPr>
        <w:t>Дальнейшее увеличение концентрации электролита</w:t>
      </w:r>
      <w:r w:rsidRPr="007869BD">
        <w:rPr>
          <w:rFonts w:ascii="Times New Roman" w:eastAsia="Times New Roman" w:hAnsi="Times New Roman" w:cs="Times New Roman"/>
          <w:color w:val="000000" w:themeColor="text1"/>
          <w:sz w:val="28"/>
          <w:szCs w:val="28"/>
        </w:rPr>
        <w:t xml:space="preserve"> ведёт к прогрессивному развитию процесса коагуляции, повышению её скорости и сопровождается появлением частиц более высоких порядков.</w:t>
      </w:r>
    </w:p>
    <w:p w:rsidR="00D021E2" w:rsidRPr="00084CD6" w:rsidRDefault="00D021E2" w:rsidP="003933B7">
      <w:pPr>
        <w:spacing w:after="0" w:line="360" w:lineRule="auto"/>
        <w:ind w:firstLine="567"/>
        <w:jc w:val="both"/>
        <w:rPr>
          <w:rFonts w:ascii="Times New Roman" w:eastAsia="Times New Roman" w:hAnsi="Times New Roman" w:cs="Times New Roman"/>
          <w:b/>
          <w:color w:val="000000" w:themeColor="text1"/>
          <w:sz w:val="28"/>
          <w:szCs w:val="28"/>
        </w:rPr>
      </w:pPr>
      <w:r w:rsidRPr="007869BD">
        <w:rPr>
          <w:rFonts w:ascii="Times New Roman" w:eastAsia="Times New Roman" w:hAnsi="Times New Roman" w:cs="Times New Roman"/>
          <w:color w:val="000000" w:themeColor="text1"/>
          <w:sz w:val="28"/>
          <w:szCs w:val="28"/>
        </w:rPr>
        <w:t xml:space="preserve">Чем выше окажется </w:t>
      </w:r>
      <w:r w:rsidRPr="00084CD6">
        <w:rPr>
          <w:rFonts w:ascii="Times New Roman" w:eastAsia="Times New Roman" w:hAnsi="Times New Roman" w:cs="Times New Roman"/>
          <w:b/>
          <w:color w:val="000000" w:themeColor="text1"/>
          <w:sz w:val="28"/>
          <w:szCs w:val="28"/>
        </w:rPr>
        <w:t>концентрация добавленного электролита</w:t>
      </w:r>
      <w:r w:rsidRPr="007869BD">
        <w:rPr>
          <w:rFonts w:ascii="Times New Roman" w:eastAsia="Times New Roman" w:hAnsi="Times New Roman" w:cs="Times New Roman"/>
          <w:color w:val="000000" w:themeColor="text1"/>
          <w:sz w:val="28"/>
          <w:szCs w:val="28"/>
        </w:rPr>
        <w:t xml:space="preserve">, тем </w:t>
      </w:r>
      <w:r w:rsidRPr="00084CD6">
        <w:rPr>
          <w:rFonts w:ascii="Times New Roman" w:eastAsia="Times New Roman" w:hAnsi="Times New Roman" w:cs="Times New Roman"/>
          <w:b/>
          <w:color w:val="000000" w:themeColor="text1"/>
          <w:sz w:val="28"/>
          <w:szCs w:val="28"/>
        </w:rPr>
        <w:t>сильнее будет сжат диффузионный слой, тем меньше станет </w:t>
      </w:r>
      <w:proofErr w:type="gramStart"/>
      <w:r w:rsidRPr="00084CD6">
        <w:rPr>
          <w:rFonts w:ascii="Times New Roman" w:eastAsia="Times New Roman" w:hAnsi="Times New Roman" w:cs="Times New Roman"/>
          <w:b/>
          <w:bCs/>
          <w:color w:val="000000" w:themeColor="text1"/>
          <w:sz w:val="28"/>
          <w:szCs w:val="28"/>
        </w:rPr>
        <w:t>ζ</w:t>
      </w:r>
      <w:r w:rsidRPr="00084CD6">
        <w:rPr>
          <w:rFonts w:ascii="Times New Roman" w:eastAsia="Times New Roman" w:hAnsi="Times New Roman" w:cs="Times New Roman"/>
          <w:b/>
          <w:color w:val="000000" w:themeColor="text1"/>
          <w:sz w:val="28"/>
          <w:szCs w:val="28"/>
        </w:rPr>
        <w:t>-</w:t>
      </w:r>
      <w:proofErr w:type="gramEnd"/>
      <w:r w:rsidRPr="00084CD6">
        <w:rPr>
          <w:rFonts w:ascii="Times New Roman" w:eastAsia="Times New Roman" w:hAnsi="Times New Roman" w:cs="Times New Roman"/>
          <w:b/>
          <w:color w:val="000000" w:themeColor="text1"/>
          <w:sz w:val="28"/>
          <w:szCs w:val="28"/>
        </w:rPr>
        <w:t>потенциал и быстрее пойдёт коагуляция</w:t>
      </w:r>
      <w:r w:rsidR="00075EFA">
        <w:rPr>
          <w:rFonts w:ascii="Times New Roman" w:eastAsia="Times New Roman" w:hAnsi="Times New Roman" w:cs="Times New Roman"/>
          <w:b/>
          <w:color w:val="000000" w:themeColor="text1"/>
          <w:sz w:val="28"/>
          <w:szCs w:val="28"/>
        </w:rPr>
        <w:t xml:space="preserve"> </w:t>
      </w:r>
      <w:r w:rsidR="00075EFA" w:rsidRPr="00075EFA">
        <w:rPr>
          <w:rFonts w:ascii="Times New Roman" w:eastAsia="Times New Roman" w:hAnsi="Times New Roman" w:cs="Times New Roman"/>
          <w:color w:val="000000" w:themeColor="text1"/>
          <w:sz w:val="28"/>
          <w:szCs w:val="28"/>
        </w:rPr>
        <w:t xml:space="preserve">(Рис. </w:t>
      </w:r>
      <w:r w:rsidR="000A4260">
        <w:rPr>
          <w:rFonts w:ascii="Times New Roman" w:eastAsia="Times New Roman" w:hAnsi="Times New Roman" w:cs="Times New Roman"/>
          <w:color w:val="000000" w:themeColor="text1"/>
          <w:sz w:val="28"/>
          <w:szCs w:val="28"/>
        </w:rPr>
        <w:t>29</w:t>
      </w:r>
      <w:r w:rsidR="00075EFA" w:rsidRPr="00075EFA">
        <w:rPr>
          <w:rFonts w:ascii="Times New Roman" w:eastAsia="Times New Roman" w:hAnsi="Times New Roman" w:cs="Times New Roman"/>
          <w:color w:val="000000" w:themeColor="text1"/>
          <w:sz w:val="28"/>
          <w:szCs w:val="28"/>
        </w:rPr>
        <w:t>)</w:t>
      </w:r>
      <w:r w:rsidRPr="00075EFA">
        <w:rPr>
          <w:rFonts w:ascii="Times New Roman" w:eastAsia="Times New Roman" w:hAnsi="Times New Roman" w:cs="Times New Roman"/>
          <w:color w:val="000000" w:themeColor="text1"/>
          <w:sz w:val="28"/>
          <w:szCs w:val="28"/>
        </w:rPr>
        <w:t>.</w:t>
      </w:r>
    </w:p>
    <w:p w:rsidR="00D021E2" w:rsidRPr="007869BD" w:rsidRDefault="00D021E2" w:rsidP="00D021E2">
      <w:pPr>
        <w:spacing w:after="0" w:line="240" w:lineRule="auto"/>
        <w:jc w:val="center"/>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noProof/>
          <w:color w:val="000000" w:themeColor="text1"/>
          <w:sz w:val="28"/>
          <w:szCs w:val="28"/>
        </w:rPr>
        <w:lastRenderedPageBreak/>
        <w:drawing>
          <wp:inline distT="0" distB="0" distL="0" distR="0">
            <wp:extent cx="5295900" cy="4267200"/>
            <wp:effectExtent l="0" t="0" r="0" b="0"/>
            <wp:docPr id="312" name="Рисунок 14" descr="Сжатие диффузного слоя коллоидной час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жатие диффузного слоя коллоидной частицы"/>
                    <pic:cNvPicPr>
                      <a:picLocks noChangeAspect="1" noChangeArrowheads="1"/>
                    </pic:cNvPicPr>
                  </pic:nvPicPr>
                  <pic:blipFill>
                    <a:blip r:embed="rId3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4267200"/>
                    </a:xfrm>
                    <a:prstGeom prst="rect">
                      <a:avLst/>
                    </a:prstGeom>
                    <a:noFill/>
                    <a:ln>
                      <a:noFill/>
                    </a:ln>
                  </pic:spPr>
                </pic:pic>
              </a:graphicData>
            </a:graphic>
          </wp:inline>
        </w:drawing>
      </w:r>
    </w:p>
    <w:p w:rsidR="00075EFA" w:rsidRPr="00075EFA" w:rsidRDefault="00075EFA" w:rsidP="00D021E2">
      <w:pPr>
        <w:spacing w:after="0" w:line="240" w:lineRule="auto"/>
        <w:rPr>
          <w:rFonts w:ascii="Times New Roman" w:eastAsia="Times New Roman" w:hAnsi="Times New Roman" w:cs="Times New Roman"/>
          <w:bCs/>
          <w:color w:val="000000" w:themeColor="text1"/>
          <w:sz w:val="24"/>
          <w:szCs w:val="24"/>
        </w:rPr>
      </w:pPr>
      <w:r w:rsidRPr="00075EFA">
        <w:rPr>
          <w:rFonts w:ascii="Times New Roman" w:eastAsia="Times New Roman" w:hAnsi="Times New Roman" w:cs="Times New Roman"/>
          <w:b/>
          <w:bCs/>
          <w:color w:val="000000" w:themeColor="text1"/>
          <w:sz w:val="24"/>
          <w:szCs w:val="24"/>
        </w:rPr>
        <w:t xml:space="preserve">Рисунок </w:t>
      </w:r>
      <w:r w:rsidR="000A4260">
        <w:rPr>
          <w:rFonts w:ascii="Times New Roman" w:eastAsia="Times New Roman" w:hAnsi="Times New Roman" w:cs="Times New Roman"/>
          <w:b/>
          <w:bCs/>
          <w:color w:val="000000" w:themeColor="text1"/>
          <w:sz w:val="24"/>
          <w:szCs w:val="24"/>
        </w:rPr>
        <w:t>29</w:t>
      </w:r>
      <w:r w:rsidRPr="00075EFA">
        <w:rPr>
          <w:rFonts w:ascii="Times New Roman" w:eastAsia="Times New Roman" w:hAnsi="Times New Roman" w:cs="Times New Roman"/>
          <w:bCs/>
          <w:color w:val="000000" w:themeColor="text1"/>
          <w:sz w:val="24"/>
          <w:szCs w:val="24"/>
        </w:rPr>
        <w:t xml:space="preserve"> – Снятие заряда коллоидной частицы при добавлении электролита с двухзарядными ионами </w:t>
      </w:r>
    </w:p>
    <w:p w:rsidR="00075EFA" w:rsidRPr="00075EFA" w:rsidRDefault="00075EFA" w:rsidP="00D021E2">
      <w:pPr>
        <w:spacing w:after="0" w:line="240" w:lineRule="auto"/>
        <w:rPr>
          <w:rFonts w:ascii="Times New Roman" w:eastAsia="Times New Roman" w:hAnsi="Times New Roman" w:cs="Times New Roman"/>
          <w:bCs/>
          <w:color w:val="000000" w:themeColor="text1"/>
          <w:sz w:val="24"/>
          <w:szCs w:val="24"/>
        </w:rPr>
      </w:pPr>
    </w:p>
    <w:p w:rsidR="00D021E2" w:rsidRPr="007869BD" w:rsidRDefault="00D021E2" w:rsidP="00D021E2">
      <w:pPr>
        <w:spacing w:after="0" w:line="240" w:lineRule="auto"/>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А</w:t>
      </w:r>
      <w:r w:rsidRPr="007869BD">
        <w:rPr>
          <w:rFonts w:ascii="Times New Roman" w:eastAsia="Times New Roman" w:hAnsi="Times New Roman" w:cs="Times New Roman"/>
          <w:color w:val="000000" w:themeColor="text1"/>
          <w:sz w:val="28"/>
          <w:szCs w:val="28"/>
        </w:rPr>
        <w:t> - до начала коагуляции гранула заряжена положительно;</w:t>
      </w:r>
      <w:r w:rsidRPr="007869BD">
        <w:rPr>
          <w:rFonts w:ascii="Times New Roman" w:eastAsia="Times New Roman" w:hAnsi="Times New Roman" w:cs="Times New Roman"/>
          <w:color w:val="000000" w:themeColor="text1"/>
          <w:sz w:val="28"/>
          <w:szCs w:val="28"/>
        </w:rPr>
        <w:br/>
      </w:r>
      <w:r w:rsidRPr="007869BD">
        <w:rPr>
          <w:rFonts w:ascii="Times New Roman" w:eastAsia="Times New Roman" w:hAnsi="Times New Roman" w:cs="Times New Roman"/>
          <w:b/>
          <w:bCs/>
          <w:color w:val="000000" w:themeColor="text1"/>
          <w:sz w:val="28"/>
          <w:szCs w:val="28"/>
        </w:rPr>
        <w:t>Б</w:t>
      </w:r>
      <w:r w:rsidRPr="007869BD">
        <w:rPr>
          <w:rFonts w:ascii="Times New Roman" w:eastAsia="Times New Roman" w:hAnsi="Times New Roman" w:cs="Times New Roman"/>
          <w:color w:val="000000" w:themeColor="text1"/>
          <w:sz w:val="28"/>
          <w:szCs w:val="28"/>
        </w:rPr>
        <w:t> - гранула стала электронейтральной, коагуляция протекает с максимальной скоростью.</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 xml:space="preserve">При достаточной концентрации электролита практически все её противоионы окажутся в адсорбционном слое, заряд частицы снизится до нуля. Отсутствие диффузного слоя обусловит значительное понижение давления </w:t>
      </w:r>
      <w:proofErr w:type="gramStart"/>
      <w:r w:rsidRPr="007869BD">
        <w:rPr>
          <w:rFonts w:ascii="Times New Roman" w:eastAsia="Times New Roman" w:hAnsi="Times New Roman" w:cs="Times New Roman"/>
          <w:color w:val="000000" w:themeColor="text1"/>
          <w:sz w:val="28"/>
          <w:szCs w:val="28"/>
        </w:rPr>
        <w:t>расклинивания</w:t>
      </w:r>
      <w:proofErr w:type="gramEnd"/>
      <w:r w:rsidRPr="007869BD">
        <w:rPr>
          <w:rFonts w:ascii="Times New Roman" w:eastAsia="Times New Roman" w:hAnsi="Times New Roman" w:cs="Times New Roman"/>
          <w:color w:val="000000" w:themeColor="text1"/>
          <w:sz w:val="28"/>
          <w:szCs w:val="28"/>
        </w:rPr>
        <w:t xml:space="preserve"> и </w:t>
      </w:r>
      <w:r w:rsidRPr="007869BD">
        <w:rPr>
          <w:rFonts w:ascii="Times New Roman" w:eastAsia="Times New Roman" w:hAnsi="Times New Roman" w:cs="Times New Roman"/>
          <w:b/>
          <w:bCs/>
          <w:color w:val="000000" w:themeColor="text1"/>
          <w:sz w:val="28"/>
          <w:szCs w:val="28"/>
        </w:rPr>
        <w:t>коагуляция</w:t>
      </w:r>
      <w:r w:rsidRPr="007869BD">
        <w:rPr>
          <w:rFonts w:ascii="Times New Roman" w:eastAsia="Times New Roman" w:hAnsi="Times New Roman" w:cs="Times New Roman"/>
          <w:color w:val="000000" w:themeColor="text1"/>
          <w:sz w:val="28"/>
          <w:szCs w:val="28"/>
        </w:rPr>
        <w:t> пойдёт с максимальной скоростью.</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Золь претерпевает видимые изменения: он мутн</w:t>
      </w:r>
      <w:r>
        <w:rPr>
          <w:rFonts w:ascii="Times New Roman" w:eastAsia="Times New Roman" w:hAnsi="Times New Roman" w:cs="Times New Roman"/>
          <w:color w:val="000000" w:themeColor="text1"/>
          <w:sz w:val="28"/>
          <w:szCs w:val="28"/>
        </w:rPr>
        <w:t xml:space="preserve">еет или изменяется его окраска. </w:t>
      </w:r>
      <w:r w:rsidRPr="007869BD">
        <w:rPr>
          <w:rFonts w:ascii="Times New Roman" w:eastAsia="Times New Roman" w:hAnsi="Times New Roman" w:cs="Times New Roman"/>
          <w:color w:val="000000" w:themeColor="text1"/>
          <w:sz w:val="28"/>
          <w:szCs w:val="28"/>
        </w:rPr>
        <w:t>Эта стадия процесса называется </w:t>
      </w:r>
      <w:r w:rsidRPr="007869BD">
        <w:rPr>
          <w:rFonts w:ascii="Times New Roman" w:eastAsia="Times New Roman" w:hAnsi="Times New Roman" w:cs="Times New Roman"/>
          <w:b/>
          <w:bCs/>
          <w:color w:val="000000" w:themeColor="text1"/>
          <w:sz w:val="28"/>
          <w:szCs w:val="28"/>
        </w:rPr>
        <w:t>явной коагуляцией</w:t>
      </w:r>
      <w:r w:rsidRPr="007869BD">
        <w:rPr>
          <w:rFonts w:ascii="Times New Roman" w:eastAsia="Times New Roman" w:hAnsi="Times New Roman" w:cs="Times New Roman"/>
          <w:color w:val="000000" w:themeColor="text1"/>
          <w:sz w:val="28"/>
          <w:szCs w:val="28"/>
        </w:rPr>
        <w:t>.</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Переход скрытой коагуляции в явную называется </w:t>
      </w:r>
      <w:r w:rsidRPr="007869BD">
        <w:rPr>
          <w:rFonts w:ascii="Times New Roman" w:eastAsia="Times New Roman" w:hAnsi="Times New Roman" w:cs="Times New Roman"/>
          <w:b/>
          <w:bCs/>
          <w:color w:val="000000" w:themeColor="text1"/>
          <w:sz w:val="28"/>
          <w:szCs w:val="28"/>
        </w:rPr>
        <w:t>порогом коагуляции</w:t>
      </w:r>
      <w:r w:rsidRPr="007869BD">
        <w:rPr>
          <w:rFonts w:ascii="Times New Roman" w:eastAsia="Times New Roman" w:hAnsi="Times New Roman" w:cs="Times New Roman"/>
          <w:color w:val="000000" w:themeColor="text1"/>
          <w:sz w:val="28"/>
          <w:szCs w:val="28"/>
        </w:rPr>
        <w:t xml:space="preserve">: ему соответсвует пороговая концентрация электролита, т.е. минимальная концентрация электролита, вызывающая </w:t>
      </w:r>
      <w:r w:rsidRPr="00DD3662">
        <w:rPr>
          <w:rFonts w:ascii="Times New Roman" w:eastAsia="Times New Roman" w:hAnsi="Times New Roman" w:cs="Times New Roman"/>
          <w:b/>
          <w:color w:val="000000" w:themeColor="text1"/>
          <w:sz w:val="28"/>
          <w:szCs w:val="28"/>
        </w:rPr>
        <w:t>явную коагуляцию.</w:t>
      </w:r>
      <w:r w:rsidRPr="007869BD">
        <w:rPr>
          <w:rFonts w:ascii="Times New Roman" w:eastAsia="Times New Roman" w:hAnsi="Times New Roman" w:cs="Times New Roman"/>
          <w:color w:val="000000" w:themeColor="text1"/>
          <w:sz w:val="28"/>
          <w:szCs w:val="28"/>
        </w:rPr>
        <w:t xml:space="preserve"> (Измеряется эта величина миллимолях на литр золя.)</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В это время </w:t>
      </w:r>
      <w:proofErr w:type="gramStart"/>
      <w:r w:rsidRPr="007869BD">
        <w:rPr>
          <w:rFonts w:ascii="Times New Roman" w:eastAsia="Times New Roman" w:hAnsi="Times New Roman" w:cs="Times New Roman"/>
          <w:b/>
          <w:bCs/>
          <w:color w:val="000000" w:themeColor="text1"/>
          <w:sz w:val="28"/>
          <w:szCs w:val="28"/>
        </w:rPr>
        <w:t>ζ</w:t>
      </w:r>
      <w:r w:rsidRPr="007869BD">
        <w:rPr>
          <w:rFonts w:ascii="Times New Roman" w:eastAsia="Times New Roman" w:hAnsi="Times New Roman" w:cs="Times New Roman"/>
          <w:color w:val="000000" w:themeColor="text1"/>
          <w:sz w:val="28"/>
          <w:szCs w:val="28"/>
        </w:rPr>
        <w:t>-</w:t>
      </w:r>
      <w:proofErr w:type="gramEnd"/>
      <w:r w:rsidRPr="007869BD">
        <w:rPr>
          <w:rFonts w:ascii="Times New Roman" w:eastAsia="Times New Roman" w:hAnsi="Times New Roman" w:cs="Times New Roman"/>
          <w:color w:val="000000" w:themeColor="text1"/>
          <w:sz w:val="28"/>
          <w:szCs w:val="28"/>
        </w:rPr>
        <w:t>потенциал ещё сохраняется, но он обычно не превышает 30 мв и называется </w:t>
      </w:r>
      <w:r w:rsidRPr="007869BD">
        <w:rPr>
          <w:rFonts w:ascii="Times New Roman" w:eastAsia="Times New Roman" w:hAnsi="Times New Roman" w:cs="Times New Roman"/>
          <w:b/>
          <w:bCs/>
          <w:color w:val="000000" w:themeColor="text1"/>
          <w:sz w:val="28"/>
          <w:szCs w:val="28"/>
        </w:rPr>
        <w:t>критическим ζ-потенциалом</w:t>
      </w:r>
      <w:r w:rsidRPr="007869BD">
        <w:rPr>
          <w:rFonts w:ascii="Times New Roman" w:eastAsia="Times New Roman" w:hAnsi="Times New Roman" w:cs="Times New Roman"/>
          <w:color w:val="000000" w:themeColor="text1"/>
          <w:sz w:val="28"/>
          <w:szCs w:val="28"/>
        </w:rPr>
        <w:t>.</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lastRenderedPageBreak/>
        <w:t>Однако изменение величины </w:t>
      </w:r>
      <w:proofErr w:type="gramStart"/>
      <w:r w:rsidRPr="007869BD">
        <w:rPr>
          <w:rFonts w:ascii="Times New Roman" w:eastAsia="Times New Roman" w:hAnsi="Times New Roman" w:cs="Times New Roman"/>
          <w:b/>
          <w:bCs/>
          <w:color w:val="000000" w:themeColor="text1"/>
          <w:sz w:val="28"/>
          <w:szCs w:val="28"/>
        </w:rPr>
        <w:t>ζ</w:t>
      </w:r>
      <w:r w:rsidRPr="007869BD">
        <w:rPr>
          <w:rFonts w:ascii="Times New Roman" w:eastAsia="Times New Roman" w:hAnsi="Times New Roman" w:cs="Times New Roman"/>
          <w:color w:val="000000" w:themeColor="text1"/>
          <w:sz w:val="28"/>
          <w:szCs w:val="28"/>
        </w:rPr>
        <w:t>-</w:t>
      </w:r>
      <w:proofErr w:type="gramEnd"/>
      <w:r w:rsidRPr="007869BD">
        <w:rPr>
          <w:rFonts w:ascii="Times New Roman" w:eastAsia="Times New Roman" w:hAnsi="Times New Roman" w:cs="Times New Roman"/>
          <w:color w:val="000000" w:themeColor="text1"/>
          <w:sz w:val="28"/>
          <w:szCs w:val="28"/>
        </w:rPr>
        <w:t>потенциала не всегда соответствует процессу коагуляции частиц. Нередко коагуляция начинается при высоких значениях </w:t>
      </w:r>
      <w:proofErr w:type="gramStart"/>
      <w:r w:rsidRPr="007869BD">
        <w:rPr>
          <w:rFonts w:ascii="Times New Roman" w:eastAsia="Times New Roman" w:hAnsi="Times New Roman" w:cs="Times New Roman"/>
          <w:b/>
          <w:bCs/>
          <w:color w:val="000000" w:themeColor="text1"/>
          <w:sz w:val="28"/>
          <w:szCs w:val="28"/>
        </w:rPr>
        <w:t>ζ</w:t>
      </w:r>
      <w:r w:rsidRPr="007869BD">
        <w:rPr>
          <w:rFonts w:ascii="Times New Roman" w:eastAsia="Times New Roman" w:hAnsi="Times New Roman" w:cs="Times New Roman"/>
          <w:color w:val="000000" w:themeColor="text1"/>
          <w:sz w:val="28"/>
          <w:szCs w:val="28"/>
        </w:rPr>
        <w:t>-</w:t>
      </w:r>
      <w:proofErr w:type="gramEnd"/>
      <w:r w:rsidRPr="007869BD">
        <w:rPr>
          <w:rFonts w:ascii="Times New Roman" w:eastAsia="Times New Roman" w:hAnsi="Times New Roman" w:cs="Times New Roman"/>
          <w:color w:val="000000" w:themeColor="text1"/>
          <w:sz w:val="28"/>
          <w:szCs w:val="28"/>
        </w:rPr>
        <w:t>потенциала, а иногда с понижением этого потенциала некоторые золи даже увеличивают свою устойчивость.</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Это подтверждпет, что </w:t>
      </w:r>
      <w:proofErr w:type="gramStart"/>
      <w:r w:rsidRPr="007869BD">
        <w:rPr>
          <w:rFonts w:ascii="Times New Roman" w:eastAsia="Times New Roman" w:hAnsi="Times New Roman" w:cs="Times New Roman"/>
          <w:b/>
          <w:bCs/>
          <w:color w:val="000000" w:themeColor="text1"/>
          <w:sz w:val="28"/>
          <w:szCs w:val="28"/>
        </w:rPr>
        <w:t>ζ</w:t>
      </w:r>
      <w:r w:rsidRPr="007869BD">
        <w:rPr>
          <w:rFonts w:ascii="Times New Roman" w:eastAsia="Times New Roman" w:hAnsi="Times New Roman" w:cs="Times New Roman"/>
          <w:color w:val="000000" w:themeColor="text1"/>
          <w:sz w:val="28"/>
          <w:szCs w:val="28"/>
        </w:rPr>
        <w:t>-</w:t>
      </w:r>
      <w:proofErr w:type="gramEnd"/>
      <w:r w:rsidRPr="007869BD">
        <w:rPr>
          <w:rFonts w:ascii="Times New Roman" w:eastAsia="Times New Roman" w:hAnsi="Times New Roman" w:cs="Times New Roman"/>
          <w:color w:val="000000" w:themeColor="text1"/>
          <w:sz w:val="28"/>
          <w:szCs w:val="28"/>
        </w:rPr>
        <w:t>потенциал является важным, но не единственным определяющим фактором устойчивости коллоидных частиц.</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Явная коагуляция</w:t>
      </w:r>
      <w:r w:rsidRPr="007869BD">
        <w:rPr>
          <w:rFonts w:ascii="Times New Roman" w:eastAsia="Times New Roman" w:hAnsi="Times New Roman" w:cs="Times New Roman"/>
          <w:color w:val="000000" w:themeColor="text1"/>
          <w:sz w:val="28"/>
          <w:szCs w:val="28"/>
        </w:rPr>
        <w:t>, в свою очередь, делится на два периода:</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1. Период медленной коагуляции.</w:t>
      </w:r>
      <w:r w:rsidRPr="007869BD">
        <w:rPr>
          <w:rFonts w:ascii="Times New Roman" w:eastAsia="Times New Roman" w:hAnsi="Times New Roman" w:cs="Times New Roman"/>
          <w:color w:val="000000" w:themeColor="text1"/>
          <w:sz w:val="28"/>
          <w:szCs w:val="28"/>
        </w:rPr>
        <w:t> В этот период всякое увеличение концентрации электролита ускоряет коагуляцию.</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2. Период быстрой коагуляции.</w:t>
      </w:r>
      <w:r w:rsidRPr="007869BD">
        <w:rPr>
          <w:rFonts w:ascii="Times New Roman" w:eastAsia="Times New Roman" w:hAnsi="Times New Roman" w:cs="Times New Roman"/>
          <w:color w:val="000000" w:themeColor="text1"/>
          <w:sz w:val="28"/>
          <w:szCs w:val="28"/>
        </w:rPr>
        <w:t> Во время быстрой коагуляции дальнейшее повышение концентрации электролита уже не влияет на её скорость, т.е. коагуляция протекает с максимальной быстротой.</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При медленной коагуляции не все столкновения коллоидных частиц в золе оказываются эффективными, т.е. не все оканчиваются объединением частиц, а при быстрой коагуляции все столкновения приводят к их объединению.</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Наименьшая концентрация электролита, вызывающая быструю коагуляцию, называется </w:t>
      </w:r>
      <w:r w:rsidRPr="007869BD">
        <w:rPr>
          <w:rFonts w:ascii="Times New Roman" w:eastAsia="Times New Roman" w:hAnsi="Times New Roman" w:cs="Times New Roman"/>
          <w:b/>
          <w:bCs/>
          <w:color w:val="000000" w:themeColor="text1"/>
          <w:sz w:val="28"/>
          <w:szCs w:val="28"/>
        </w:rPr>
        <w:t>концентрацией коагуляции</w:t>
      </w:r>
      <w:r w:rsidRPr="007869BD">
        <w:rPr>
          <w:rFonts w:ascii="Times New Roman" w:eastAsia="Times New Roman" w:hAnsi="Times New Roman" w:cs="Times New Roman"/>
          <w:color w:val="000000" w:themeColor="text1"/>
          <w:sz w:val="28"/>
          <w:szCs w:val="28"/>
        </w:rPr>
        <w:t> или порогом быстрой коагуляции.</w:t>
      </w:r>
    </w:p>
    <w:p w:rsidR="00D021E2" w:rsidRDefault="00D021E2" w:rsidP="00D021E2">
      <w:pPr>
        <w:spacing w:after="0" w:line="240" w:lineRule="auto"/>
        <w:rPr>
          <w:rFonts w:ascii="Times New Roman" w:eastAsia="Times New Roman" w:hAnsi="Times New Roman" w:cs="Times New Roman"/>
          <w:color w:val="000000" w:themeColor="text1"/>
          <w:sz w:val="28"/>
          <w:szCs w:val="28"/>
        </w:rPr>
      </w:pPr>
      <w:r w:rsidRPr="007869BD">
        <w:rPr>
          <w:noProof/>
          <w:color w:val="000000" w:themeColor="text1"/>
          <w:sz w:val="28"/>
          <w:szCs w:val="28"/>
        </w:rPr>
        <w:drawing>
          <wp:inline distT="0" distB="0" distL="0" distR="0">
            <wp:extent cx="1266825" cy="533400"/>
            <wp:effectExtent l="0" t="0" r="9525" b="0"/>
            <wp:docPr id="313" name="Рисунок 10" descr="http://ok-t.ru/mylektsiiru/baza1/560960973195.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ok-t.ru/mylektsiiru/baza1/560960973195.files/image007.gif"/>
                    <pic:cNvPicPr>
                      <a:picLocks noChangeAspect="1" noChangeArrowheads="1"/>
                    </pic:cNvPicPr>
                  </pic:nvPicPr>
                  <pic:blipFill>
                    <a:blip r:embed="rId3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533400"/>
                    </a:xfrm>
                    <a:prstGeom prst="rect">
                      <a:avLst/>
                    </a:prstGeom>
                    <a:noFill/>
                    <a:ln>
                      <a:noFill/>
                    </a:ln>
                  </pic:spPr>
                </pic:pic>
              </a:graphicData>
            </a:graphic>
          </wp:inline>
        </w:drawing>
      </w:r>
    </w:p>
    <w:p w:rsidR="00D021E2" w:rsidRPr="007869BD" w:rsidRDefault="00D021E2" w:rsidP="003933B7">
      <w:pPr>
        <w:pStyle w:val="aa"/>
        <w:spacing w:before="0" w:beforeAutospacing="0" w:after="0" w:afterAutospacing="0" w:line="360" w:lineRule="auto"/>
        <w:ind w:firstLine="567"/>
        <w:jc w:val="both"/>
        <w:rPr>
          <w:color w:val="000000" w:themeColor="text1"/>
          <w:sz w:val="28"/>
          <w:szCs w:val="28"/>
        </w:rPr>
      </w:pPr>
      <w:r w:rsidRPr="007869BD">
        <w:rPr>
          <w:color w:val="000000" w:themeColor="text1"/>
          <w:sz w:val="28"/>
          <w:szCs w:val="28"/>
        </w:rPr>
        <w:t>где С</w:t>
      </w:r>
      <w:r w:rsidRPr="007869BD">
        <w:rPr>
          <w:color w:val="000000" w:themeColor="text1"/>
          <w:sz w:val="28"/>
          <w:szCs w:val="28"/>
          <w:vertAlign w:val="subscript"/>
        </w:rPr>
        <w:t>к</w:t>
      </w:r>
      <w:r w:rsidRPr="007869BD">
        <w:rPr>
          <w:color w:val="000000" w:themeColor="text1"/>
          <w:sz w:val="28"/>
          <w:szCs w:val="28"/>
        </w:rPr>
        <w:t> – порог коагуляции, ммоль/дм</w:t>
      </w:r>
      <w:r w:rsidRPr="007869BD">
        <w:rPr>
          <w:color w:val="000000" w:themeColor="text1"/>
          <w:sz w:val="28"/>
          <w:szCs w:val="28"/>
          <w:vertAlign w:val="superscript"/>
        </w:rPr>
        <w:t>3</w:t>
      </w:r>
      <w:r w:rsidRPr="007869BD">
        <w:rPr>
          <w:color w:val="000000" w:themeColor="text1"/>
          <w:sz w:val="28"/>
          <w:szCs w:val="28"/>
        </w:rPr>
        <w:t>;</w:t>
      </w:r>
      <w:r w:rsidRPr="007869BD">
        <w:rPr>
          <w:i/>
          <w:iCs/>
          <w:color w:val="000000" w:themeColor="text1"/>
          <w:sz w:val="28"/>
          <w:szCs w:val="28"/>
        </w:rPr>
        <w:t> V </w:t>
      </w:r>
      <w:r w:rsidRPr="007869BD">
        <w:rPr>
          <w:color w:val="000000" w:themeColor="text1"/>
          <w:sz w:val="28"/>
          <w:szCs w:val="28"/>
        </w:rPr>
        <w:t>–объем электролита, вызвавший коагуляцию, дм</w:t>
      </w:r>
      <w:r w:rsidRPr="007869BD">
        <w:rPr>
          <w:color w:val="000000" w:themeColor="text1"/>
          <w:sz w:val="28"/>
          <w:szCs w:val="28"/>
          <w:vertAlign w:val="superscript"/>
        </w:rPr>
        <w:t>3</w:t>
      </w:r>
      <w:r w:rsidRPr="007869BD">
        <w:rPr>
          <w:color w:val="000000" w:themeColor="text1"/>
          <w:sz w:val="28"/>
          <w:szCs w:val="28"/>
        </w:rPr>
        <w:t>; с – концентрация электролита-коагулянта, моль/дм</w:t>
      </w:r>
      <w:r w:rsidRPr="007869BD">
        <w:rPr>
          <w:color w:val="000000" w:themeColor="text1"/>
          <w:sz w:val="28"/>
          <w:szCs w:val="28"/>
          <w:vertAlign w:val="superscript"/>
        </w:rPr>
        <w:t>3</w:t>
      </w:r>
      <w:r w:rsidRPr="007869BD">
        <w:rPr>
          <w:color w:val="000000" w:themeColor="text1"/>
          <w:sz w:val="28"/>
          <w:szCs w:val="28"/>
        </w:rPr>
        <w:t>; V</w:t>
      </w:r>
      <w:r w:rsidRPr="007869BD">
        <w:rPr>
          <w:color w:val="000000" w:themeColor="text1"/>
          <w:sz w:val="28"/>
          <w:szCs w:val="28"/>
          <w:vertAlign w:val="subscript"/>
        </w:rPr>
        <w:t>золя</w:t>
      </w:r>
      <w:r w:rsidRPr="007869BD">
        <w:rPr>
          <w:color w:val="000000" w:themeColor="text1"/>
          <w:sz w:val="28"/>
          <w:szCs w:val="28"/>
        </w:rPr>
        <w:t> </w:t>
      </w:r>
      <w:proofErr w:type="gramStart"/>
      <w:r w:rsidRPr="007869BD">
        <w:rPr>
          <w:color w:val="000000" w:themeColor="text1"/>
          <w:sz w:val="28"/>
          <w:szCs w:val="28"/>
        </w:rPr>
        <w:t>–о</w:t>
      </w:r>
      <w:proofErr w:type="gramEnd"/>
      <w:r w:rsidRPr="007869BD">
        <w:rPr>
          <w:color w:val="000000" w:themeColor="text1"/>
          <w:sz w:val="28"/>
          <w:szCs w:val="28"/>
        </w:rPr>
        <w:t>бъем золя, дм</w:t>
      </w:r>
      <w:r w:rsidRPr="007869BD">
        <w:rPr>
          <w:color w:val="000000" w:themeColor="text1"/>
          <w:sz w:val="28"/>
          <w:szCs w:val="28"/>
          <w:vertAlign w:val="superscript"/>
        </w:rPr>
        <w:t>3</w:t>
      </w:r>
      <w:r w:rsidRPr="007869BD">
        <w:rPr>
          <w:color w:val="000000" w:themeColor="text1"/>
          <w:sz w:val="28"/>
          <w:szCs w:val="28"/>
        </w:rPr>
        <w:t>.</w:t>
      </w:r>
    </w:p>
    <w:p w:rsidR="00D021E2" w:rsidRPr="007869BD" w:rsidRDefault="00D021E2" w:rsidP="003933B7">
      <w:pPr>
        <w:pStyle w:val="aa"/>
        <w:spacing w:before="0" w:beforeAutospacing="0" w:after="0" w:afterAutospacing="0" w:line="360" w:lineRule="auto"/>
        <w:ind w:firstLine="567"/>
        <w:jc w:val="both"/>
        <w:rPr>
          <w:color w:val="000000" w:themeColor="text1"/>
          <w:sz w:val="28"/>
          <w:szCs w:val="28"/>
        </w:rPr>
      </w:pPr>
      <w:r w:rsidRPr="007869BD">
        <w:rPr>
          <w:color w:val="000000" w:themeColor="text1"/>
          <w:sz w:val="28"/>
          <w:szCs w:val="28"/>
        </w:rPr>
        <w:t>При коагуляции вместе с уменьшением числа частиц и их укрупнением происходит изменение ряда свойств растворов: понижается скорость диффузии и фильтрации частиц, увеличивается скорость седиментации, меняется интенсивность рассеянного света, а вместе с тем и окраска растворов и т.п.</w:t>
      </w:r>
    </w:p>
    <w:p w:rsidR="00914013" w:rsidRDefault="00914013" w:rsidP="00D021E2">
      <w:pPr>
        <w:spacing w:after="0" w:line="240" w:lineRule="auto"/>
        <w:jc w:val="center"/>
        <w:rPr>
          <w:rFonts w:ascii="Times New Roman" w:eastAsia="Times New Roman" w:hAnsi="Times New Roman" w:cs="Times New Roman"/>
          <w:b/>
          <w:bCs/>
          <w:color w:val="000000"/>
          <w:sz w:val="32"/>
          <w:szCs w:val="32"/>
        </w:rPr>
      </w:pPr>
    </w:p>
    <w:p w:rsidR="00F92689" w:rsidRPr="003933B7" w:rsidRDefault="00F92689" w:rsidP="003933B7">
      <w:pPr>
        <w:spacing w:after="0" w:line="360" w:lineRule="auto"/>
        <w:ind w:firstLine="567"/>
        <w:jc w:val="both"/>
        <w:rPr>
          <w:rFonts w:ascii="Times New Roman" w:hAnsi="Times New Roman" w:cs="Times New Roman"/>
          <w:b/>
          <w:sz w:val="28"/>
          <w:szCs w:val="28"/>
        </w:rPr>
      </w:pPr>
      <w:r w:rsidRPr="003933B7">
        <w:rPr>
          <w:rFonts w:ascii="Times New Roman" w:hAnsi="Times New Roman" w:cs="Times New Roman"/>
          <w:b/>
          <w:sz w:val="28"/>
          <w:szCs w:val="28"/>
        </w:rPr>
        <w:lastRenderedPageBreak/>
        <w:t>Вопросы по теме:</w:t>
      </w:r>
    </w:p>
    <w:p w:rsidR="00914013" w:rsidRPr="003933B7" w:rsidRDefault="00F92689" w:rsidP="003933B7">
      <w:pPr>
        <w:spacing w:after="0" w:line="360" w:lineRule="auto"/>
        <w:ind w:firstLine="567"/>
        <w:jc w:val="both"/>
        <w:rPr>
          <w:rFonts w:ascii="Times New Roman" w:eastAsia="Times New Roman" w:hAnsi="Times New Roman" w:cs="Times New Roman"/>
          <w:bCs/>
          <w:color w:val="000000"/>
          <w:sz w:val="28"/>
          <w:szCs w:val="28"/>
        </w:rPr>
      </w:pPr>
      <w:r w:rsidRPr="003933B7">
        <w:rPr>
          <w:rFonts w:ascii="Times New Roman" w:eastAsia="Times New Roman" w:hAnsi="Times New Roman" w:cs="Times New Roman"/>
          <w:bCs/>
          <w:color w:val="000000"/>
          <w:sz w:val="28"/>
          <w:szCs w:val="28"/>
        </w:rPr>
        <w:t xml:space="preserve">1) </w:t>
      </w:r>
      <w:r w:rsidR="004C5933" w:rsidRPr="003933B7">
        <w:rPr>
          <w:rFonts w:ascii="Times New Roman" w:eastAsia="Times New Roman" w:hAnsi="Times New Roman" w:cs="Times New Roman"/>
          <w:bCs/>
          <w:color w:val="000000"/>
          <w:sz w:val="28"/>
          <w:szCs w:val="28"/>
        </w:rPr>
        <w:t>Что называется электрокинетическими явлениями?</w:t>
      </w:r>
    </w:p>
    <w:p w:rsidR="004C5933" w:rsidRPr="003933B7" w:rsidRDefault="004C5933" w:rsidP="003933B7">
      <w:pPr>
        <w:spacing w:after="0" w:line="360" w:lineRule="auto"/>
        <w:ind w:firstLine="567"/>
        <w:jc w:val="both"/>
        <w:rPr>
          <w:rFonts w:ascii="Times New Roman" w:eastAsia="Times New Roman" w:hAnsi="Times New Roman" w:cs="Times New Roman"/>
          <w:bCs/>
          <w:color w:val="000000"/>
          <w:sz w:val="28"/>
          <w:szCs w:val="28"/>
        </w:rPr>
      </w:pPr>
      <w:r w:rsidRPr="003933B7">
        <w:rPr>
          <w:rFonts w:ascii="Times New Roman" w:eastAsia="Times New Roman" w:hAnsi="Times New Roman" w:cs="Times New Roman"/>
          <w:bCs/>
          <w:color w:val="000000"/>
          <w:sz w:val="28"/>
          <w:szCs w:val="28"/>
        </w:rPr>
        <w:t>2) Что называется коагуляцией? Виды коагуляции.</w:t>
      </w:r>
    </w:p>
    <w:p w:rsidR="006667B0" w:rsidRPr="003933B7" w:rsidRDefault="006667B0" w:rsidP="003933B7">
      <w:pPr>
        <w:spacing w:after="0" w:line="360" w:lineRule="auto"/>
        <w:ind w:firstLine="567"/>
        <w:jc w:val="both"/>
        <w:rPr>
          <w:rFonts w:ascii="Times New Roman" w:eastAsia="Times New Roman" w:hAnsi="Times New Roman" w:cs="Times New Roman"/>
          <w:bCs/>
          <w:color w:val="000000"/>
          <w:sz w:val="28"/>
          <w:szCs w:val="28"/>
        </w:rPr>
      </w:pPr>
      <w:r w:rsidRPr="003933B7">
        <w:rPr>
          <w:rFonts w:ascii="Times New Roman" w:eastAsia="Times New Roman" w:hAnsi="Times New Roman" w:cs="Times New Roman"/>
          <w:bCs/>
          <w:color w:val="000000"/>
          <w:sz w:val="28"/>
          <w:szCs w:val="28"/>
        </w:rPr>
        <w:t>3) Кинетика коагуляции. Скрытая и явная коагуляция.</w:t>
      </w:r>
    </w:p>
    <w:p w:rsidR="006667B0" w:rsidRPr="003933B7" w:rsidRDefault="006667B0" w:rsidP="003933B7">
      <w:pPr>
        <w:spacing w:after="0" w:line="360" w:lineRule="auto"/>
        <w:ind w:firstLine="567"/>
        <w:jc w:val="both"/>
        <w:rPr>
          <w:rFonts w:ascii="Times New Roman" w:eastAsia="Times New Roman" w:hAnsi="Times New Roman" w:cs="Times New Roman"/>
          <w:bCs/>
          <w:color w:val="000000"/>
          <w:sz w:val="28"/>
          <w:szCs w:val="28"/>
        </w:rPr>
      </w:pPr>
    </w:p>
    <w:p w:rsidR="004C5933" w:rsidRPr="003933B7" w:rsidRDefault="006667B0" w:rsidP="003933B7">
      <w:pPr>
        <w:spacing w:after="0" w:line="360" w:lineRule="auto"/>
        <w:ind w:firstLine="567"/>
        <w:jc w:val="both"/>
        <w:rPr>
          <w:rFonts w:ascii="Times New Roman" w:eastAsia="Times New Roman" w:hAnsi="Times New Roman" w:cs="Times New Roman"/>
          <w:bCs/>
          <w:color w:val="000000"/>
          <w:sz w:val="28"/>
          <w:szCs w:val="28"/>
        </w:rPr>
      </w:pPr>
      <w:r w:rsidRPr="003933B7">
        <w:rPr>
          <w:rFonts w:ascii="Times New Roman" w:eastAsia="Times New Roman" w:hAnsi="Times New Roman" w:cs="Times New Roman"/>
          <w:bCs/>
          <w:color w:val="000000"/>
          <w:sz w:val="28"/>
          <w:szCs w:val="28"/>
        </w:rPr>
        <w:t xml:space="preserve"> </w:t>
      </w:r>
    </w:p>
    <w:p w:rsidR="004C5933" w:rsidRDefault="004C5933" w:rsidP="00F92689">
      <w:pPr>
        <w:spacing w:after="0" w:line="240" w:lineRule="auto"/>
        <w:rPr>
          <w:rFonts w:ascii="Times New Roman" w:eastAsia="Times New Roman" w:hAnsi="Times New Roman" w:cs="Times New Roman"/>
          <w:bCs/>
          <w:color w:val="000000"/>
          <w:sz w:val="32"/>
          <w:szCs w:val="32"/>
        </w:rPr>
      </w:pPr>
    </w:p>
    <w:p w:rsidR="004C5933" w:rsidRPr="00F92689" w:rsidRDefault="004C5933" w:rsidP="00F92689">
      <w:pPr>
        <w:spacing w:after="0" w:line="240" w:lineRule="auto"/>
        <w:rPr>
          <w:rFonts w:ascii="Times New Roman" w:eastAsia="Times New Roman" w:hAnsi="Times New Roman" w:cs="Times New Roman"/>
          <w:bCs/>
          <w:color w:val="000000"/>
          <w:sz w:val="32"/>
          <w:szCs w:val="32"/>
        </w:rPr>
      </w:pPr>
    </w:p>
    <w:p w:rsidR="00914013" w:rsidRDefault="00914013" w:rsidP="00D021E2">
      <w:pPr>
        <w:spacing w:after="0" w:line="240" w:lineRule="auto"/>
        <w:jc w:val="center"/>
        <w:rPr>
          <w:rFonts w:ascii="Times New Roman" w:eastAsia="Times New Roman" w:hAnsi="Times New Roman" w:cs="Times New Roman"/>
          <w:b/>
          <w:bCs/>
          <w:color w:val="000000"/>
          <w:sz w:val="32"/>
          <w:szCs w:val="32"/>
        </w:rPr>
      </w:pPr>
    </w:p>
    <w:p w:rsidR="00914013" w:rsidRDefault="00914013" w:rsidP="00D021E2">
      <w:pPr>
        <w:spacing w:after="0" w:line="240" w:lineRule="auto"/>
        <w:jc w:val="center"/>
        <w:rPr>
          <w:rFonts w:ascii="Times New Roman" w:eastAsia="Times New Roman" w:hAnsi="Times New Roman" w:cs="Times New Roman"/>
          <w:b/>
          <w:bCs/>
          <w:color w:val="000000"/>
          <w:sz w:val="32"/>
          <w:szCs w:val="32"/>
        </w:rPr>
      </w:pPr>
    </w:p>
    <w:p w:rsidR="004C5933" w:rsidRDefault="004C5933" w:rsidP="00D021E2">
      <w:pPr>
        <w:spacing w:after="0" w:line="240" w:lineRule="auto"/>
        <w:jc w:val="center"/>
        <w:rPr>
          <w:rFonts w:ascii="Times New Roman" w:eastAsia="Times New Roman" w:hAnsi="Times New Roman" w:cs="Times New Roman"/>
          <w:b/>
          <w:bCs/>
          <w:color w:val="000000"/>
          <w:sz w:val="32"/>
          <w:szCs w:val="32"/>
        </w:rPr>
      </w:pPr>
    </w:p>
    <w:p w:rsidR="004C5933" w:rsidRDefault="004C5933" w:rsidP="00D021E2">
      <w:pPr>
        <w:spacing w:after="0" w:line="240" w:lineRule="auto"/>
        <w:jc w:val="center"/>
        <w:rPr>
          <w:rFonts w:ascii="Times New Roman" w:eastAsia="Times New Roman" w:hAnsi="Times New Roman" w:cs="Times New Roman"/>
          <w:b/>
          <w:bCs/>
          <w:color w:val="000000"/>
          <w:sz w:val="32"/>
          <w:szCs w:val="32"/>
        </w:rPr>
      </w:pPr>
    </w:p>
    <w:p w:rsidR="004C5933" w:rsidRDefault="004C5933"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405319" w:rsidRDefault="0069297D" w:rsidP="003933B7">
      <w:pPr>
        <w:spacing w:after="0" w:line="240" w:lineRule="auto"/>
        <w:jc w:val="center"/>
        <w:rPr>
          <w:rFonts w:ascii="Times New Roman" w:eastAsia="Arial" w:hAnsi="Times New Roman" w:cs="Times New Roman"/>
          <w:b/>
          <w:color w:val="000000"/>
          <w:sz w:val="32"/>
          <w:szCs w:val="32"/>
        </w:rPr>
      </w:pPr>
      <w:r w:rsidRPr="0069297D">
        <w:rPr>
          <w:rFonts w:ascii="Times New Roman" w:eastAsia="Times New Roman" w:hAnsi="Times New Roman" w:cs="Times New Roman"/>
          <w:b/>
          <w:bCs/>
          <w:color w:val="000000"/>
          <w:sz w:val="32"/>
          <w:szCs w:val="32"/>
        </w:rPr>
        <w:lastRenderedPageBreak/>
        <w:t>Тема 4.</w:t>
      </w:r>
      <w:r>
        <w:rPr>
          <w:rFonts w:ascii="Times New Roman" w:eastAsia="Times New Roman" w:hAnsi="Times New Roman" w:cs="Times New Roman"/>
          <w:b/>
          <w:bCs/>
          <w:color w:val="000000"/>
          <w:sz w:val="32"/>
          <w:szCs w:val="32"/>
        </w:rPr>
        <w:t>3</w:t>
      </w:r>
      <w:r w:rsidRPr="0069297D">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Структурированные коллоидные системы</w:t>
      </w:r>
      <w:r w:rsidR="003933B7">
        <w:rPr>
          <w:rFonts w:ascii="Times New Roman" w:eastAsia="Times New Roman" w:hAnsi="Times New Roman" w:cs="Times New Roman"/>
          <w:b/>
          <w:bCs/>
          <w:color w:val="000000"/>
          <w:sz w:val="32"/>
          <w:szCs w:val="32"/>
        </w:rPr>
        <w:t xml:space="preserve">. </w:t>
      </w:r>
      <w:r w:rsidR="00405319" w:rsidRPr="00E94055">
        <w:rPr>
          <w:rFonts w:ascii="Times New Roman" w:eastAsia="Arial" w:hAnsi="Times New Roman" w:cs="Times New Roman"/>
          <w:b/>
          <w:color w:val="000000"/>
          <w:sz w:val="32"/>
          <w:szCs w:val="32"/>
        </w:rPr>
        <w:t>Общая характеристика</w:t>
      </w:r>
    </w:p>
    <w:p w:rsidR="00405319" w:rsidRDefault="00405319" w:rsidP="003933B7">
      <w:pPr>
        <w:spacing w:after="0"/>
        <w:jc w:val="center"/>
        <w:rPr>
          <w:sz w:val="32"/>
          <w:szCs w:val="32"/>
        </w:rPr>
      </w:pPr>
      <w:r w:rsidRPr="00E94055">
        <w:rPr>
          <w:rFonts w:ascii="Times New Roman" w:eastAsia="Arial" w:hAnsi="Times New Roman" w:cs="Times New Roman"/>
          <w:b/>
          <w:color w:val="000000"/>
          <w:sz w:val="32"/>
          <w:szCs w:val="32"/>
        </w:rPr>
        <w:t>структурированных коллоидных систем</w:t>
      </w:r>
    </w:p>
    <w:p w:rsidR="00405319" w:rsidRDefault="00405319" w:rsidP="003933B7">
      <w:pPr>
        <w:spacing w:after="0" w:line="240" w:lineRule="auto"/>
        <w:jc w:val="center"/>
        <w:outlineLvl w:val="1"/>
        <w:rPr>
          <w:sz w:val="32"/>
          <w:szCs w:val="32"/>
        </w:rPr>
      </w:pPr>
    </w:p>
    <w:p w:rsidR="00405319" w:rsidRPr="00F4720E" w:rsidRDefault="00405319" w:rsidP="003933B7">
      <w:pPr>
        <w:spacing w:after="0" w:line="360" w:lineRule="auto"/>
        <w:ind w:firstLine="567"/>
        <w:jc w:val="both"/>
        <w:outlineLvl w:val="1"/>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В коллоидной химии</w:t>
      </w:r>
      <w:r w:rsidRPr="00F4720E">
        <w:rPr>
          <w:rFonts w:ascii="Times New Roman" w:eastAsia="Times New Roman" w:hAnsi="Times New Roman" w:cs="Times New Roman"/>
          <w:b/>
          <w:color w:val="000000" w:themeColor="text1"/>
          <w:sz w:val="28"/>
          <w:szCs w:val="28"/>
        </w:rPr>
        <w:t> </w:t>
      </w:r>
      <w:r w:rsidRPr="00F4720E">
        <w:rPr>
          <w:rFonts w:ascii="Times New Roman" w:eastAsia="Times New Roman" w:hAnsi="Times New Roman" w:cs="Times New Roman"/>
          <w:b/>
          <w:i/>
          <w:iCs/>
          <w:color w:val="000000" w:themeColor="text1"/>
          <w:sz w:val="28"/>
          <w:szCs w:val="28"/>
          <w:u w:val="single"/>
        </w:rPr>
        <w:t>студнями</w:t>
      </w:r>
      <w:r w:rsidRPr="00F4720E">
        <w:rPr>
          <w:rFonts w:ascii="Times New Roman" w:eastAsia="Times New Roman" w:hAnsi="Times New Roman" w:cs="Times New Roman"/>
          <w:color w:val="000000" w:themeColor="text1"/>
          <w:sz w:val="28"/>
          <w:szCs w:val="28"/>
        </w:rPr>
        <w:t> называют структурированные системы</w:t>
      </w:r>
      <w:r w:rsidRPr="00F4720E">
        <w:rPr>
          <w:rFonts w:ascii="Times New Roman" w:eastAsia="Times New Roman" w:hAnsi="Times New Roman" w:cs="Times New Roman"/>
          <w:b/>
          <w:i/>
          <w:color w:val="000000" w:themeColor="text1"/>
          <w:sz w:val="28"/>
          <w:szCs w:val="28"/>
        </w:rPr>
        <w:t>, образовавшиеся из истинных растворов ВМС, а </w:t>
      </w:r>
      <w:r w:rsidRPr="00F4720E">
        <w:rPr>
          <w:rFonts w:ascii="Times New Roman" w:eastAsia="Times New Roman" w:hAnsi="Times New Roman" w:cs="Times New Roman"/>
          <w:b/>
          <w:i/>
          <w:iCs/>
          <w:color w:val="000000" w:themeColor="text1"/>
          <w:sz w:val="28"/>
          <w:szCs w:val="28"/>
          <w:u w:val="single"/>
        </w:rPr>
        <w:t>гелями</w:t>
      </w:r>
      <w:r w:rsidRPr="00F4720E">
        <w:rPr>
          <w:rFonts w:ascii="Times New Roman" w:eastAsia="Times New Roman" w:hAnsi="Times New Roman" w:cs="Times New Roman"/>
          <w:color w:val="000000" w:themeColor="text1"/>
          <w:sz w:val="28"/>
          <w:szCs w:val="28"/>
        </w:rPr>
        <w:t xml:space="preserve"> — </w:t>
      </w:r>
      <w:r w:rsidRPr="00F4720E">
        <w:rPr>
          <w:rFonts w:ascii="Times New Roman" w:eastAsia="Times New Roman" w:hAnsi="Times New Roman" w:cs="Times New Roman"/>
          <w:b/>
          <w:i/>
          <w:color w:val="000000" w:themeColor="text1"/>
          <w:sz w:val="28"/>
          <w:szCs w:val="28"/>
        </w:rPr>
        <w:t>структурированные системы</w:t>
      </w:r>
      <w:r w:rsidRPr="00F4720E">
        <w:rPr>
          <w:rFonts w:ascii="Times New Roman" w:eastAsia="Times New Roman" w:hAnsi="Times New Roman" w:cs="Times New Roman"/>
          <w:b/>
          <w:color w:val="000000" w:themeColor="text1"/>
          <w:sz w:val="28"/>
          <w:szCs w:val="28"/>
        </w:rPr>
        <w:t>,</w:t>
      </w:r>
      <w:r w:rsidR="000D5E5B">
        <w:rPr>
          <w:rFonts w:ascii="Times New Roman" w:eastAsia="Times New Roman" w:hAnsi="Times New Roman" w:cs="Times New Roman"/>
          <w:b/>
          <w:color w:val="000000" w:themeColor="text1"/>
          <w:sz w:val="28"/>
          <w:szCs w:val="28"/>
        </w:rPr>
        <w:t xml:space="preserve"> </w:t>
      </w:r>
      <w:r w:rsidRPr="00F4720E">
        <w:rPr>
          <w:rFonts w:ascii="Times New Roman" w:eastAsia="Times New Roman" w:hAnsi="Times New Roman" w:cs="Times New Roman"/>
          <w:b/>
          <w:i/>
          <w:color w:val="000000" w:themeColor="text1"/>
          <w:sz w:val="28"/>
          <w:szCs w:val="28"/>
        </w:rPr>
        <w:t>образовавшиеся из золей</w:t>
      </w:r>
      <w:r w:rsidRPr="00F4720E">
        <w:rPr>
          <w:rFonts w:ascii="Times New Roman" w:eastAsia="Times New Roman" w:hAnsi="Times New Roman" w:cs="Times New Roman"/>
          <w:color w:val="000000" w:themeColor="text1"/>
          <w:sz w:val="28"/>
          <w:szCs w:val="28"/>
        </w:rPr>
        <w:t xml:space="preserve"> — гетерогенных коллоидных растворов.</w:t>
      </w:r>
    </w:p>
    <w:p w:rsidR="00405319" w:rsidRPr="00533F55" w:rsidRDefault="00405319" w:rsidP="00405319">
      <w:pPr>
        <w:spacing w:after="100" w:afterAutospacing="1" w:line="240" w:lineRule="auto"/>
        <w:jc w:val="center"/>
        <w:outlineLvl w:val="1"/>
        <w:rPr>
          <w:rFonts w:ascii="Times New Roman" w:eastAsia="Times New Roman" w:hAnsi="Times New Roman" w:cs="Times New Roman"/>
          <w:b/>
          <w:color w:val="000000" w:themeColor="text1"/>
          <w:sz w:val="28"/>
          <w:szCs w:val="28"/>
        </w:rPr>
      </w:pPr>
      <w:r w:rsidRPr="00533F55">
        <w:rPr>
          <w:rFonts w:ascii="Times New Roman" w:eastAsia="Times New Roman" w:hAnsi="Times New Roman" w:cs="Times New Roman"/>
          <w:b/>
          <w:color w:val="000000" w:themeColor="text1"/>
          <w:sz w:val="28"/>
          <w:szCs w:val="28"/>
        </w:rPr>
        <w:t xml:space="preserve">1. </w:t>
      </w:r>
      <w:r w:rsidRPr="00F4720E">
        <w:rPr>
          <w:rFonts w:ascii="Times New Roman" w:eastAsia="Times New Roman" w:hAnsi="Times New Roman" w:cs="Times New Roman"/>
          <w:b/>
          <w:color w:val="000000" w:themeColor="text1"/>
          <w:sz w:val="28"/>
          <w:szCs w:val="28"/>
        </w:rPr>
        <w:t>Образование гелей и студней</w:t>
      </w:r>
    </w:p>
    <w:p w:rsidR="00405319" w:rsidRPr="00F4720E" w:rsidRDefault="00405319" w:rsidP="003933B7">
      <w:pPr>
        <w:spacing w:after="0" w:line="360" w:lineRule="auto"/>
        <w:ind w:firstLine="567"/>
        <w:jc w:val="both"/>
        <w:outlineLvl w:val="1"/>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Структуру студням и гелям придает трехмерный каркас, который в гелях формируется из частиц дисперсной фазы золя, а в студнях — из макромолекул ВМС (</w:t>
      </w:r>
      <w:r w:rsidR="003130AB">
        <w:rPr>
          <w:rFonts w:ascii="Times New Roman" w:eastAsia="Times New Roman" w:hAnsi="Times New Roman" w:cs="Times New Roman"/>
          <w:color w:val="000000" w:themeColor="text1"/>
          <w:sz w:val="28"/>
          <w:szCs w:val="28"/>
        </w:rPr>
        <w:t>Р</w:t>
      </w:r>
      <w:r w:rsidRPr="00F4720E">
        <w:rPr>
          <w:rFonts w:ascii="Times New Roman" w:eastAsia="Times New Roman" w:hAnsi="Times New Roman" w:cs="Times New Roman"/>
          <w:color w:val="000000" w:themeColor="text1"/>
          <w:sz w:val="28"/>
          <w:szCs w:val="28"/>
        </w:rPr>
        <w:t xml:space="preserve">ис. </w:t>
      </w:r>
      <w:r w:rsidR="003130AB">
        <w:rPr>
          <w:rFonts w:ascii="Times New Roman" w:eastAsia="Times New Roman" w:hAnsi="Times New Roman" w:cs="Times New Roman"/>
          <w:color w:val="000000" w:themeColor="text1"/>
          <w:sz w:val="28"/>
          <w:szCs w:val="28"/>
        </w:rPr>
        <w:t>3</w:t>
      </w:r>
      <w:r w:rsidR="000A4260">
        <w:rPr>
          <w:rFonts w:ascii="Times New Roman" w:eastAsia="Times New Roman" w:hAnsi="Times New Roman" w:cs="Times New Roman"/>
          <w:color w:val="000000" w:themeColor="text1"/>
          <w:sz w:val="28"/>
          <w:szCs w:val="28"/>
        </w:rPr>
        <w:t>0</w:t>
      </w:r>
      <w:r w:rsidRPr="00F4720E">
        <w:rPr>
          <w:rFonts w:ascii="Times New Roman" w:eastAsia="Times New Roman" w:hAnsi="Times New Roman" w:cs="Times New Roman"/>
          <w:color w:val="000000" w:themeColor="text1"/>
          <w:sz w:val="28"/>
          <w:szCs w:val="28"/>
        </w:rPr>
        <w:t>).</w:t>
      </w:r>
    </w:p>
    <w:p w:rsidR="00405319" w:rsidRPr="00F4720E" w:rsidRDefault="00405319" w:rsidP="00405319">
      <w:pPr>
        <w:spacing w:after="0" w:line="240" w:lineRule="auto"/>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noProof/>
          <w:color w:val="000000" w:themeColor="text1"/>
          <w:sz w:val="28"/>
          <w:szCs w:val="28"/>
        </w:rPr>
        <w:drawing>
          <wp:inline distT="0" distB="0" distL="0" distR="0">
            <wp:extent cx="5210175" cy="2867025"/>
            <wp:effectExtent l="0" t="0" r="9525" b="9525"/>
            <wp:docPr id="331" name="Рисунок 1" descr="Структурированные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турированные системы"/>
                    <pic:cNvPicPr>
                      <a:picLocks noChangeAspect="1" noChangeArrowheads="1"/>
                    </pic:cNvPicPr>
                  </pic:nvPicPr>
                  <pic:blipFill>
                    <a:blip r:embed="rId3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2867025"/>
                    </a:xfrm>
                    <a:prstGeom prst="rect">
                      <a:avLst/>
                    </a:prstGeom>
                    <a:noFill/>
                    <a:ln>
                      <a:noFill/>
                    </a:ln>
                  </pic:spPr>
                </pic:pic>
              </a:graphicData>
            </a:graphic>
          </wp:inline>
        </w:drawing>
      </w:r>
    </w:p>
    <w:p w:rsidR="00405319" w:rsidRPr="003130AB" w:rsidRDefault="003130AB" w:rsidP="00405319">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3130AB">
        <w:rPr>
          <w:rFonts w:ascii="Times New Roman" w:eastAsia="Times New Roman" w:hAnsi="Times New Roman" w:cs="Times New Roman"/>
          <w:b/>
          <w:iCs/>
          <w:color w:val="000000" w:themeColor="text1"/>
          <w:sz w:val="24"/>
          <w:szCs w:val="24"/>
        </w:rPr>
        <w:t>Рисунок 3</w:t>
      </w:r>
      <w:r w:rsidR="000A4260">
        <w:rPr>
          <w:rFonts w:ascii="Times New Roman" w:eastAsia="Times New Roman" w:hAnsi="Times New Roman" w:cs="Times New Roman"/>
          <w:b/>
          <w:iCs/>
          <w:color w:val="000000" w:themeColor="text1"/>
          <w:sz w:val="24"/>
          <w:szCs w:val="24"/>
        </w:rPr>
        <w:t>0</w:t>
      </w:r>
      <w:r w:rsidRPr="003130AB">
        <w:rPr>
          <w:rFonts w:ascii="Times New Roman" w:eastAsia="Times New Roman" w:hAnsi="Times New Roman" w:cs="Times New Roman"/>
          <w:i/>
          <w:iCs/>
          <w:color w:val="000000" w:themeColor="text1"/>
          <w:sz w:val="24"/>
          <w:szCs w:val="24"/>
        </w:rPr>
        <w:t xml:space="preserve"> - </w:t>
      </w:r>
      <w:r w:rsidR="00405319" w:rsidRPr="003130AB">
        <w:rPr>
          <w:rFonts w:ascii="Times New Roman" w:eastAsia="Times New Roman" w:hAnsi="Times New Roman" w:cs="Times New Roman"/>
          <w:color w:val="000000" w:themeColor="text1"/>
          <w:sz w:val="24"/>
          <w:szCs w:val="24"/>
        </w:rPr>
        <w:t> </w:t>
      </w:r>
      <w:r w:rsidR="00405319" w:rsidRPr="003130AB">
        <w:rPr>
          <w:rFonts w:ascii="Times New Roman" w:eastAsia="Times New Roman" w:hAnsi="Times New Roman" w:cs="Times New Roman"/>
          <w:bCs/>
          <w:color w:val="000000" w:themeColor="text1"/>
          <w:sz w:val="24"/>
          <w:szCs w:val="24"/>
        </w:rPr>
        <w:t>Структурированные системы: гели и студни</w:t>
      </w:r>
    </w:p>
    <w:p w:rsidR="00405319" w:rsidRPr="00F4720E" w:rsidRDefault="00405319" w:rsidP="005C6017">
      <w:pPr>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1.1. Гели</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b/>
          <w:color w:val="000000" w:themeColor="text1"/>
          <w:sz w:val="28"/>
          <w:szCs w:val="28"/>
        </w:rPr>
        <w:t>Гели</w:t>
      </w:r>
      <w:r w:rsidRPr="00F4720E">
        <w:rPr>
          <w:rFonts w:ascii="Times New Roman" w:eastAsia="Times New Roman" w:hAnsi="Times New Roman" w:cs="Times New Roman"/>
          <w:color w:val="000000" w:themeColor="text1"/>
          <w:sz w:val="28"/>
          <w:szCs w:val="28"/>
        </w:rPr>
        <w:t xml:space="preserve"> образуются в результате взаимодействия отдельных самостоятельных частиц золя (переход золь — гель). По теории ДЛФО возможность образования геля определяется глубиной энергетического дальнего минимума.</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 xml:space="preserve">Увеличение дисперсности частиц золя приводит к возрастанию избытка поверхностной энергии и сил притяжения между частицами, увеличение </w:t>
      </w:r>
      <w:r w:rsidRPr="00F4720E">
        <w:rPr>
          <w:rFonts w:ascii="Times New Roman" w:eastAsia="Times New Roman" w:hAnsi="Times New Roman" w:cs="Times New Roman"/>
          <w:color w:val="000000" w:themeColor="text1"/>
          <w:sz w:val="28"/>
          <w:szCs w:val="28"/>
        </w:rPr>
        <w:lastRenderedPageBreak/>
        <w:t>концентрации способствует их сближению. Однако гель может образовываться даже при малых концентрациях частиц дисперсной фазы, особенно если частицы золя имеют вытянутую форму. Например, в случае кремниевой кислоты переход золь — гель возможен при массовой концентрации 3%; вытянутые частицы оксида ванадия</w:t>
      </w:r>
      <w:r w:rsidR="003130AB">
        <w:rPr>
          <w:rFonts w:ascii="Times New Roman" w:eastAsia="Times New Roman" w:hAnsi="Times New Roman" w:cs="Times New Roman"/>
          <w:color w:val="000000" w:themeColor="text1"/>
          <w:sz w:val="28"/>
          <w:szCs w:val="28"/>
        </w:rPr>
        <w:t xml:space="preserve"> </w:t>
      </w:r>
      <w:r w:rsidRPr="00F4720E">
        <w:rPr>
          <w:rFonts w:ascii="Times New Roman" w:eastAsia="Times New Roman" w:hAnsi="Times New Roman" w:cs="Times New Roman"/>
          <w:color w:val="000000" w:themeColor="text1"/>
          <w:sz w:val="28"/>
          <w:szCs w:val="28"/>
        </w:rPr>
        <w:t>(У) образуют гель при концентрации в сотые доли процента.</w:t>
      </w:r>
    </w:p>
    <w:p w:rsidR="00405319" w:rsidRDefault="00405319" w:rsidP="005C6017">
      <w:pPr>
        <w:spacing w:before="100" w:beforeAutospacing="1" w:after="100" w:afterAutospacing="1"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Классификация гелей</w:t>
      </w:r>
    </w:p>
    <w:p w:rsidR="00405319" w:rsidRDefault="00405319" w:rsidP="003933B7">
      <w:pPr>
        <w:pStyle w:val="aa"/>
        <w:spacing w:before="0" w:beforeAutospacing="0" w:after="0" w:afterAutospacing="0" w:line="360" w:lineRule="auto"/>
        <w:ind w:firstLine="567"/>
        <w:jc w:val="both"/>
        <w:rPr>
          <w:color w:val="000000" w:themeColor="text1"/>
          <w:sz w:val="28"/>
          <w:szCs w:val="28"/>
        </w:rPr>
      </w:pPr>
      <w:r w:rsidRPr="008169F1">
        <w:rPr>
          <w:color w:val="000000" w:themeColor="text1"/>
          <w:sz w:val="28"/>
          <w:szCs w:val="28"/>
        </w:rPr>
        <w:t xml:space="preserve">В зависимости от химического характера дисперсионной среды различают гели: гидрогели, алкогели, бензогели и др. </w:t>
      </w:r>
    </w:p>
    <w:p w:rsidR="00405319" w:rsidRPr="008169F1" w:rsidRDefault="00405319" w:rsidP="003933B7">
      <w:pPr>
        <w:pStyle w:val="aa"/>
        <w:spacing w:before="0" w:beforeAutospacing="0" w:after="0" w:afterAutospacing="0" w:line="360" w:lineRule="auto"/>
        <w:ind w:firstLine="567"/>
        <w:jc w:val="both"/>
        <w:rPr>
          <w:color w:val="000000" w:themeColor="text1"/>
          <w:sz w:val="28"/>
          <w:szCs w:val="28"/>
        </w:rPr>
      </w:pPr>
      <w:r w:rsidRPr="008169F1">
        <w:rPr>
          <w:color w:val="000000" w:themeColor="text1"/>
          <w:sz w:val="28"/>
          <w:szCs w:val="28"/>
        </w:rPr>
        <w:t xml:space="preserve">Гели, бедные жидкостью или совершенно безводные, называют </w:t>
      </w:r>
      <w:r w:rsidRPr="008169F1">
        <w:rPr>
          <w:b/>
          <w:color w:val="000000" w:themeColor="text1"/>
          <w:sz w:val="28"/>
          <w:szCs w:val="28"/>
        </w:rPr>
        <w:t>ксерогелями</w:t>
      </w:r>
      <w:r w:rsidRPr="008169F1">
        <w:rPr>
          <w:color w:val="000000" w:themeColor="text1"/>
          <w:sz w:val="28"/>
          <w:szCs w:val="28"/>
        </w:rPr>
        <w:t>. Ксерогелем является столярный клей в плитках, крахмал, сухой листовой желатин. Сложными по составу ксерогелями являются печенье, мука, сухари.</w:t>
      </w:r>
    </w:p>
    <w:p w:rsidR="00405319" w:rsidRPr="008169F1" w:rsidRDefault="00405319" w:rsidP="003933B7">
      <w:pPr>
        <w:pStyle w:val="aa"/>
        <w:spacing w:before="0" w:beforeAutospacing="0" w:after="0" w:afterAutospacing="0" w:line="360" w:lineRule="auto"/>
        <w:ind w:firstLine="567"/>
        <w:jc w:val="both"/>
        <w:rPr>
          <w:b/>
          <w:color w:val="000000" w:themeColor="text1"/>
          <w:sz w:val="28"/>
          <w:szCs w:val="28"/>
        </w:rPr>
      </w:pPr>
      <w:r w:rsidRPr="008169F1">
        <w:rPr>
          <w:color w:val="000000" w:themeColor="text1"/>
          <w:sz w:val="28"/>
          <w:szCs w:val="28"/>
        </w:rPr>
        <w:t xml:space="preserve">Некоторые гели содержат мало сухого вещества, но все равно обладают пространственной структурой. Это кисель, студень, простокваша, растворы мыл. Их называют </w:t>
      </w:r>
      <w:r w:rsidRPr="008169F1">
        <w:rPr>
          <w:b/>
          <w:color w:val="000000" w:themeColor="text1"/>
          <w:sz w:val="28"/>
          <w:szCs w:val="28"/>
        </w:rPr>
        <w:t>лиогелями.</w:t>
      </w:r>
      <w:r w:rsidR="003933B7">
        <w:rPr>
          <w:b/>
          <w:color w:val="000000" w:themeColor="text1"/>
          <w:sz w:val="28"/>
          <w:szCs w:val="28"/>
        </w:rPr>
        <w:t xml:space="preserve"> </w:t>
      </w:r>
      <w:r w:rsidRPr="008169F1">
        <w:rPr>
          <w:color w:val="000000" w:themeColor="text1"/>
          <w:sz w:val="28"/>
          <w:szCs w:val="28"/>
        </w:rPr>
        <w:t xml:space="preserve">Выделяют группу </w:t>
      </w:r>
      <w:r w:rsidRPr="008169F1">
        <w:rPr>
          <w:b/>
          <w:color w:val="000000" w:themeColor="text1"/>
          <w:sz w:val="28"/>
          <w:szCs w:val="28"/>
        </w:rPr>
        <w:t>коагелей.</w:t>
      </w:r>
      <w:r w:rsidRPr="008169F1">
        <w:rPr>
          <w:color w:val="000000" w:themeColor="text1"/>
          <w:sz w:val="28"/>
          <w:szCs w:val="28"/>
        </w:rPr>
        <w:t xml:space="preserve"> Это студенистые осадки, которые получаются при коагуляции золей (кремниевой кислоты, гидроксида железа (III) и пр.) и высаливании растворов полимеров. В коагелях дисперсионная среда образует отдельную фазу, только небольшая часть среды связана.</w:t>
      </w:r>
    </w:p>
    <w:p w:rsidR="00405319" w:rsidRDefault="00405319" w:rsidP="005C6017">
      <w:pPr>
        <w:spacing w:before="100" w:beforeAutospacing="1" w:after="100" w:afterAutospacing="1"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bCs/>
          <w:color w:val="000000" w:themeColor="text1"/>
          <w:sz w:val="28"/>
          <w:szCs w:val="28"/>
        </w:rPr>
        <w:t>1.2. Студни</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b/>
          <w:color w:val="000000" w:themeColor="text1"/>
          <w:sz w:val="28"/>
          <w:szCs w:val="28"/>
        </w:rPr>
        <w:t>Студни</w:t>
      </w:r>
      <w:r w:rsidRPr="00F4720E">
        <w:rPr>
          <w:rFonts w:ascii="Times New Roman" w:eastAsia="Times New Roman" w:hAnsi="Times New Roman" w:cs="Times New Roman"/>
          <w:color w:val="000000" w:themeColor="text1"/>
          <w:sz w:val="28"/>
          <w:szCs w:val="28"/>
        </w:rPr>
        <w:t xml:space="preserve"> могут образовываться двумя путями: в результате набухания ВМС и при застудневании их растворов (</w:t>
      </w:r>
      <w:r w:rsidR="003130AB">
        <w:rPr>
          <w:rFonts w:ascii="Times New Roman" w:eastAsia="Times New Roman" w:hAnsi="Times New Roman" w:cs="Times New Roman"/>
          <w:color w:val="000000" w:themeColor="text1"/>
          <w:sz w:val="28"/>
          <w:szCs w:val="28"/>
        </w:rPr>
        <w:t>Р</w:t>
      </w:r>
      <w:r w:rsidRPr="00F4720E">
        <w:rPr>
          <w:rFonts w:ascii="Times New Roman" w:eastAsia="Times New Roman" w:hAnsi="Times New Roman" w:cs="Times New Roman"/>
          <w:color w:val="000000" w:themeColor="text1"/>
          <w:sz w:val="28"/>
          <w:szCs w:val="28"/>
        </w:rPr>
        <w:t xml:space="preserve">ис. </w:t>
      </w:r>
      <w:r w:rsidR="003130AB">
        <w:rPr>
          <w:rFonts w:ascii="Times New Roman" w:eastAsia="Times New Roman" w:hAnsi="Times New Roman" w:cs="Times New Roman"/>
          <w:color w:val="000000" w:themeColor="text1"/>
          <w:sz w:val="28"/>
          <w:szCs w:val="28"/>
        </w:rPr>
        <w:t>3</w:t>
      </w:r>
      <w:r w:rsidR="000A4260">
        <w:rPr>
          <w:rFonts w:ascii="Times New Roman" w:eastAsia="Times New Roman" w:hAnsi="Times New Roman" w:cs="Times New Roman"/>
          <w:color w:val="000000" w:themeColor="text1"/>
          <w:sz w:val="28"/>
          <w:szCs w:val="28"/>
        </w:rPr>
        <w:t>1</w:t>
      </w:r>
      <w:r w:rsidRPr="00F4720E">
        <w:rPr>
          <w:rFonts w:ascii="Times New Roman" w:eastAsia="Times New Roman" w:hAnsi="Times New Roman" w:cs="Times New Roman"/>
          <w:color w:val="000000" w:themeColor="text1"/>
          <w:sz w:val="28"/>
          <w:szCs w:val="28"/>
        </w:rPr>
        <w:t>).</w:t>
      </w:r>
    </w:p>
    <w:p w:rsidR="00405319" w:rsidRPr="00F4720E" w:rsidRDefault="00405319" w:rsidP="00405319">
      <w:pPr>
        <w:spacing w:after="0" w:line="240" w:lineRule="auto"/>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noProof/>
          <w:color w:val="000000" w:themeColor="text1"/>
          <w:sz w:val="28"/>
          <w:szCs w:val="28"/>
        </w:rPr>
        <w:drawing>
          <wp:inline distT="0" distB="0" distL="0" distR="0">
            <wp:extent cx="6619875" cy="809625"/>
            <wp:effectExtent l="0" t="0" r="9525" b="9525"/>
            <wp:docPr id="332" name="Рисунок 2" descr="Способы образования сту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особы образования студней"/>
                    <pic:cNvPicPr>
                      <a:picLocks noChangeAspect="1" noChangeArrowheads="1"/>
                    </pic:cNvPicPr>
                  </pic:nvPicPr>
                  <pic:blipFill>
                    <a:blip r:embed="rId3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9875" cy="809625"/>
                    </a:xfrm>
                    <a:prstGeom prst="rect">
                      <a:avLst/>
                    </a:prstGeom>
                    <a:noFill/>
                    <a:ln>
                      <a:noFill/>
                    </a:ln>
                  </pic:spPr>
                </pic:pic>
              </a:graphicData>
            </a:graphic>
          </wp:inline>
        </w:drawing>
      </w:r>
    </w:p>
    <w:p w:rsidR="00405319" w:rsidRPr="003130AB" w:rsidRDefault="00405319" w:rsidP="00405319">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3130AB">
        <w:rPr>
          <w:rFonts w:ascii="Times New Roman" w:eastAsia="Times New Roman" w:hAnsi="Times New Roman" w:cs="Times New Roman"/>
          <w:b/>
          <w:iCs/>
          <w:color w:val="000000" w:themeColor="text1"/>
          <w:sz w:val="24"/>
          <w:szCs w:val="24"/>
        </w:rPr>
        <w:t>Рис</w:t>
      </w:r>
      <w:r w:rsidR="003130AB" w:rsidRPr="003130AB">
        <w:rPr>
          <w:rFonts w:ascii="Times New Roman" w:eastAsia="Times New Roman" w:hAnsi="Times New Roman" w:cs="Times New Roman"/>
          <w:b/>
          <w:iCs/>
          <w:color w:val="000000" w:themeColor="text1"/>
          <w:sz w:val="24"/>
          <w:szCs w:val="24"/>
        </w:rPr>
        <w:t>унок 3</w:t>
      </w:r>
      <w:r w:rsidR="000A4260">
        <w:rPr>
          <w:rFonts w:ascii="Times New Roman" w:eastAsia="Times New Roman" w:hAnsi="Times New Roman" w:cs="Times New Roman"/>
          <w:b/>
          <w:iCs/>
          <w:color w:val="000000" w:themeColor="text1"/>
          <w:sz w:val="24"/>
          <w:szCs w:val="24"/>
        </w:rPr>
        <w:t>1</w:t>
      </w:r>
      <w:r w:rsidR="003130AB" w:rsidRPr="003130AB">
        <w:rPr>
          <w:rFonts w:ascii="Times New Roman" w:eastAsia="Times New Roman" w:hAnsi="Times New Roman" w:cs="Times New Roman"/>
          <w:iCs/>
          <w:color w:val="000000" w:themeColor="text1"/>
          <w:sz w:val="24"/>
          <w:szCs w:val="24"/>
        </w:rPr>
        <w:t xml:space="preserve"> - </w:t>
      </w:r>
      <w:r w:rsidRPr="003130AB">
        <w:rPr>
          <w:rFonts w:ascii="Times New Roman" w:eastAsia="Times New Roman" w:hAnsi="Times New Roman" w:cs="Times New Roman"/>
          <w:color w:val="000000" w:themeColor="text1"/>
          <w:sz w:val="24"/>
          <w:szCs w:val="24"/>
        </w:rPr>
        <w:t> </w:t>
      </w:r>
      <w:r w:rsidRPr="003130AB">
        <w:rPr>
          <w:rFonts w:ascii="Times New Roman" w:eastAsia="Times New Roman" w:hAnsi="Times New Roman" w:cs="Times New Roman"/>
          <w:bCs/>
          <w:color w:val="000000" w:themeColor="text1"/>
          <w:sz w:val="24"/>
          <w:szCs w:val="24"/>
        </w:rPr>
        <w:t>Способы образования студней</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lastRenderedPageBreak/>
        <w:t>При набухании ВМС молекулы растворителя внедряются между макромолекулами, раздвигая уже имеющийся каркас.</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При застудневании структурирование происходит в результате взаимодействия между макромолекулами ВМС (подобно переходу золь - гель), причем образующие каркас связи возникают не только на концах цепей макромолекул, но и между другими участками цепи.</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Увеличение температуры и перемешивание препятствуют образованию гелей и студней, затрудняя образование связей между частицами; охлаждение же способствует этому процессу.</w:t>
      </w:r>
    </w:p>
    <w:p w:rsidR="00405319" w:rsidRPr="00032176" w:rsidRDefault="00405319" w:rsidP="00BE1E7D">
      <w:pPr>
        <w:pStyle w:val="aa"/>
        <w:shd w:val="clear" w:color="auto" w:fill="FFFFFF"/>
        <w:spacing w:before="225" w:beforeAutospacing="0" w:line="288" w:lineRule="atLeast"/>
        <w:ind w:left="225" w:right="525"/>
        <w:jc w:val="center"/>
        <w:rPr>
          <w:b/>
          <w:color w:val="000000" w:themeColor="text1"/>
          <w:sz w:val="28"/>
          <w:szCs w:val="28"/>
        </w:rPr>
      </w:pPr>
      <w:r w:rsidRPr="00032176">
        <w:rPr>
          <w:b/>
          <w:color w:val="000000" w:themeColor="text1"/>
          <w:sz w:val="28"/>
          <w:szCs w:val="28"/>
        </w:rPr>
        <w:t>Свойства студней и гелей</w:t>
      </w:r>
      <w:r>
        <w:rPr>
          <w:b/>
          <w:color w:val="000000" w:themeColor="text1"/>
          <w:sz w:val="28"/>
          <w:szCs w:val="28"/>
        </w:rPr>
        <w:t xml:space="preserve"> (их сходство)</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032176">
        <w:rPr>
          <w:rFonts w:ascii="Times New Roman" w:eastAsia="Times New Roman" w:hAnsi="Times New Roman" w:cs="Times New Roman"/>
          <w:b/>
          <w:color w:val="000000" w:themeColor="text1"/>
          <w:sz w:val="28"/>
          <w:szCs w:val="28"/>
        </w:rPr>
        <w:t>Студни и гели</w:t>
      </w:r>
      <w:r w:rsidRPr="00032176">
        <w:rPr>
          <w:rFonts w:ascii="Times New Roman" w:eastAsia="Times New Roman" w:hAnsi="Times New Roman" w:cs="Times New Roman"/>
          <w:color w:val="000000" w:themeColor="text1"/>
          <w:sz w:val="28"/>
          <w:szCs w:val="28"/>
        </w:rPr>
        <w:t xml:space="preserve"> обладают </w:t>
      </w:r>
      <w:proofErr w:type="gramStart"/>
      <w:r w:rsidRPr="00032176">
        <w:rPr>
          <w:rFonts w:ascii="Times New Roman" w:eastAsia="Times New Roman" w:hAnsi="Times New Roman" w:cs="Times New Roman"/>
          <w:color w:val="000000" w:themeColor="text1"/>
          <w:sz w:val="28"/>
          <w:szCs w:val="28"/>
        </w:rPr>
        <w:t>свойствами</w:t>
      </w:r>
      <w:proofErr w:type="gramEnd"/>
      <w:r w:rsidRPr="00032176">
        <w:rPr>
          <w:rFonts w:ascii="Times New Roman" w:eastAsia="Times New Roman" w:hAnsi="Times New Roman" w:cs="Times New Roman"/>
          <w:color w:val="000000" w:themeColor="text1"/>
          <w:sz w:val="28"/>
          <w:szCs w:val="28"/>
        </w:rPr>
        <w:t xml:space="preserve"> как твердых тел, так и жидкостей. Как твердым телам, им присущи </w:t>
      </w:r>
      <w:r w:rsidRPr="00032176">
        <w:rPr>
          <w:rFonts w:ascii="Times New Roman" w:eastAsia="Times New Roman" w:hAnsi="Times New Roman" w:cs="Times New Roman"/>
          <w:b/>
          <w:color w:val="000000" w:themeColor="text1"/>
          <w:sz w:val="28"/>
          <w:szCs w:val="28"/>
        </w:rPr>
        <w:t>механические свойства</w:t>
      </w:r>
      <w:proofErr w:type="gramStart"/>
      <w:r w:rsidRPr="00032176">
        <w:rPr>
          <w:rFonts w:ascii="Times New Roman" w:eastAsia="Times New Roman" w:hAnsi="Times New Roman" w:cs="Times New Roman"/>
          <w:b/>
          <w:color w:val="000000" w:themeColor="text1"/>
          <w:sz w:val="28"/>
          <w:szCs w:val="28"/>
        </w:rPr>
        <w:t>:</w:t>
      </w:r>
      <w:r w:rsidRPr="00032176">
        <w:rPr>
          <w:rFonts w:ascii="Times New Roman" w:eastAsia="Times New Roman" w:hAnsi="Times New Roman" w:cs="Times New Roman"/>
          <w:b/>
          <w:color w:val="000000" w:themeColor="text1"/>
          <w:sz w:val="28"/>
          <w:szCs w:val="28"/>
          <w:u w:val="single"/>
        </w:rPr>
        <w:t>у</w:t>
      </w:r>
      <w:proofErr w:type="gramEnd"/>
      <w:r w:rsidRPr="00032176">
        <w:rPr>
          <w:rFonts w:ascii="Times New Roman" w:eastAsia="Times New Roman" w:hAnsi="Times New Roman" w:cs="Times New Roman"/>
          <w:b/>
          <w:color w:val="000000" w:themeColor="text1"/>
          <w:sz w:val="28"/>
          <w:szCs w:val="28"/>
          <w:u w:val="single"/>
        </w:rPr>
        <w:t>пругость, прочность, эластичность, способность сохранять форму.</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032176">
        <w:rPr>
          <w:rFonts w:ascii="Times New Roman" w:eastAsia="Times New Roman" w:hAnsi="Times New Roman" w:cs="Times New Roman"/>
          <w:color w:val="000000" w:themeColor="text1"/>
          <w:sz w:val="28"/>
          <w:szCs w:val="28"/>
        </w:rPr>
        <w:t xml:space="preserve">В отличие от гелей, большинство </w:t>
      </w:r>
      <w:r w:rsidRPr="00032176">
        <w:rPr>
          <w:rFonts w:ascii="Times New Roman" w:eastAsia="Times New Roman" w:hAnsi="Times New Roman" w:cs="Times New Roman"/>
          <w:b/>
          <w:color w:val="000000" w:themeColor="text1"/>
          <w:sz w:val="28"/>
          <w:szCs w:val="28"/>
          <w:u w:val="single"/>
        </w:rPr>
        <w:t>студнейнетиксотропны</w:t>
      </w:r>
      <w:r w:rsidRPr="00032176">
        <w:rPr>
          <w:rFonts w:ascii="Times New Roman" w:eastAsia="Times New Roman" w:hAnsi="Times New Roman" w:cs="Times New Roman"/>
          <w:b/>
          <w:color w:val="000000" w:themeColor="text1"/>
          <w:sz w:val="28"/>
          <w:szCs w:val="28"/>
        </w:rPr>
        <w:t>.</w:t>
      </w:r>
      <w:r w:rsidRPr="00032176">
        <w:rPr>
          <w:rFonts w:ascii="Times New Roman" w:eastAsia="Times New Roman" w:hAnsi="Times New Roman" w:cs="Times New Roman"/>
          <w:color w:val="000000" w:themeColor="text1"/>
          <w:sz w:val="28"/>
          <w:szCs w:val="28"/>
        </w:rPr>
        <w:t xml:space="preserve"> Т.к. в студнях пространственная сетка образована химическими или водородными связями, то, если связи будут разорваны в результате механического действия, то они не восстановятся из-за изменения состава вследствие взаимодействия с растворителем в местах разрыва. Тиксотропия может наблюдаться только у студней с малой прочностью связей между макромолекулами.</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032176">
        <w:rPr>
          <w:rFonts w:ascii="Times New Roman" w:eastAsia="Times New Roman" w:hAnsi="Times New Roman" w:cs="Times New Roman"/>
          <w:color w:val="000000" w:themeColor="text1"/>
          <w:sz w:val="28"/>
          <w:szCs w:val="28"/>
        </w:rPr>
        <w:t>В студнях содержится большое количество воды, поэтому они проявляют некоторые свойства жидкостей.</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032176">
        <w:rPr>
          <w:rFonts w:ascii="Times New Roman" w:eastAsia="Times New Roman" w:hAnsi="Times New Roman" w:cs="Times New Roman"/>
          <w:color w:val="000000" w:themeColor="text1"/>
          <w:sz w:val="28"/>
          <w:szCs w:val="28"/>
        </w:rPr>
        <w:t xml:space="preserve">Для </w:t>
      </w:r>
      <w:r w:rsidRPr="00032176">
        <w:rPr>
          <w:rFonts w:ascii="Times New Roman" w:eastAsia="Times New Roman" w:hAnsi="Times New Roman" w:cs="Times New Roman"/>
          <w:b/>
          <w:color w:val="000000" w:themeColor="text1"/>
          <w:sz w:val="28"/>
          <w:szCs w:val="28"/>
          <w:u w:val="single"/>
        </w:rPr>
        <w:t xml:space="preserve">студней </w:t>
      </w:r>
      <w:proofErr w:type="gramStart"/>
      <w:r w:rsidRPr="00032176">
        <w:rPr>
          <w:rFonts w:ascii="Times New Roman" w:eastAsia="Times New Roman" w:hAnsi="Times New Roman" w:cs="Times New Roman"/>
          <w:b/>
          <w:color w:val="000000" w:themeColor="text1"/>
          <w:sz w:val="28"/>
          <w:szCs w:val="28"/>
          <w:u w:val="single"/>
        </w:rPr>
        <w:t>характерен</w:t>
      </w:r>
      <w:proofErr w:type="gramEnd"/>
      <w:r w:rsidRPr="00032176">
        <w:rPr>
          <w:rFonts w:ascii="Times New Roman" w:eastAsia="Times New Roman" w:hAnsi="Times New Roman" w:cs="Times New Roman"/>
          <w:b/>
          <w:color w:val="000000" w:themeColor="text1"/>
          <w:sz w:val="28"/>
          <w:szCs w:val="28"/>
          <w:u w:val="single"/>
        </w:rPr>
        <w:t xml:space="preserve"> синерезис.</w:t>
      </w:r>
      <w:r w:rsidRPr="00032176">
        <w:rPr>
          <w:rFonts w:ascii="Times New Roman" w:eastAsia="Times New Roman" w:hAnsi="Times New Roman" w:cs="Times New Roman"/>
          <w:color w:val="000000" w:themeColor="text1"/>
          <w:sz w:val="28"/>
          <w:szCs w:val="28"/>
        </w:rPr>
        <w:t xml:space="preserve"> Жидкость, заполняющую сетку студня, называют интермицеллярной, она делится на свободную (механически включенную в каркас студня, не входящую в сольватную оболочку) и связанную. Чем больше гидрофильных групп в макромолекуле, тем больше связанной воды в студне.</w:t>
      </w:r>
    </w:p>
    <w:p w:rsidR="0001254E" w:rsidRDefault="0001254E" w:rsidP="00405319">
      <w:pPr>
        <w:shd w:val="clear" w:color="auto" w:fill="FFFFFF"/>
        <w:spacing w:before="225" w:after="100" w:afterAutospacing="1" w:line="288" w:lineRule="atLeast"/>
        <w:ind w:left="225" w:right="525"/>
        <w:jc w:val="center"/>
        <w:rPr>
          <w:rFonts w:ascii="Times New Roman" w:eastAsia="Times New Roman" w:hAnsi="Times New Roman" w:cs="Times New Roman"/>
          <w:b/>
          <w:color w:val="000000" w:themeColor="text1"/>
          <w:sz w:val="28"/>
          <w:szCs w:val="28"/>
        </w:rPr>
      </w:pPr>
    </w:p>
    <w:p w:rsidR="00405319" w:rsidRPr="00032176" w:rsidRDefault="00405319" w:rsidP="00BE1E7D">
      <w:pPr>
        <w:shd w:val="clear" w:color="auto" w:fill="FFFFFF"/>
        <w:spacing w:before="225" w:after="100" w:afterAutospacing="1" w:line="288" w:lineRule="atLeast"/>
        <w:ind w:left="225" w:right="525"/>
        <w:jc w:val="center"/>
        <w:rPr>
          <w:rFonts w:ascii="Times New Roman" w:eastAsia="Times New Roman" w:hAnsi="Times New Roman" w:cs="Times New Roman"/>
          <w:b/>
          <w:color w:val="000000" w:themeColor="text1"/>
          <w:sz w:val="28"/>
          <w:szCs w:val="28"/>
        </w:rPr>
      </w:pPr>
      <w:r w:rsidRPr="00032176">
        <w:rPr>
          <w:rFonts w:ascii="Times New Roman" w:eastAsia="Times New Roman" w:hAnsi="Times New Roman" w:cs="Times New Roman"/>
          <w:b/>
          <w:color w:val="000000" w:themeColor="text1"/>
          <w:sz w:val="28"/>
          <w:szCs w:val="28"/>
        </w:rPr>
        <w:lastRenderedPageBreak/>
        <w:t>Различия между студнями и гелями</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1A659C">
        <w:rPr>
          <w:rFonts w:ascii="Times New Roman" w:eastAsia="Times New Roman" w:hAnsi="Times New Roman" w:cs="Times New Roman"/>
          <w:b/>
          <w:color w:val="000000" w:themeColor="text1"/>
          <w:sz w:val="28"/>
          <w:szCs w:val="28"/>
        </w:rPr>
        <w:t>1. Причина застудневания</w:t>
      </w:r>
      <w:r w:rsidRPr="00032176">
        <w:rPr>
          <w:rFonts w:ascii="Times New Roman" w:eastAsia="Times New Roman" w:hAnsi="Times New Roman" w:cs="Times New Roman"/>
          <w:color w:val="000000" w:themeColor="text1"/>
          <w:sz w:val="28"/>
          <w:szCs w:val="28"/>
        </w:rPr>
        <w:t xml:space="preserve"> – в возникновении связей между макромолекулями ВМС</w:t>
      </w:r>
      <w:r>
        <w:rPr>
          <w:rFonts w:ascii="Times New Roman" w:eastAsia="Times New Roman" w:hAnsi="Times New Roman" w:cs="Times New Roman"/>
          <w:color w:val="000000" w:themeColor="text1"/>
          <w:sz w:val="28"/>
          <w:szCs w:val="28"/>
        </w:rPr>
        <w:t>. С</w:t>
      </w:r>
      <w:r w:rsidRPr="00032176">
        <w:rPr>
          <w:rFonts w:ascii="Times New Roman" w:eastAsia="Times New Roman" w:hAnsi="Times New Roman" w:cs="Times New Roman"/>
          <w:color w:val="000000" w:themeColor="text1"/>
          <w:sz w:val="28"/>
          <w:szCs w:val="28"/>
        </w:rPr>
        <w:t>тудни можно рассматривать как гомогенные системы. Гели – результат взаимодействия коллоидных частиц</w:t>
      </w:r>
      <w:r>
        <w:rPr>
          <w:rFonts w:ascii="Times New Roman" w:eastAsia="Times New Roman" w:hAnsi="Times New Roman" w:cs="Times New Roman"/>
          <w:color w:val="000000" w:themeColor="text1"/>
          <w:sz w:val="28"/>
          <w:szCs w:val="28"/>
        </w:rPr>
        <w:t>,</w:t>
      </w:r>
      <w:r w:rsidRPr="00032176">
        <w:rPr>
          <w:rFonts w:ascii="Times New Roman" w:eastAsia="Times New Roman" w:hAnsi="Times New Roman" w:cs="Times New Roman"/>
          <w:color w:val="000000" w:themeColor="text1"/>
          <w:sz w:val="28"/>
          <w:szCs w:val="28"/>
        </w:rPr>
        <w:t xml:space="preserve"> системы гетерогенные.</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1A659C">
        <w:rPr>
          <w:rFonts w:ascii="Times New Roman" w:eastAsia="Times New Roman" w:hAnsi="Times New Roman" w:cs="Times New Roman"/>
          <w:b/>
          <w:color w:val="000000" w:themeColor="text1"/>
          <w:sz w:val="28"/>
          <w:szCs w:val="28"/>
        </w:rPr>
        <w:t xml:space="preserve">2.Строение пространственной сетки. </w:t>
      </w:r>
      <w:r w:rsidRPr="001A659C">
        <w:rPr>
          <w:rFonts w:ascii="Times New Roman" w:eastAsia="Times New Roman" w:hAnsi="Times New Roman" w:cs="Times New Roman"/>
          <w:color w:val="000000" w:themeColor="text1"/>
          <w:sz w:val="28"/>
          <w:szCs w:val="28"/>
        </w:rPr>
        <w:t>В гелях пространственнаясетка</w:t>
      </w:r>
      <w:r w:rsidRPr="00032176">
        <w:rPr>
          <w:rFonts w:ascii="Times New Roman" w:eastAsia="Times New Roman" w:hAnsi="Times New Roman" w:cs="Times New Roman"/>
          <w:color w:val="000000" w:themeColor="text1"/>
          <w:sz w:val="28"/>
          <w:szCs w:val="28"/>
        </w:rPr>
        <w:t xml:space="preserve"> образуется за счет Ван-дер-ваальсовых сил, в студнях – за счет химических и водородных связей (более прочных).</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1A659C">
        <w:rPr>
          <w:rFonts w:ascii="Times New Roman" w:eastAsia="Times New Roman" w:hAnsi="Times New Roman" w:cs="Times New Roman"/>
          <w:b/>
          <w:color w:val="000000" w:themeColor="text1"/>
          <w:sz w:val="28"/>
          <w:szCs w:val="28"/>
        </w:rPr>
        <w:t>3. Наличие связей</w:t>
      </w:r>
      <w:proofErr w:type="gramStart"/>
      <w:r w:rsidRPr="001A659C">
        <w:rPr>
          <w:rFonts w:ascii="Times New Roman" w:eastAsia="Times New Roman" w:hAnsi="Times New Roman" w:cs="Times New Roman"/>
          <w:b/>
          <w:color w:val="000000" w:themeColor="text1"/>
          <w:sz w:val="28"/>
          <w:szCs w:val="28"/>
        </w:rPr>
        <w:t>.</w:t>
      </w:r>
      <w:r w:rsidRPr="00032176">
        <w:rPr>
          <w:rFonts w:ascii="Times New Roman" w:eastAsia="Times New Roman" w:hAnsi="Times New Roman" w:cs="Times New Roman"/>
          <w:color w:val="000000" w:themeColor="text1"/>
          <w:sz w:val="28"/>
          <w:szCs w:val="28"/>
        </w:rPr>
        <w:t>С</w:t>
      </w:r>
      <w:proofErr w:type="gramEnd"/>
      <w:r w:rsidRPr="00032176">
        <w:rPr>
          <w:rFonts w:ascii="Times New Roman" w:eastAsia="Times New Roman" w:hAnsi="Times New Roman" w:cs="Times New Roman"/>
          <w:color w:val="000000" w:themeColor="text1"/>
          <w:sz w:val="28"/>
          <w:szCs w:val="28"/>
        </w:rPr>
        <w:t>вязи в студнях – не только на концах макромолекул, но и между любыми их участками с функциональными группами.</w:t>
      </w:r>
    </w:p>
    <w:p w:rsidR="003130AB" w:rsidRDefault="00405319" w:rsidP="005C6017">
      <w:pPr>
        <w:shd w:val="clear" w:color="auto" w:fill="FFFFFF"/>
        <w:spacing w:before="225" w:after="100" w:afterAutospacing="1" w:line="288" w:lineRule="atLeast"/>
        <w:ind w:left="225" w:right="525"/>
        <w:rPr>
          <w:rFonts w:ascii="Times New Roman" w:eastAsia="Times New Roman" w:hAnsi="Times New Roman" w:cs="Times New Roman"/>
          <w:b/>
          <w:color w:val="000000" w:themeColor="text1"/>
          <w:sz w:val="28"/>
          <w:szCs w:val="28"/>
        </w:rPr>
      </w:pPr>
      <w:r w:rsidRPr="001A659C">
        <w:rPr>
          <w:rFonts w:ascii="Times New Roman" w:eastAsia="Times New Roman" w:hAnsi="Times New Roman" w:cs="Times New Roman"/>
          <w:b/>
          <w:color w:val="000000" w:themeColor="text1"/>
          <w:sz w:val="28"/>
          <w:szCs w:val="28"/>
        </w:rPr>
        <w:t>Факторы, влияющие на процесс студнеобразования</w:t>
      </w:r>
    </w:p>
    <w:p w:rsidR="003130AB" w:rsidRPr="003130AB" w:rsidRDefault="003130AB" w:rsidP="000A4260">
      <w:pPr>
        <w:shd w:val="clear" w:color="auto" w:fill="FFFFFF"/>
        <w:spacing w:before="225" w:after="100" w:afterAutospacing="1" w:line="288" w:lineRule="atLeast"/>
        <w:ind w:left="225" w:right="525"/>
        <w:jc w:val="right"/>
        <w:rPr>
          <w:rFonts w:ascii="Times New Roman" w:eastAsia="Times New Roman" w:hAnsi="Times New Roman" w:cs="Times New Roman"/>
          <w:b/>
          <w:color w:val="000000" w:themeColor="text1"/>
          <w:sz w:val="24"/>
          <w:szCs w:val="24"/>
        </w:rPr>
      </w:pPr>
      <w:r w:rsidRPr="003130AB">
        <w:rPr>
          <w:rFonts w:ascii="Times New Roman" w:eastAsia="Times New Roman" w:hAnsi="Times New Roman" w:cs="Times New Roman"/>
          <w:b/>
          <w:color w:val="000000" w:themeColor="text1"/>
          <w:sz w:val="24"/>
          <w:szCs w:val="24"/>
        </w:rPr>
        <w:t>Таблица</w:t>
      </w:r>
      <w:r w:rsidR="000A4260">
        <w:rPr>
          <w:rFonts w:ascii="Times New Roman" w:eastAsia="Times New Roman" w:hAnsi="Times New Roman" w:cs="Times New Roman"/>
          <w:b/>
          <w:color w:val="000000" w:themeColor="text1"/>
          <w:sz w:val="24"/>
          <w:szCs w:val="24"/>
        </w:rPr>
        <w:t xml:space="preserve"> 5 – </w:t>
      </w:r>
      <w:r w:rsidR="000A4260" w:rsidRPr="000A4260">
        <w:rPr>
          <w:rFonts w:ascii="Times New Roman" w:eastAsia="Times New Roman" w:hAnsi="Times New Roman" w:cs="Times New Roman"/>
          <w:color w:val="000000" w:themeColor="text1"/>
          <w:sz w:val="24"/>
          <w:szCs w:val="24"/>
        </w:rPr>
        <w:t>Факторы, влияющие на процесс студнеобразования</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950"/>
        <w:gridCol w:w="6375"/>
      </w:tblGrid>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1. Концентрация ВМС в растворе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Возрастает частота столкновений между макромолекулами, увеличивается число связей в единице объема</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2. Форма и размер молекул ВМС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 xml:space="preserve">Гибкость полимерных цепей обеспечивает большее число конформаций. Чем более распрямлена молекула, тем легче доступ к её частям, могущим </w:t>
            </w:r>
            <w:proofErr w:type="gramStart"/>
            <w:r w:rsidRPr="001D63BE">
              <w:rPr>
                <w:rFonts w:ascii="Times New Roman" w:eastAsia="Times New Roman" w:hAnsi="Times New Roman" w:cs="Times New Roman"/>
                <w:color w:val="000000" w:themeColor="text1"/>
                <w:sz w:val="28"/>
                <w:szCs w:val="28"/>
              </w:rPr>
              <w:t>вступить во взаимодействие Þ для студнеобразования необходимы</w:t>
            </w:r>
            <w:proofErr w:type="gramEnd"/>
            <w:r w:rsidRPr="001D63BE">
              <w:rPr>
                <w:rFonts w:ascii="Times New Roman" w:eastAsia="Times New Roman" w:hAnsi="Times New Roman" w:cs="Times New Roman"/>
                <w:color w:val="000000" w:themeColor="text1"/>
                <w:sz w:val="28"/>
                <w:szCs w:val="28"/>
              </w:rPr>
              <w:t xml:space="preserve"> условия, при которых макромолекула не свертывается в клубок.</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3. Температура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Повышение её (если не образуются необратимые химические изменения) обычно препятствует застудневанию из-за возрастания интенсивности теплового движения сегментов и уменьшения числа и длительности существования связей между молекулами. Переход раствора в студень происходит непрерывно, т.е. постоянной температуры перехода нет (как при плавлении-кристаллизации)</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lastRenderedPageBreak/>
              <w:t>4. Время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Время способствует застудневанию, но необходимо выполнение и других условий.</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5. Присутствие индифферентных электролитов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Ионы электролитов, увеличивающие набухание, замедляют застудневание и наоборот. На набухание и на застудневание в основном влияют анионы.</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6. рН среды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Влияние рН особенно заметно, если ВМС – амфотерное (белок). Застудневание лучше всего при значении рН, отвечающем изоэлектрической точке, т.к. по всей длине молекулярной цепи расположено одинаковое число противоположно заряженных ионизированных групп, способствующих возникновению связей между макромолекулами. С изменением рН макромолекулы приобретают одноименные заряды, что препятствует образованию связей.</w:t>
            </w:r>
          </w:p>
        </w:tc>
      </w:tr>
    </w:tbl>
    <w:p w:rsidR="00405319" w:rsidRDefault="00BE1E7D" w:rsidP="00405319">
      <w:pPr>
        <w:pStyle w:val="aa"/>
        <w:jc w:val="center"/>
        <w:rPr>
          <w:rStyle w:val="a8"/>
          <w:color w:val="333333"/>
          <w:sz w:val="28"/>
          <w:szCs w:val="28"/>
        </w:rPr>
      </w:pPr>
      <w:r>
        <w:rPr>
          <w:rStyle w:val="a8"/>
          <w:color w:val="333333"/>
          <w:sz w:val="28"/>
          <w:szCs w:val="28"/>
        </w:rPr>
        <w:t xml:space="preserve"> </w:t>
      </w:r>
      <w:r w:rsidR="00405319">
        <w:rPr>
          <w:rStyle w:val="a8"/>
          <w:color w:val="333333"/>
          <w:sz w:val="28"/>
          <w:szCs w:val="28"/>
        </w:rPr>
        <w:t xml:space="preserve"> </w:t>
      </w:r>
      <w:r w:rsidR="00405319" w:rsidRPr="001D383E">
        <w:rPr>
          <w:rStyle w:val="a8"/>
          <w:color w:val="333333"/>
          <w:sz w:val="28"/>
          <w:szCs w:val="28"/>
        </w:rPr>
        <w:t>Применение</w:t>
      </w:r>
    </w:p>
    <w:p w:rsidR="00405319" w:rsidRDefault="00405319" w:rsidP="0001254E">
      <w:pPr>
        <w:pStyle w:val="aa"/>
        <w:spacing w:before="0" w:beforeAutospacing="0" w:after="0" w:afterAutospacing="0" w:line="360" w:lineRule="auto"/>
        <w:ind w:firstLine="567"/>
        <w:jc w:val="both"/>
        <w:rPr>
          <w:color w:val="000000" w:themeColor="text1"/>
          <w:sz w:val="28"/>
          <w:szCs w:val="28"/>
          <w:shd w:val="clear" w:color="auto" w:fill="FFFFFF"/>
        </w:rPr>
      </w:pPr>
      <w:r w:rsidRPr="001D383E">
        <w:rPr>
          <w:color w:val="000000" w:themeColor="text1"/>
          <w:sz w:val="28"/>
          <w:szCs w:val="28"/>
          <w:shd w:val="clear" w:color="auto" w:fill="FFFFFF"/>
        </w:rPr>
        <w:t>Так</w:t>
      </w:r>
      <w:proofErr w:type="gramStart"/>
      <w:r w:rsidRPr="001D383E">
        <w:rPr>
          <w:color w:val="000000" w:themeColor="text1"/>
          <w:sz w:val="28"/>
          <w:szCs w:val="28"/>
          <w:shd w:val="clear" w:color="auto" w:fill="FFFFFF"/>
        </w:rPr>
        <w:t>,</w:t>
      </w:r>
      <w:r w:rsidRPr="00E107D8">
        <w:rPr>
          <w:b/>
          <w:color w:val="000000" w:themeColor="text1"/>
          <w:sz w:val="28"/>
          <w:szCs w:val="28"/>
          <w:shd w:val="clear" w:color="auto" w:fill="FFFFFF"/>
        </w:rPr>
        <w:t>с</w:t>
      </w:r>
      <w:proofErr w:type="gramEnd"/>
      <w:r w:rsidRPr="00E107D8">
        <w:rPr>
          <w:b/>
          <w:color w:val="000000" w:themeColor="text1"/>
          <w:sz w:val="28"/>
          <w:szCs w:val="28"/>
          <w:shd w:val="clear" w:color="auto" w:fill="FFFFFF"/>
        </w:rPr>
        <w:t>туднеобразную структуру</w:t>
      </w:r>
      <w:r>
        <w:rPr>
          <w:color w:val="000000" w:themeColor="text1"/>
          <w:sz w:val="28"/>
          <w:szCs w:val="28"/>
          <w:shd w:val="clear" w:color="auto" w:fill="FFFFFF"/>
        </w:rPr>
        <w:t xml:space="preserve"> имеют </w:t>
      </w:r>
      <w:r w:rsidRPr="001D383E">
        <w:rPr>
          <w:color w:val="000000" w:themeColor="text1"/>
          <w:sz w:val="28"/>
          <w:szCs w:val="28"/>
          <w:shd w:val="clear" w:color="auto" w:fill="FFFFFF"/>
        </w:rPr>
        <w:t>большинство продуктов пищевой промышленности - макаронные изделия, хлеб, различные желе и заливные блюда, сыры, кисломолочные продукты – простокваша, кефир, йогурты и т. п. Существуют студни, содержащие очень мало (1 - 2 % и менее) сухого вещества, например, кисель, студень, простокваша, а наряду в ними и студни со значительным содержанием дисперсной фазы - сыры, макаронные изделия, основа хлеба и других выпечных изделий, заключённая между пузырьками воздуха.</w:t>
      </w:r>
    </w:p>
    <w:p w:rsidR="00B52712" w:rsidRDefault="00405319" w:rsidP="0001254E">
      <w:pPr>
        <w:pStyle w:val="aa"/>
        <w:spacing w:before="0" w:beforeAutospacing="0" w:after="0" w:afterAutospacing="0" w:line="360" w:lineRule="auto"/>
        <w:ind w:firstLine="567"/>
        <w:jc w:val="both"/>
        <w:rPr>
          <w:b/>
          <w:bCs/>
          <w:color w:val="000000"/>
          <w:sz w:val="28"/>
          <w:szCs w:val="28"/>
        </w:rPr>
      </w:pPr>
      <w:r w:rsidRPr="00E107D8">
        <w:rPr>
          <w:b/>
          <w:color w:val="000000" w:themeColor="text1"/>
          <w:sz w:val="28"/>
          <w:szCs w:val="28"/>
          <w:shd w:val="clear" w:color="auto" w:fill="FFFFFF"/>
        </w:rPr>
        <w:t>Гели</w:t>
      </w:r>
      <w:r>
        <w:rPr>
          <w:color w:val="000000" w:themeColor="text1"/>
          <w:sz w:val="28"/>
          <w:szCs w:val="28"/>
          <w:shd w:val="clear" w:color="auto" w:fill="FFFFFF"/>
        </w:rPr>
        <w:t xml:space="preserve"> – это более или менее жесткие коллоидные системы. Сеть из частиц удерживает жидкость и придает гелю форму (жидкость не течет). В пищевой индустрии и домашней кулинарии гели получают с помощью яичного белка или белков злаков (пшеницы, сои и др.) для приготовления таких продуктов, как пудинги, тесто и т.п. Желатин, белок животного происхождения из костей и кожи, один из самых широко употребляемых </w:t>
      </w:r>
      <w:r>
        <w:rPr>
          <w:color w:val="000000" w:themeColor="text1"/>
          <w:sz w:val="28"/>
          <w:szCs w:val="28"/>
          <w:shd w:val="clear" w:color="auto" w:fill="FFFFFF"/>
        </w:rPr>
        <w:lastRenderedPageBreak/>
        <w:t>желирующих агентов. Некоторые углеводы, такие, как альпинат натрия, крахмал и пектин, также образуют пищевые гели.</w:t>
      </w:r>
    </w:p>
    <w:p w:rsidR="0069297D" w:rsidRDefault="0069297D" w:rsidP="0069297D">
      <w:pPr>
        <w:shd w:val="clear" w:color="auto" w:fill="FFFFFF"/>
        <w:spacing w:before="120"/>
        <w:ind w:right="97"/>
        <w:jc w:val="center"/>
        <w:rPr>
          <w:rFonts w:ascii="Times New Roman" w:eastAsia="Times New Roman" w:hAnsi="Times New Roman" w:cs="Times New Roman"/>
          <w:b/>
          <w:bCs/>
          <w:color w:val="000000"/>
          <w:sz w:val="28"/>
          <w:szCs w:val="28"/>
        </w:rPr>
      </w:pPr>
      <w:r w:rsidRPr="00B0397A">
        <w:rPr>
          <w:rFonts w:ascii="Times New Roman" w:eastAsia="Times New Roman" w:hAnsi="Times New Roman" w:cs="Times New Roman"/>
          <w:b/>
          <w:bCs/>
          <w:color w:val="000000"/>
          <w:sz w:val="28"/>
          <w:szCs w:val="28"/>
        </w:rPr>
        <w:t xml:space="preserve">Процессы пептизации и синерезиса </w:t>
      </w:r>
    </w:p>
    <w:p w:rsidR="00970547" w:rsidRDefault="00984C31" w:rsidP="00984C31">
      <w:pPr>
        <w:pStyle w:val="txt"/>
        <w:spacing w:before="0" w:beforeAutospacing="0" w:after="0" w:afterAutospacing="0"/>
        <w:rPr>
          <w:b/>
          <w:bCs/>
          <w:color w:val="000000"/>
          <w:sz w:val="28"/>
          <w:szCs w:val="28"/>
        </w:rPr>
      </w:pPr>
      <w:r>
        <w:rPr>
          <w:b/>
          <w:bCs/>
          <w:color w:val="000000"/>
          <w:sz w:val="28"/>
          <w:szCs w:val="28"/>
        </w:rPr>
        <w:t xml:space="preserve">1. </w:t>
      </w:r>
      <w:r w:rsidR="001D63BE">
        <w:rPr>
          <w:b/>
          <w:bCs/>
          <w:color w:val="000000"/>
          <w:sz w:val="28"/>
          <w:szCs w:val="28"/>
        </w:rPr>
        <w:t>Пептизация</w:t>
      </w:r>
    </w:p>
    <w:p w:rsidR="00970547" w:rsidRPr="00191575" w:rsidRDefault="00970547" w:rsidP="00970547">
      <w:pPr>
        <w:pStyle w:val="txt"/>
        <w:spacing w:before="0" w:beforeAutospacing="0" w:after="0" w:afterAutospacing="0"/>
        <w:jc w:val="center"/>
        <w:rPr>
          <w:color w:val="000000"/>
          <w:sz w:val="28"/>
          <w:szCs w:val="28"/>
        </w:rPr>
      </w:pPr>
    </w:p>
    <w:p w:rsidR="00970547" w:rsidRDefault="00970547" w:rsidP="0001254E">
      <w:pPr>
        <w:spacing w:after="0" w:line="360" w:lineRule="auto"/>
        <w:ind w:firstLine="567"/>
        <w:jc w:val="both"/>
        <w:rPr>
          <w:rFonts w:ascii="Times New Roman" w:eastAsia="Times New Roman" w:hAnsi="Times New Roman" w:cs="Times New Roman"/>
          <w:i/>
          <w:iCs/>
          <w:color w:val="000000"/>
          <w:sz w:val="28"/>
          <w:szCs w:val="28"/>
        </w:rPr>
      </w:pPr>
      <w:r w:rsidRPr="00191575">
        <w:rPr>
          <w:rFonts w:ascii="Times New Roman" w:eastAsia="Times New Roman" w:hAnsi="Times New Roman" w:cs="Times New Roman"/>
          <w:b/>
          <w:i/>
          <w:iCs/>
          <w:color w:val="000000"/>
          <w:sz w:val="28"/>
          <w:szCs w:val="28"/>
        </w:rPr>
        <w:t>Пептизация</w:t>
      </w:r>
      <w:r w:rsidRPr="00191575">
        <w:rPr>
          <w:rFonts w:ascii="Times New Roman" w:eastAsia="Times New Roman" w:hAnsi="Times New Roman" w:cs="Times New Roman"/>
          <w:i/>
          <w:iCs/>
          <w:color w:val="000000"/>
          <w:sz w:val="28"/>
          <w:szCs w:val="28"/>
        </w:rPr>
        <w:t xml:space="preserve"> - </w:t>
      </w:r>
      <w:r w:rsidRPr="00191575">
        <w:rPr>
          <w:rFonts w:ascii="Times New Roman" w:eastAsia="Times New Roman" w:hAnsi="Times New Roman" w:cs="Times New Roman"/>
          <w:color w:val="000000"/>
          <w:sz w:val="28"/>
          <w:szCs w:val="28"/>
        </w:rPr>
        <w:t>процесс, обратный коагуляции, процесс перехода коагулята в золь. Пептизация идет при добавлении к осадку (коагуляту) веществ, способствующих переходу осадка в золь. Их называют </w:t>
      </w:r>
      <w:r w:rsidRPr="00191575">
        <w:rPr>
          <w:rFonts w:ascii="Times New Roman" w:eastAsia="Times New Roman" w:hAnsi="Times New Roman" w:cs="Times New Roman"/>
          <w:i/>
          <w:iCs/>
          <w:color w:val="000000"/>
          <w:sz w:val="28"/>
          <w:szCs w:val="28"/>
        </w:rPr>
        <w:t>пепти-заторами. </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Обычно пептизаторами являются потенциалопределяющие ионы. Например, осадок железа (III) гидроксида пептизируется солями железа (III). Но роль пептизатора может выполнять и растворитель (Н</w:t>
      </w:r>
      <w:r w:rsidRPr="00191575">
        <w:rPr>
          <w:rFonts w:ascii="Times New Roman" w:eastAsia="Times New Roman" w:hAnsi="Times New Roman" w:cs="Times New Roman"/>
          <w:color w:val="000000"/>
          <w:sz w:val="28"/>
          <w:szCs w:val="28"/>
          <w:vertAlign w:val="subscript"/>
        </w:rPr>
        <w:t>2</w:t>
      </w:r>
      <w:r w:rsidRPr="00191575">
        <w:rPr>
          <w:rFonts w:ascii="Times New Roman" w:eastAsia="Times New Roman" w:hAnsi="Times New Roman" w:cs="Times New Roman"/>
          <w:color w:val="000000"/>
          <w:sz w:val="28"/>
          <w:szCs w:val="28"/>
        </w:rPr>
        <w:t xml:space="preserve">О). </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Процесс пептизации обусловлен адсорбционными явлениями. Пептизатор облегчает образование структуры двойного электрического слоя и образованию дзета-потенциала.</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Следовательно, процесс пептизации в основном обусловлен адсорбцией потенциалопределяющих ионов и десорбцией противоионов, в результате которых происходят повышение </w:t>
      </w:r>
      <w:proofErr w:type="gramStart"/>
      <w:r w:rsidRPr="00191575">
        <w:rPr>
          <w:rFonts w:ascii="Times New Roman" w:eastAsia="Times New Roman" w:hAnsi="Times New Roman" w:cs="Times New Roman"/>
          <w:color w:val="000000"/>
          <w:sz w:val="28"/>
          <w:szCs w:val="28"/>
        </w:rPr>
        <w:t>ζ-</w:t>
      </w:r>
      <w:proofErr w:type="gramEnd"/>
      <w:r w:rsidRPr="00191575">
        <w:rPr>
          <w:rFonts w:ascii="Times New Roman" w:eastAsia="Times New Roman" w:hAnsi="Times New Roman" w:cs="Times New Roman"/>
          <w:color w:val="000000"/>
          <w:sz w:val="28"/>
          <w:szCs w:val="28"/>
        </w:rPr>
        <w:t>потенциала дисперсных частиц и увеличение степени сольвации (гидратации), образования вокруг частиц сольватных оболочек, производящих расклинивающее действие (</w:t>
      </w:r>
      <w:r w:rsidRPr="00191575">
        <w:rPr>
          <w:rFonts w:ascii="Times New Roman" w:eastAsia="Times New Roman" w:hAnsi="Times New Roman" w:cs="Times New Roman"/>
          <w:b/>
          <w:color w:val="000000"/>
          <w:sz w:val="28"/>
          <w:szCs w:val="28"/>
        </w:rPr>
        <w:t>адсорбционная пептизация</w:t>
      </w:r>
      <w:r w:rsidRPr="00191575">
        <w:rPr>
          <w:rFonts w:ascii="Times New Roman" w:eastAsia="Times New Roman" w:hAnsi="Times New Roman" w:cs="Times New Roman"/>
          <w:color w:val="000000"/>
          <w:sz w:val="28"/>
          <w:szCs w:val="28"/>
        </w:rPr>
        <w:t>).</w:t>
      </w:r>
    </w:p>
    <w:tbl>
      <w:tblPr>
        <w:tblW w:w="11295" w:type="dxa"/>
        <w:tblCellSpacing w:w="0" w:type="dxa"/>
        <w:tblCellMar>
          <w:left w:w="0" w:type="dxa"/>
          <w:right w:w="0" w:type="dxa"/>
        </w:tblCellMar>
        <w:tblLook w:val="04A0"/>
      </w:tblPr>
      <w:tblGrid>
        <w:gridCol w:w="11295"/>
      </w:tblGrid>
      <w:tr w:rsidR="00970547" w:rsidRPr="00191575" w:rsidTr="009D6002">
        <w:trPr>
          <w:tblCellSpacing w:w="0" w:type="dxa"/>
        </w:trPr>
        <w:tc>
          <w:tcPr>
            <w:tcW w:w="0" w:type="auto"/>
            <w:vAlign w:val="center"/>
            <w:hideMark/>
          </w:tcPr>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p>
        </w:tc>
      </w:tr>
    </w:tbl>
    <w:p w:rsidR="00970547" w:rsidRPr="00191575" w:rsidRDefault="00733199" w:rsidP="000125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70547" w:rsidRPr="00191575">
        <w:rPr>
          <w:rFonts w:ascii="Times New Roman" w:eastAsia="Times New Roman" w:hAnsi="Times New Roman" w:cs="Times New Roman"/>
          <w:color w:val="000000"/>
          <w:sz w:val="28"/>
          <w:szCs w:val="28"/>
        </w:rPr>
        <w:t>Помимо адсорбционной различают еще </w:t>
      </w:r>
      <w:r w:rsidR="00970547" w:rsidRPr="00191575">
        <w:rPr>
          <w:rFonts w:ascii="Times New Roman" w:eastAsia="Times New Roman" w:hAnsi="Times New Roman" w:cs="Times New Roman"/>
          <w:b/>
          <w:i/>
          <w:iCs/>
          <w:color w:val="000000"/>
          <w:sz w:val="28"/>
          <w:szCs w:val="28"/>
        </w:rPr>
        <w:t xml:space="preserve">диссолюционную </w:t>
      </w:r>
      <w:proofErr w:type="gramStart"/>
      <w:r w:rsidR="00970547" w:rsidRPr="00191575">
        <w:rPr>
          <w:rFonts w:ascii="Times New Roman" w:eastAsia="Times New Roman" w:hAnsi="Times New Roman" w:cs="Times New Roman"/>
          <w:b/>
          <w:i/>
          <w:iCs/>
          <w:color w:val="000000"/>
          <w:sz w:val="28"/>
          <w:szCs w:val="28"/>
        </w:rPr>
        <w:t>пептиза-цию</w:t>
      </w:r>
      <w:proofErr w:type="gramEnd"/>
      <w:r w:rsidR="00970547" w:rsidRPr="00191575">
        <w:rPr>
          <w:rFonts w:ascii="Times New Roman" w:eastAsia="Times New Roman" w:hAnsi="Times New Roman" w:cs="Times New Roman"/>
          <w:b/>
          <w:i/>
          <w:iCs/>
          <w:color w:val="000000"/>
          <w:sz w:val="28"/>
          <w:szCs w:val="28"/>
        </w:rPr>
        <w:t>. </w:t>
      </w:r>
      <w:r w:rsidR="00970547" w:rsidRPr="00191575">
        <w:rPr>
          <w:rFonts w:ascii="Times New Roman" w:eastAsia="Times New Roman" w:hAnsi="Times New Roman" w:cs="Times New Roman"/>
          <w:color w:val="000000"/>
          <w:sz w:val="28"/>
          <w:szCs w:val="28"/>
        </w:rPr>
        <w:t>Этот вид охватывает все, когда процесс пептизации сопряжен с химической реакцией поверхностно расположенных молекул дисперсной фазы. Он состоит из двух фаз: образования пептизатора путем химической реакции введенного электролита пептизатора с дисперсной частицей; адсорбцией образовавшегося пептизатора на поверхности дисперсной фазы, приводящей к обр</w:t>
      </w:r>
      <w:r w:rsidR="00970547">
        <w:rPr>
          <w:rFonts w:ascii="Times New Roman" w:eastAsia="Times New Roman" w:hAnsi="Times New Roman" w:cs="Times New Roman"/>
          <w:color w:val="000000"/>
          <w:sz w:val="28"/>
          <w:szCs w:val="28"/>
        </w:rPr>
        <w:t>азованию мицелл и пептиза</w:t>
      </w:r>
      <w:r w:rsidR="00970547" w:rsidRPr="00191575">
        <w:rPr>
          <w:rFonts w:ascii="Times New Roman" w:eastAsia="Times New Roman" w:hAnsi="Times New Roman" w:cs="Times New Roman"/>
          <w:color w:val="000000"/>
          <w:sz w:val="28"/>
          <w:szCs w:val="28"/>
        </w:rPr>
        <w:t>ции осадка. Типичным примером диссолюционной пептизации может служить пептизация гидроксидов металлов кислотами.</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lastRenderedPageBreak/>
        <w:t xml:space="preserve">Максимальная дисперсность золей, получаемых при </w:t>
      </w:r>
      <w:r w:rsidRPr="00191575">
        <w:rPr>
          <w:rFonts w:ascii="Times New Roman" w:eastAsia="Times New Roman" w:hAnsi="Times New Roman" w:cs="Times New Roman"/>
          <w:b/>
          <w:color w:val="000000"/>
          <w:sz w:val="28"/>
          <w:szCs w:val="28"/>
        </w:rPr>
        <w:t xml:space="preserve">адсорбционной пептизации, </w:t>
      </w:r>
      <w:r w:rsidRPr="00191575">
        <w:rPr>
          <w:rFonts w:ascii="Times New Roman" w:eastAsia="Times New Roman" w:hAnsi="Times New Roman" w:cs="Times New Roman"/>
          <w:color w:val="000000"/>
          <w:sz w:val="28"/>
          <w:szCs w:val="28"/>
        </w:rPr>
        <w:t xml:space="preserve">определяется степенью дисперсности первичных частиц, образующих хлопья осадка. </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При </w:t>
      </w:r>
      <w:r w:rsidRPr="00191575">
        <w:rPr>
          <w:rFonts w:ascii="Times New Roman" w:eastAsia="Times New Roman" w:hAnsi="Times New Roman" w:cs="Times New Roman"/>
          <w:b/>
          <w:color w:val="000000"/>
          <w:sz w:val="28"/>
          <w:szCs w:val="28"/>
        </w:rPr>
        <w:t>диссолюционной пептизации</w:t>
      </w:r>
      <w:r w:rsidRPr="00191575">
        <w:rPr>
          <w:rFonts w:ascii="Times New Roman" w:eastAsia="Times New Roman" w:hAnsi="Times New Roman" w:cs="Times New Roman"/>
          <w:color w:val="000000"/>
          <w:sz w:val="28"/>
          <w:szCs w:val="28"/>
        </w:rPr>
        <w:t xml:space="preserve"> граница дробления частиц может выходить из области коллоидов и достигать молекулярной степени дисперсности. </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Процесс пептизации имеет большое значение в живых организмах, так как коллоиды клеток и биологических жидкостей постоянно испытывают на себе действие электролитов в организме.</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Действие многих детергентов, в том числе моющих средств, основано на явлении пептизации. Коллоидный ион мыла является диполем, адсорбируется частицами грязи, сообщает им заряд и способствует их пептизации. Грязь в виде золя легко удаляется с поверхности.</w:t>
      </w:r>
    </w:p>
    <w:p w:rsidR="00970547" w:rsidRDefault="00970547" w:rsidP="00970547">
      <w:pPr>
        <w:spacing w:after="0" w:line="240" w:lineRule="auto"/>
        <w:jc w:val="center"/>
        <w:rPr>
          <w:rFonts w:ascii="Times New Roman" w:eastAsia="Times New Roman" w:hAnsi="Times New Roman" w:cs="Times New Roman"/>
          <w:b/>
          <w:bCs/>
          <w:color w:val="000000"/>
          <w:sz w:val="28"/>
          <w:szCs w:val="28"/>
        </w:rPr>
      </w:pPr>
    </w:p>
    <w:p w:rsidR="00970547" w:rsidRDefault="00970547" w:rsidP="00984C31">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w:t>
      </w:r>
      <w:r w:rsidR="003130AB">
        <w:rPr>
          <w:rFonts w:ascii="Times New Roman" w:eastAsia="Times New Roman" w:hAnsi="Times New Roman" w:cs="Times New Roman"/>
          <w:b/>
          <w:bCs/>
          <w:color w:val="000000"/>
          <w:sz w:val="28"/>
          <w:szCs w:val="28"/>
        </w:rPr>
        <w:t>Гели и студни. Тиксотропия. Синерезис.</w:t>
      </w:r>
      <w:r w:rsidRPr="00191575">
        <w:rPr>
          <w:rFonts w:ascii="Times New Roman" w:eastAsia="Times New Roman" w:hAnsi="Times New Roman" w:cs="Times New Roman"/>
          <w:b/>
          <w:bCs/>
          <w:color w:val="000000"/>
          <w:sz w:val="28"/>
          <w:szCs w:val="28"/>
        </w:rPr>
        <w:t xml:space="preserve"> </w:t>
      </w:r>
      <w:r w:rsidR="003130AB">
        <w:rPr>
          <w:rFonts w:ascii="Times New Roman" w:eastAsia="Times New Roman" w:hAnsi="Times New Roman" w:cs="Times New Roman"/>
          <w:b/>
          <w:bCs/>
          <w:color w:val="000000"/>
          <w:sz w:val="28"/>
          <w:szCs w:val="28"/>
        </w:rPr>
        <w:t xml:space="preserve"> </w:t>
      </w:r>
    </w:p>
    <w:p w:rsidR="00970547" w:rsidRPr="00191575" w:rsidRDefault="00970547" w:rsidP="00970547">
      <w:pPr>
        <w:spacing w:after="0" w:line="240" w:lineRule="auto"/>
        <w:jc w:val="center"/>
        <w:rPr>
          <w:rFonts w:ascii="Times New Roman" w:eastAsia="Times New Roman" w:hAnsi="Times New Roman" w:cs="Times New Roman"/>
          <w:color w:val="000000"/>
          <w:sz w:val="28"/>
          <w:szCs w:val="28"/>
        </w:rPr>
      </w:pP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Растворы ВМС и золи некоторых </w:t>
      </w:r>
      <w:r w:rsidRPr="00C866AB">
        <w:rPr>
          <w:rFonts w:ascii="Times New Roman" w:eastAsia="Times New Roman" w:hAnsi="Times New Roman" w:cs="Times New Roman"/>
          <w:b/>
          <w:color w:val="000000"/>
          <w:sz w:val="28"/>
          <w:szCs w:val="28"/>
        </w:rPr>
        <w:t>гидрофобных коллоидов</w:t>
      </w:r>
      <w:r w:rsidR="0073319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(«люблю воду»</w:t>
      </w:r>
      <w:proofErr w:type="gramStart"/>
      <w:r>
        <w:rPr>
          <w:rFonts w:ascii="Times New Roman" w:eastAsia="Times New Roman" w:hAnsi="Times New Roman" w:cs="Times New Roman"/>
          <w:color w:val="000000"/>
          <w:sz w:val="28"/>
          <w:szCs w:val="28"/>
        </w:rPr>
        <w:t>)</w:t>
      </w:r>
      <w:r w:rsidRPr="00191575">
        <w:rPr>
          <w:rFonts w:ascii="Times New Roman" w:eastAsia="Times New Roman" w:hAnsi="Times New Roman" w:cs="Times New Roman"/>
          <w:color w:val="000000"/>
          <w:sz w:val="28"/>
          <w:szCs w:val="28"/>
        </w:rPr>
        <w:t>с</w:t>
      </w:r>
      <w:proofErr w:type="gramEnd"/>
      <w:r w:rsidRPr="00191575">
        <w:rPr>
          <w:rFonts w:ascii="Times New Roman" w:eastAsia="Times New Roman" w:hAnsi="Times New Roman" w:cs="Times New Roman"/>
          <w:color w:val="000000"/>
          <w:sz w:val="28"/>
          <w:szCs w:val="28"/>
        </w:rPr>
        <w:t>пособны при известных условиях претерпевать изменения: происходят потеря текучести, застудневание, желатирование растворов, при этом образуются студни и гели (от лат. «замерзший»).</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i/>
          <w:iCs/>
          <w:color w:val="000000"/>
          <w:sz w:val="28"/>
          <w:szCs w:val="28"/>
        </w:rPr>
        <w:t>Студни (гели) </w:t>
      </w:r>
      <w:r w:rsidRPr="00191575">
        <w:rPr>
          <w:rFonts w:ascii="Times New Roman" w:eastAsia="Times New Roman" w:hAnsi="Times New Roman" w:cs="Times New Roman"/>
          <w:b/>
          <w:bCs/>
          <w:color w:val="000000"/>
          <w:sz w:val="28"/>
          <w:szCs w:val="28"/>
        </w:rPr>
        <w:t>- </w:t>
      </w:r>
      <w:r w:rsidRPr="00191575">
        <w:rPr>
          <w:rFonts w:ascii="Times New Roman" w:eastAsia="Times New Roman" w:hAnsi="Times New Roman" w:cs="Times New Roman"/>
          <w:color w:val="000000"/>
          <w:sz w:val="28"/>
          <w:szCs w:val="28"/>
        </w:rPr>
        <w:t>это твердообразные нетекучие, структурированные системы, возникающие в результате действия молекулярных сил сцепления между коллоидными частицами или макромолекулами полимеров. Силы межмолекулярного взаимодействия приводят к образованию пространственного сетчатого каркаса, ячейки пространственных сеток заполнены жидким раствором, как губка, пропитанная жидкостью. Образование студня можно представить как высаливание ВМС или начальную стадию коагуляции, возникновения коагуляционного структурирования.</w:t>
      </w:r>
    </w:p>
    <w:tbl>
      <w:tblPr>
        <w:tblW w:w="11295" w:type="dxa"/>
        <w:tblCellSpacing w:w="0" w:type="dxa"/>
        <w:tblCellMar>
          <w:left w:w="0" w:type="dxa"/>
          <w:right w:w="0" w:type="dxa"/>
        </w:tblCellMar>
        <w:tblLook w:val="04A0"/>
      </w:tblPr>
      <w:tblGrid>
        <w:gridCol w:w="11295"/>
      </w:tblGrid>
      <w:tr w:rsidR="00970547" w:rsidRPr="00191575" w:rsidTr="009D6002">
        <w:trPr>
          <w:tblCellSpacing w:w="0" w:type="dxa"/>
        </w:trPr>
        <w:tc>
          <w:tcPr>
            <w:tcW w:w="0" w:type="auto"/>
            <w:vAlign w:val="center"/>
            <w:hideMark/>
          </w:tcPr>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p>
        </w:tc>
      </w:tr>
    </w:tbl>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Водный раствор желатина при нагревании смеси до 45 °C становится гомогенной жидкой средой. При охлаждении до комнатной температуры </w:t>
      </w:r>
      <w:r w:rsidRPr="00191575">
        <w:rPr>
          <w:rFonts w:ascii="Times New Roman" w:eastAsia="Times New Roman" w:hAnsi="Times New Roman" w:cs="Times New Roman"/>
          <w:color w:val="000000"/>
          <w:sz w:val="28"/>
          <w:szCs w:val="28"/>
        </w:rPr>
        <w:lastRenderedPageBreak/>
        <w:t>вязкость раствора увеличивается, система утрачивает текучесть, застудневает, консистенция полутвердой массы сохраняет форму (можно резать ножом).</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В зависимости от природы веществ, образующих студень или гель, различают: </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sidRPr="00191575">
        <w:rPr>
          <w:rFonts w:ascii="Times New Roman" w:eastAsia="Times New Roman" w:hAnsi="Times New Roman" w:cs="Times New Roman"/>
          <w:color w:val="000000"/>
          <w:sz w:val="28"/>
          <w:szCs w:val="28"/>
        </w:rPr>
        <w:t>построенные</w:t>
      </w:r>
      <w:proofErr w:type="gramEnd"/>
      <w:r w:rsidRPr="00191575">
        <w:rPr>
          <w:rFonts w:ascii="Times New Roman" w:eastAsia="Times New Roman" w:hAnsi="Times New Roman" w:cs="Times New Roman"/>
          <w:color w:val="000000"/>
          <w:sz w:val="28"/>
          <w:szCs w:val="28"/>
        </w:rPr>
        <w:t xml:space="preserve"> из жестких частиц - хрупкие (необратимые); </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sidRPr="00191575">
        <w:rPr>
          <w:rFonts w:ascii="Times New Roman" w:eastAsia="Times New Roman" w:hAnsi="Times New Roman" w:cs="Times New Roman"/>
          <w:color w:val="000000"/>
          <w:sz w:val="28"/>
          <w:szCs w:val="28"/>
        </w:rPr>
        <w:t>образованные</w:t>
      </w:r>
      <w:proofErr w:type="gramEnd"/>
      <w:r w:rsidRPr="00191575">
        <w:rPr>
          <w:rFonts w:ascii="Times New Roman" w:eastAsia="Times New Roman" w:hAnsi="Times New Roman" w:cs="Times New Roman"/>
          <w:color w:val="000000"/>
          <w:sz w:val="28"/>
          <w:szCs w:val="28"/>
        </w:rPr>
        <w:t xml:space="preserve"> гибкими макромолекулами - эластичные (обратимые). </w:t>
      </w:r>
      <w:proofErr w:type="gramStart"/>
      <w:r w:rsidRPr="00191575">
        <w:rPr>
          <w:rFonts w:ascii="Times New Roman" w:eastAsia="Times New Roman" w:hAnsi="Times New Roman" w:cs="Times New Roman"/>
          <w:color w:val="000000"/>
          <w:sz w:val="28"/>
          <w:szCs w:val="28"/>
        </w:rPr>
        <w:t>Хрупкие</w:t>
      </w:r>
      <w:proofErr w:type="gramEnd"/>
      <w:r w:rsidRPr="00191575">
        <w:rPr>
          <w:rFonts w:ascii="Times New Roman" w:eastAsia="Times New Roman" w:hAnsi="Times New Roman" w:cs="Times New Roman"/>
          <w:color w:val="000000"/>
          <w:sz w:val="28"/>
          <w:szCs w:val="28"/>
        </w:rPr>
        <w:t xml:space="preserve"> образованы коллоидными частицами (TiO</w:t>
      </w:r>
      <w:r w:rsidRPr="00191575">
        <w:rPr>
          <w:rFonts w:ascii="Times New Roman" w:eastAsia="Times New Roman" w:hAnsi="Times New Roman" w:cs="Times New Roman"/>
          <w:color w:val="000000"/>
          <w:sz w:val="28"/>
          <w:szCs w:val="28"/>
          <w:vertAlign w:val="subscript"/>
        </w:rPr>
        <w:t>2</w:t>
      </w:r>
      <w:r w:rsidRPr="00191575">
        <w:rPr>
          <w:rFonts w:ascii="Times New Roman" w:eastAsia="Times New Roman" w:hAnsi="Times New Roman" w:cs="Times New Roman"/>
          <w:color w:val="000000"/>
          <w:sz w:val="28"/>
          <w:szCs w:val="28"/>
        </w:rPr>
        <w:t>, SiO</w:t>
      </w:r>
      <w:r w:rsidRPr="00191575">
        <w:rPr>
          <w:rFonts w:ascii="Times New Roman" w:eastAsia="Times New Roman" w:hAnsi="Times New Roman" w:cs="Times New Roman"/>
          <w:color w:val="000000"/>
          <w:sz w:val="28"/>
          <w:szCs w:val="28"/>
          <w:vertAlign w:val="subscript"/>
        </w:rPr>
        <w:t>2</w:t>
      </w:r>
      <w:r w:rsidRPr="00191575">
        <w:rPr>
          <w:rFonts w:ascii="Times New Roman" w:eastAsia="Times New Roman" w:hAnsi="Times New Roman" w:cs="Times New Roman"/>
          <w:color w:val="000000"/>
          <w:sz w:val="28"/>
          <w:szCs w:val="28"/>
        </w:rPr>
        <w:t xml:space="preserve">). </w:t>
      </w:r>
      <w:proofErr w:type="gramStart"/>
      <w:r w:rsidRPr="00191575">
        <w:rPr>
          <w:rFonts w:ascii="Times New Roman" w:eastAsia="Times New Roman" w:hAnsi="Times New Roman" w:cs="Times New Roman"/>
          <w:color w:val="000000"/>
          <w:sz w:val="28"/>
          <w:szCs w:val="28"/>
        </w:rPr>
        <w:t>Высушенные</w:t>
      </w:r>
      <w:proofErr w:type="gramEnd"/>
      <w:r w:rsidRPr="00191575">
        <w:rPr>
          <w:rFonts w:ascii="Times New Roman" w:eastAsia="Times New Roman" w:hAnsi="Times New Roman" w:cs="Times New Roman"/>
          <w:color w:val="000000"/>
          <w:sz w:val="28"/>
          <w:szCs w:val="28"/>
        </w:rPr>
        <w:t xml:space="preserve"> - это твердая пена с большой удельной поверхностью. Высушенный студень не набухает, высушивание вызывает необратимые изменения.</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Эластичные гели образованы полимерами. При высушивании легко деформируются, сжимаются, получается сухой полимер (пирогель), который сохраняет эластичность. Он способен набухать в подходящем растворителе, процесс обратим, можно повторять неоднократно.</w:t>
      </w:r>
    </w:p>
    <w:p w:rsidR="00970547" w:rsidRPr="00C866AB" w:rsidRDefault="00970547" w:rsidP="0001254E">
      <w:pPr>
        <w:spacing w:after="0" w:line="360" w:lineRule="auto"/>
        <w:ind w:firstLine="567"/>
        <w:jc w:val="both"/>
        <w:rPr>
          <w:rFonts w:ascii="Times New Roman" w:eastAsia="Times New Roman" w:hAnsi="Times New Roman" w:cs="Times New Roman"/>
          <w:b/>
          <w:color w:val="000000"/>
          <w:sz w:val="28"/>
          <w:szCs w:val="28"/>
        </w:rPr>
      </w:pPr>
      <w:r w:rsidRPr="00C866AB">
        <w:rPr>
          <w:rFonts w:ascii="Times New Roman" w:eastAsia="Times New Roman" w:hAnsi="Times New Roman" w:cs="Times New Roman"/>
          <w:b/>
          <w:color w:val="000000"/>
          <w:sz w:val="28"/>
          <w:szCs w:val="28"/>
        </w:rPr>
        <w:t>Слабые молекулярные связи в студнях можно механически разрушить (встряхиванием, переливанием, температурой). Разрыв связи вызывает разрушение структуры, частицы приобретают способность к тепловому движению, система разжижается и становится текучей. Через некоторое время структура самопроизвольно восстанавливается. Это можно повторить десятки раз. Такое обратимое превращение получило название </w:t>
      </w:r>
      <w:r w:rsidRPr="00C866AB">
        <w:rPr>
          <w:rFonts w:ascii="Times New Roman" w:eastAsia="Times New Roman" w:hAnsi="Times New Roman" w:cs="Times New Roman"/>
          <w:b/>
          <w:i/>
          <w:iCs/>
          <w:color w:val="000000"/>
          <w:sz w:val="28"/>
          <w:szCs w:val="28"/>
          <w:u w:val="single"/>
        </w:rPr>
        <w:t>тиксотропии.</w:t>
      </w:r>
      <w:r w:rsidRPr="00C866AB">
        <w:rPr>
          <w:rFonts w:ascii="Times New Roman" w:eastAsia="Times New Roman" w:hAnsi="Times New Roman" w:cs="Times New Roman"/>
          <w:b/>
          <w:i/>
          <w:iCs/>
          <w:color w:val="000000"/>
          <w:sz w:val="28"/>
          <w:szCs w:val="28"/>
        </w:rPr>
        <w:t> </w:t>
      </w:r>
      <w:r w:rsidRPr="00C866AB">
        <w:rPr>
          <w:rFonts w:ascii="Times New Roman" w:eastAsia="Times New Roman" w:hAnsi="Times New Roman" w:cs="Times New Roman"/>
          <w:b/>
          <w:color w:val="000000"/>
          <w:sz w:val="28"/>
          <w:szCs w:val="28"/>
        </w:rPr>
        <w:t>Это изотермическое превращение можно представить схемой:</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C866AB">
        <w:rPr>
          <w:rFonts w:ascii="Times New Roman" w:eastAsia="Times New Roman" w:hAnsi="Times New Roman" w:cs="Times New Roman"/>
          <w:noProof/>
          <w:color w:val="000000"/>
          <w:sz w:val="28"/>
          <w:szCs w:val="28"/>
        </w:rPr>
        <w:drawing>
          <wp:inline distT="0" distB="0" distL="0" distR="0">
            <wp:extent cx="5057775" cy="390525"/>
            <wp:effectExtent l="0" t="0" r="9525" b="9525"/>
            <wp:docPr id="333" name="Рисунок 2" descr="http://vmede.org/sait/content/Obwaja_himija_jolina_2012/16_files/mb4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de.org/sait/content/Obwaja_himija_jolina_2012/16_files/mb4_010.png"/>
                    <pic:cNvPicPr>
                      <a:picLocks noChangeAspect="1" noChangeArrowheads="1"/>
                    </pic:cNvPicPr>
                  </pic:nvPicPr>
                  <pic:blipFill>
                    <a:blip r:embed="rId3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90525"/>
                    </a:xfrm>
                    <a:prstGeom prst="rect">
                      <a:avLst/>
                    </a:prstGeom>
                    <a:noFill/>
                    <a:ln>
                      <a:noFill/>
                    </a:ln>
                  </pic:spPr>
                </pic:pic>
              </a:graphicData>
            </a:graphic>
          </wp:inline>
        </w:drawing>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C866AB">
        <w:rPr>
          <w:rFonts w:ascii="Times New Roman" w:eastAsia="Times New Roman" w:hAnsi="Times New Roman" w:cs="Times New Roman"/>
          <w:b/>
          <w:color w:val="000000"/>
          <w:sz w:val="28"/>
          <w:szCs w:val="28"/>
          <w:u w:val="single"/>
        </w:rPr>
        <w:t>Тиксотропия</w:t>
      </w:r>
      <w:r w:rsidRPr="00191575">
        <w:rPr>
          <w:rFonts w:ascii="Times New Roman" w:eastAsia="Times New Roman" w:hAnsi="Times New Roman" w:cs="Times New Roman"/>
          <w:color w:val="000000"/>
          <w:sz w:val="28"/>
          <w:szCs w:val="28"/>
        </w:rPr>
        <w:t xml:space="preserve"> наблюдается в слабых растворах желатина, протоплазмы клеток. Обратимость тиксотропии свидетельствует о том, что структурирование в соответствующих системах обусловлено межмолекулярными (ван-дер-ваальсовыми) силами - коагуляционно-тиксотропная структура.</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lastRenderedPageBreak/>
        <w:t>Гелями в организме являются мозг, кожа, глазное яблоко. Конденсационно-кристаллизационный тип структуры характеризуется более прочной связью химического характера. В этом случае обратимость тиксотропных изменений нарушается (гель кремниевой кислоты).</w:t>
      </w:r>
    </w:p>
    <w:tbl>
      <w:tblPr>
        <w:tblW w:w="11295" w:type="dxa"/>
        <w:tblCellSpacing w:w="0" w:type="dxa"/>
        <w:tblCellMar>
          <w:left w:w="0" w:type="dxa"/>
          <w:right w:w="0" w:type="dxa"/>
        </w:tblCellMar>
        <w:tblLook w:val="04A0"/>
      </w:tblPr>
      <w:tblGrid>
        <w:gridCol w:w="11295"/>
      </w:tblGrid>
      <w:tr w:rsidR="00970547" w:rsidRPr="00191575" w:rsidTr="009D6002">
        <w:trPr>
          <w:tblCellSpacing w:w="0" w:type="dxa"/>
        </w:trPr>
        <w:tc>
          <w:tcPr>
            <w:tcW w:w="0" w:type="auto"/>
            <w:vAlign w:val="center"/>
            <w:hideMark/>
          </w:tcPr>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p>
        </w:tc>
      </w:tr>
    </w:tbl>
    <w:p w:rsidR="00970547" w:rsidRDefault="00970547" w:rsidP="0001254E">
      <w:pPr>
        <w:spacing w:after="0" w:line="360" w:lineRule="auto"/>
        <w:ind w:firstLine="567"/>
        <w:jc w:val="both"/>
        <w:rPr>
          <w:rFonts w:ascii="Times New Roman" w:eastAsia="Times New Roman" w:hAnsi="Times New Roman" w:cs="Times New Roman"/>
          <w:b/>
          <w:i/>
          <w:color w:val="000000"/>
          <w:sz w:val="28"/>
          <w:szCs w:val="28"/>
        </w:rPr>
      </w:pPr>
      <w:r w:rsidRPr="00BE1E7D">
        <w:rPr>
          <w:rFonts w:ascii="Times New Roman" w:eastAsia="Times New Roman" w:hAnsi="Times New Roman" w:cs="Times New Roman"/>
          <w:b/>
          <w:iCs/>
          <w:color w:val="000000"/>
          <w:sz w:val="28"/>
          <w:szCs w:val="28"/>
        </w:rPr>
        <w:t>Студень</w:t>
      </w:r>
      <w:r w:rsidRPr="00BE1E7D">
        <w:rPr>
          <w:rFonts w:ascii="Times New Roman" w:eastAsia="Times New Roman" w:hAnsi="Times New Roman" w:cs="Times New Roman"/>
          <w:iCs/>
          <w:color w:val="000000"/>
          <w:sz w:val="28"/>
          <w:szCs w:val="28"/>
        </w:rPr>
        <w:t xml:space="preserve"> - это неравновесное состояние системы, некоторый этап медленно протекающего процесса разделения фаз и приближение системы к состоянию равновесия.</w:t>
      </w:r>
      <w:r w:rsidRPr="00191575">
        <w:rPr>
          <w:rFonts w:ascii="Times New Roman" w:eastAsia="Times New Roman" w:hAnsi="Times New Roman" w:cs="Times New Roman"/>
          <w:i/>
          <w:iCs/>
          <w:color w:val="000000"/>
          <w:sz w:val="28"/>
          <w:szCs w:val="28"/>
        </w:rPr>
        <w:t> </w:t>
      </w:r>
      <w:r w:rsidRPr="00191575">
        <w:rPr>
          <w:rFonts w:ascii="Times New Roman" w:eastAsia="Times New Roman" w:hAnsi="Times New Roman" w:cs="Times New Roman"/>
          <w:color w:val="000000"/>
          <w:sz w:val="28"/>
          <w:szCs w:val="28"/>
        </w:rPr>
        <w:t xml:space="preserve">Процесс сводится к постепенному сжатию каркаса студня в более плотную компактную массу с опрессованием второй подвижной жидкой фазы, которая механически удерживается в пространственной сетке каркаса. На поверхности студней при хранении вначале появляются отдельные капли жидкости, со временем они увеличиваются и сливаются в сплошную массу жидкой фазы. </w:t>
      </w:r>
      <w:r>
        <w:rPr>
          <w:rFonts w:ascii="Times New Roman" w:eastAsia="Times New Roman" w:hAnsi="Times New Roman" w:cs="Times New Roman"/>
          <w:color w:val="000000"/>
          <w:sz w:val="28"/>
          <w:szCs w:val="28"/>
        </w:rPr>
        <w:t xml:space="preserve">Одновременно с выделением жидкости сам студень (или гель) уменьшается в объеме и становится менее прозрачным. </w:t>
      </w:r>
      <w:r w:rsidRPr="00BE1E7D">
        <w:rPr>
          <w:rFonts w:ascii="Times New Roman" w:eastAsia="Times New Roman" w:hAnsi="Times New Roman" w:cs="Times New Roman"/>
          <w:b/>
          <w:color w:val="000000"/>
          <w:sz w:val="28"/>
          <w:szCs w:val="28"/>
        </w:rPr>
        <w:t xml:space="preserve">Такой самопроизвольный процесс расслаивания студня получил название </w:t>
      </w:r>
      <w:r w:rsidRPr="00BE1E7D">
        <w:rPr>
          <w:rFonts w:ascii="Times New Roman" w:eastAsia="Times New Roman" w:hAnsi="Times New Roman" w:cs="Times New Roman"/>
          <w:b/>
          <w:color w:val="000000"/>
          <w:sz w:val="28"/>
          <w:szCs w:val="28"/>
          <w:u w:val="single"/>
        </w:rPr>
        <w:t>синерезиса.</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Для хрупких студней синерезис - необратимая агрегация частиц, уплотнение всей структуры. Для студней ВМС </w:t>
      </w:r>
      <w:r>
        <w:rPr>
          <w:rFonts w:ascii="Times New Roman" w:eastAsia="Times New Roman" w:hAnsi="Times New Roman" w:cs="Times New Roman"/>
          <w:color w:val="000000"/>
          <w:sz w:val="28"/>
          <w:szCs w:val="28"/>
        </w:rPr>
        <w:t xml:space="preserve">с </w:t>
      </w:r>
      <w:r w:rsidRPr="00191575">
        <w:rPr>
          <w:rFonts w:ascii="Times New Roman" w:eastAsia="Times New Roman" w:hAnsi="Times New Roman" w:cs="Times New Roman"/>
          <w:color w:val="000000"/>
          <w:sz w:val="28"/>
          <w:szCs w:val="28"/>
        </w:rPr>
        <w:t xml:space="preserve">повышением температуры можно приостановить синерезис и вернуть студень в исходное положение. </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EB4ABA">
        <w:rPr>
          <w:rFonts w:ascii="Times New Roman" w:eastAsia="Times New Roman" w:hAnsi="Times New Roman" w:cs="Times New Roman"/>
          <w:b/>
          <w:color w:val="000000"/>
          <w:sz w:val="28"/>
          <w:szCs w:val="28"/>
        </w:rPr>
        <w:t>Синерезис</w:t>
      </w:r>
      <w:r>
        <w:rPr>
          <w:rFonts w:ascii="Times New Roman" w:eastAsia="Times New Roman" w:hAnsi="Times New Roman" w:cs="Times New Roman"/>
          <w:color w:val="000000"/>
          <w:sz w:val="28"/>
          <w:szCs w:val="28"/>
        </w:rPr>
        <w:t xml:space="preserve"> – одна из форм проявления </w:t>
      </w:r>
      <w:r w:rsidRPr="00EB4ABA">
        <w:rPr>
          <w:rFonts w:ascii="Times New Roman" w:eastAsia="Times New Roman" w:hAnsi="Times New Roman" w:cs="Times New Roman"/>
          <w:b/>
          <w:color w:val="000000"/>
          <w:sz w:val="28"/>
          <w:szCs w:val="28"/>
        </w:rPr>
        <w:t xml:space="preserve">старения </w:t>
      </w:r>
      <w:r w:rsidRPr="00EB4ABA">
        <w:rPr>
          <w:rFonts w:ascii="Times New Roman" w:eastAsia="Times New Roman" w:hAnsi="Times New Roman" w:cs="Times New Roman"/>
          <w:color w:val="000000"/>
          <w:sz w:val="28"/>
          <w:szCs w:val="28"/>
        </w:rPr>
        <w:t>или</w:t>
      </w:r>
      <w:r w:rsidRPr="00EB4ABA">
        <w:rPr>
          <w:rFonts w:ascii="Times New Roman" w:eastAsia="Times New Roman" w:hAnsi="Times New Roman" w:cs="Times New Roman"/>
          <w:b/>
          <w:color w:val="000000"/>
          <w:sz w:val="28"/>
          <w:szCs w:val="28"/>
        </w:rPr>
        <w:t xml:space="preserve"> «созревания»</w:t>
      </w:r>
      <w:r>
        <w:rPr>
          <w:rFonts w:ascii="Times New Roman" w:eastAsia="Times New Roman" w:hAnsi="Times New Roman" w:cs="Times New Roman"/>
          <w:color w:val="000000"/>
          <w:sz w:val="28"/>
          <w:szCs w:val="28"/>
        </w:rPr>
        <w:t xml:space="preserve"> различного рода </w:t>
      </w:r>
      <w:r w:rsidRPr="00EB4ABA">
        <w:rPr>
          <w:rFonts w:ascii="Times New Roman" w:eastAsia="Times New Roman" w:hAnsi="Times New Roman" w:cs="Times New Roman"/>
          <w:b/>
          <w:color w:val="000000"/>
          <w:sz w:val="28"/>
          <w:szCs w:val="28"/>
        </w:rPr>
        <w:t>дисперсных структур</w:t>
      </w:r>
      <w:r>
        <w:rPr>
          <w:rFonts w:ascii="Times New Roman" w:eastAsia="Times New Roman" w:hAnsi="Times New Roman" w:cs="Times New Roman"/>
          <w:color w:val="000000"/>
          <w:sz w:val="28"/>
          <w:szCs w:val="28"/>
        </w:rPr>
        <w:t>, полимерных и биологических систем.</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Примерами синерезиса могут быть: очерствение хлеба, отмокание кондитерских изделий, дозревание сыра, скисание молока, образование творога. </w:t>
      </w:r>
      <w:r w:rsidRPr="00191575">
        <w:rPr>
          <w:rFonts w:ascii="Times New Roman" w:eastAsia="Times New Roman" w:hAnsi="Times New Roman" w:cs="Times New Roman"/>
          <w:color w:val="000000"/>
          <w:sz w:val="28"/>
          <w:szCs w:val="28"/>
        </w:rPr>
        <w:t>Ткани молодых людей эластичны, содержат больше воды, с возрастом эластичность теряется, меньше воды - это синерезис.</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p>
    <w:p w:rsidR="00733199" w:rsidRDefault="00733199" w:rsidP="000D5E5B">
      <w:pPr>
        <w:rPr>
          <w:rFonts w:ascii="Times New Roman" w:hAnsi="Times New Roman" w:cs="Times New Roman"/>
          <w:b/>
          <w:sz w:val="32"/>
          <w:szCs w:val="32"/>
        </w:rPr>
      </w:pPr>
    </w:p>
    <w:p w:rsidR="000A4260" w:rsidRDefault="000A4260" w:rsidP="000D5E5B">
      <w:pPr>
        <w:rPr>
          <w:rFonts w:ascii="Times New Roman" w:hAnsi="Times New Roman" w:cs="Times New Roman"/>
          <w:b/>
          <w:sz w:val="32"/>
          <w:szCs w:val="32"/>
        </w:rPr>
      </w:pPr>
    </w:p>
    <w:p w:rsidR="000A4260" w:rsidRDefault="000A4260" w:rsidP="000D5E5B">
      <w:pPr>
        <w:rPr>
          <w:rFonts w:ascii="Times New Roman" w:hAnsi="Times New Roman" w:cs="Times New Roman"/>
          <w:b/>
          <w:sz w:val="32"/>
          <w:szCs w:val="32"/>
        </w:rPr>
      </w:pPr>
    </w:p>
    <w:p w:rsidR="000D5E5B" w:rsidRPr="0001254E" w:rsidRDefault="000D5E5B" w:rsidP="0001254E">
      <w:pPr>
        <w:spacing w:after="0" w:line="360" w:lineRule="auto"/>
        <w:ind w:firstLine="567"/>
        <w:rPr>
          <w:rFonts w:ascii="Times New Roman" w:hAnsi="Times New Roman" w:cs="Times New Roman"/>
          <w:b/>
          <w:sz w:val="28"/>
          <w:szCs w:val="28"/>
        </w:rPr>
      </w:pPr>
      <w:r w:rsidRPr="0001254E">
        <w:rPr>
          <w:rFonts w:ascii="Times New Roman" w:hAnsi="Times New Roman" w:cs="Times New Roman"/>
          <w:b/>
          <w:sz w:val="28"/>
          <w:szCs w:val="28"/>
        </w:rPr>
        <w:lastRenderedPageBreak/>
        <w:t>Вопросы по теме:</w:t>
      </w:r>
    </w:p>
    <w:p w:rsidR="00970547"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1) Дайте определения понятиям студни и гели? Приведите примеры в пищевой промышленности.</w:t>
      </w:r>
    </w:p>
    <w:p w:rsidR="00733199"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2) В чем сходство и различие между студнями и гелями?</w:t>
      </w:r>
    </w:p>
    <w:p w:rsidR="00733199"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3) Что называется пептизацией и пептизаторами?</w:t>
      </w:r>
    </w:p>
    <w:p w:rsidR="00733199"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4) Дайте определение понятию тиксотропия.</w:t>
      </w:r>
    </w:p>
    <w:p w:rsidR="00733199"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5) Дайте характеристику процесса синерезиса. Приведите примеры синерезиса в пищевой промышленности.</w:t>
      </w:r>
    </w:p>
    <w:p w:rsidR="003130AB" w:rsidRDefault="003130AB"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392586" w:rsidRDefault="00392586" w:rsidP="00392586">
      <w:pPr>
        <w:shd w:val="clear" w:color="auto" w:fill="FFFFFF"/>
        <w:spacing w:before="120"/>
        <w:ind w:right="97"/>
        <w:jc w:val="center"/>
        <w:rPr>
          <w:rFonts w:ascii="Times New Roman" w:eastAsia="Times New Roman" w:hAnsi="Times New Roman" w:cs="Times New Roman"/>
          <w:b/>
          <w:bCs/>
          <w:color w:val="000000"/>
          <w:sz w:val="32"/>
          <w:szCs w:val="32"/>
        </w:rPr>
      </w:pPr>
      <w:r w:rsidRPr="0069297D">
        <w:rPr>
          <w:rFonts w:ascii="Times New Roman" w:eastAsia="Times New Roman" w:hAnsi="Times New Roman" w:cs="Times New Roman"/>
          <w:b/>
          <w:bCs/>
          <w:color w:val="000000"/>
          <w:sz w:val="32"/>
          <w:szCs w:val="32"/>
        </w:rPr>
        <w:lastRenderedPageBreak/>
        <w:t>Тема 4.</w:t>
      </w:r>
      <w:r>
        <w:rPr>
          <w:rFonts w:ascii="Times New Roman" w:eastAsia="Times New Roman" w:hAnsi="Times New Roman" w:cs="Times New Roman"/>
          <w:b/>
          <w:bCs/>
          <w:color w:val="000000"/>
          <w:sz w:val="32"/>
          <w:szCs w:val="32"/>
        </w:rPr>
        <w:t>4</w:t>
      </w:r>
      <w:r w:rsidRPr="0069297D">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Коллоидные поверхностно-активные вещества</w:t>
      </w:r>
    </w:p>
    <w:p w:rsidR="0001254E" w:rsidRDefault="001C7D54" w:rsidP="0001254E">
      <w:pPr>
        <w:shd w:val="clear" w:color="auto" w:fill="FFFFFF"/>
        <w:spacing w:before="120"/>
        <w:ind w:right="97"/>
        <w:jc w:val="center"/>
        <w:rPr>
          <w:rFonts w:ascii="Times New Roman" w:hAnsi="Times New Roman" w:cs="Times New Roman"/>
          <w:b/>
          <w:sz w:val="28"/>
          <w:szCs w:val="28"/>
        </w:rPr>
      </w:pPr>
      <w:r w:rsidRPr="001C7D54">
        <w:rPr>
          <w:rFonts w:ascii="Times New Roman" w:hAnsi="Times New Roman" w:cs="Times New Roman"/>
          <w:b/>
          <w:sz w:val="28"/>
          <w:szCs w:val="28"/>
        </w:rPr>
        <w:t>Общая характеристика растворов ВМС</w:t>
      </w:r>
      <w:r w:rsidR="0001254E">
        <w:rPr>
          <w:rFonts w:ascii="Times New Roman" w:hAnsi="Times New Roman" w:cs="Times New Roman"/>
          <w:b/>
          <w:sz w:val="28"/>
          <w:szCs w:val="28"/>
        </w:rPr>
        <w:t>. Понятие о растворах высокомолекулярных соединений (ВМС). Биополимеры.</w:t>
      </w:r>
    </w:p>
    <w:p w:rsidR="001C7D54" w:rsidRPr="0001254E" w:rsidRDefault="001C7D54" w:rsidP="0001254E">
      <w:pPr>
        <w:shd w:val="clear" w:color="auto" w:fill="FFFFFF"/>
        <w:spacing w:after="0" w:line="360" w:lineRule="auto"/>
        <w:ind w:firstLine="567"/>
        <w:jc w:val="both"/>
        <w:rPr>
          <w:rFonts w:ascii="Times New Roman" w:hAnsi="Times New Roman" w:cs="Times New Roman"/>
          <w:b/>
          <w:sz w:val="28"/>
          <w:szCs w:val="28"/>
        </w:rPr>
      </w:pPr>
      <w:r w:rsidRPr="00C942DF">
        <w:rPr>
          <w:rFonts w:ascii="Times New Roman" w:hAnsi="Times New Roman" w:cs="Times New Roman"/>
          <w:sz w:val="28"/>
          <w:szCs w:val="28"/>
        </w:rPr>
        <w:t>Высокомолекулярные соединения (ВМС) – это вещества с большой молекулярной массой порядка 10</w:t>
      </w:r>
      <w:r w:rsidRPr="00C942DF">
        <w:rPr>
          <w:rFonts w:ascii="Times New Roman" w:hAnsi="Times New Roman" w:cs="Times New Roman"/>
          <w:sz w:val="28"/>
          <w:szCs w:val="28"/>
          <w:vertAlign w:val="superscript"/>
        </w:rPr>
        <w:t>4</w:t>
      </w:r>
      <w:r w:rsidRPr="00C942DF">
        <w:rPr>
          <w:rFonts w:ascii="Times New Roman" w:hAnsi="Times New Roman" w:cs="Times New Roman"/>
          <w:sz w:val="28"/>
          <w:szCs w:val="28"/>
        </w:rPr>
        <w:t xml:space="preserve"> – 10</w:t>
      </w:r>
      <w:r w:rsidRPr="00C942DF">
        <w:rPr>
          <w:rFonts w:ascii="Times New Roman" w:hAnsi="Times New Roman" w:cs="Times New Roman"/>
          <w:sz w:val="28"/>
          <w:szCs w:val="28"/>
          <w:vertAlign w:val="superscript"/>
        </w:rPr>
        <w:t>6</w:t>
      </w:r>
      <w:r w:rsidRPr="00C942DF">
        <w:rPr>
          <w:rFonts w:ascii="Times New Roman" w:hAnsi="Times New Roman" w:cs="Times New Roman"/>
          <w:sz w:val="28"/>
          <w:szCs w:val="28"/>
        </w:rPr>
        <w:t xml:space="preserve"> а.е.м. Макромолекулы построены из большого числа повторяющихся звеньев. ВМС (или полимеры) получаются в результате полимеризации или поликонденсации. </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sz w:val="28"/>
          <w:szCs w:val="28"/>
        </w:rPr>
        <w:t xml:space="preserve">Все полимеры делятся на природные (белки, нуклеиновые кислоты и др.), синтетические (нейлон, полиэтилен и др.) и искусственные, которые получаются в результате химической обработки природных полимеров (например, целлофан, нитроклетчатка и др.) </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b/>
          <w:sz w:val="28"/>
          <w:szCs w:val="28"/>
        </w:rPr>
        <w:t>1) синтетические полимеры</w:t>
      </w:r>
      <w:r w:rsidRPr="00C942DF">
        <w:rPr>
          <w:rFonts w:ascii="Times New Roman" w:hAnsi="Times New Roman" w:cs="Times New Roman"/>
          <w:sz w:val="28"/>
          <w:szCs w:val="28"/>
        </w:rPr>
        <w:t xml:space="preserve"> находят широкое применение в медицине (аппарат «искусственная почка», плазма крови, эндопротезирование и много др.)</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b/>
          <w:sz w:val="28"/>
          <w:szCs w:val="28"/>
        </w:rPr>
        <w:t>2) биополимер</w:t>
      </w:r>
      <w:proofErr w:type="gramStart"/>
      <w:r w:rsidRPr="00C942DF">
        <w:rPr>
          <w:rFonts w:ascii="Times New Roman" w:hAnsi="Times New Roman" w:cs="Times New Roman"/>
          <w:b/>
          <w:sz w:val="28"/>
          <w:szCs w:val="28"/>
        </w:rPr>
        <w:t>ы(</w:t>
      </w:r>
      <w:proofErr w:type="gramEnd"/>
      <w:r w:rsidRPr="00C942DF">
        <w:rPr>
          <w:rFonts w:ascii="Times New Roman" w:hAnsi="Times New Roman" w:cs="Times New Roman"/>
          <w:b/>
          <w:sz w:val="28"/>
          <w:szCs w:val="28"/>
        </w:rPr>
        <w:t>природные полимеры)</w:t>
      </w:r>
      <w:r w:rsidRPr="00C942DF">
        <w:rPr>
          <w:rFonts w:ascii="Times New Roman" w:hAnsi="Times New Roman" w:cs="Times New Roman"/>
          <w:sz w:val="28"/>
          <w:szCs w:val="28"/>
        </w:rPr>
        <w:t>являются структурной основой всех живых организмов</w:t>
      </w:r>
      <w:r>
        <w:rPr>
          <w:rFonts w:ascii="Times New Roman" w:hAnsi="Times New Roman" w:cs="Times New Roman"/>
          <w:sz w:val="28"/>
          <w:szCs w:val="28"/>
        </w:rPr>
        <w:t>. К ним относятся, прежде всего:</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b/>
          <w:sz w:val="28"/>
          <w:szCs w:val="28"/>
        </w:rPr>
        <w:t>а) нуклеиновые кислоты, белки и их производные</w:t>
      </w:r>
      <w:r w:rsidRPr="00C942DF">
        <w:rPr>
          <w:rFonts w:ascii="Times New Roman" w:hAnsi="Times New Roman" w:cs="Times New Roman"/>
          <w:sz w:val="28"/>
          <w:szCs w:val="28"/>
        </w:rPr>
        <w:t>: нуклепротеиды, гликопротеиды, липопротеиды и т.д., а т</w:t>
      </w:r>
      <w:r>
        <w:rPr>
          <w:rFonts w:ascii="Times New Roman" w:hAnsi="Times New Roman" w:cs="Times New Roman"/>
          <w:sz w:val="28"/>
          <w:szCs w:val="28"/>
        </w:rPr>
        <w:t>а</w:t>
      </w:r>
      <w:r w:rsidRPr="00C942DF">
        <w:rPr>
          <w:rFonts w:ascii="Times New Roman" w:hAnsi="Times New Roman" w:cs="Times New Roman"/>
          <w:sz w:val="28"/>
          <w:szCs w:val="28"/>
        </w:rPr>
        <w:t>кже гликоген. Эти соединения являются основным строительным материалом для протоплазмы и ядерного вещества клеток и содержатся во многих биологических жидкостях. Нуклеиновые кислоты являются полимерами, содержащими от десятков до сотен тысяч нуклеотидов. Они являются важнейшим классом биополимеров, выполняя генетические функции и определяя весь ход развития живого организма</w:t>
      </w:r>
      <w:r>
        <w:rPr>
          <w:rFonts w:ascii="Times New Roman" w:hAnsi="Times New Roman" w:cs="Times New Roman"/>
          <w:sz w:val="28"/>
          <w:szCs w:val="28"/>
        </w:rPr>
        <w:t>.</w:t>
      </w:r>
      <w:r w:rsidRPr="00C942DF">
        <w:rPr>
          <w:rFonts w:ascii="Times New Roman" w:hAnsi="Times New Roman" w:cs="Times New Roman"/>
          <w:sz w:val="28"/>
          <w:szCs w:val="28"/>
        </w:rPr>
        <w:t xml:space="preserve"> Белки являются природными полимерами, которые образуются в результате реакции поликонденсации аминокислот</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b/>
          <w:sz w:val="28"/>
          <w:szCs w:val="28"/>
        </w:rPr>
        <w:t>б) полисахариды</w:t>
      </w:r>
      <w:r w:rsidRPr="00C942DF">
        <w:rPr>
          <w:rFonts w:ascii="Times New Roman" w:hAnsi="Times New Roman" w:cs="Times New Roman"/>
          <w:sz w:val="28"/>
          <w:szCs w:val="28"/>
        </w:rPr>
        <w:t xml:space="preserve"> (крахмал, гликоген и др.) являются полимерами глюкозы. Они выполняют структурную функцию и являются запасной формой питательных веществ. </w:t>
      </w:r>
    </w:p>
    <w:p w:rsidR="001C7D54" w:rsidRDefault="001C7D54" w:rsidP="001C7D54">
      <w:pPr>
        <w:spacing w:after="0"/>
      </w:pPr>
    </w:p>
    <w:p w:rsidR="001C7D54" w:rsidRDefault="001C7D54" w:rsidP="001C7D54">
      <w:pPr>
        <w:jc w:val="center"/>
      </w:pPr>
      <w:r w:rsidRPr="008971F0">
        <w:rPr>
          <w:rFonts w:ascii="Times New Roman" w:hAnsi="Times New Roman" w:cs="Times New Roman"/>
          <w:b/>
          <w:sz w:val="28"/>
          <w:szCs w:val="28"/>
        </w:rPr>
        <w:lastRenderedPageBreak/>
        <w:t xml:space="preserve">1. </w:t>
      </w:r>
      <w:r w:rsidR="0001254E">
        <w:rPr>
          <w:rFonts w:ascii="Times New Roman" w:hAnsi="Times New Roman" w:cs="Times New Roman"/>
          <w:b/>
          <w:sz w:val="28"/>
          <w:szCs w:val="28"/>
        </w:rPr>
        <w:t>Сравнительная характеристика растворов ВМС. Истинные и коллоидные растворы.</w:t>
      </w:r>
      <w:r w:rsidRPr="008971F0">
        <w:rPr>
          <w:rFonts w:ascii="Times New Roman" w:hAnsi="Times New Roman" w:cs="Times New Roman"/>
          <w:b/>
          <w:sz w:val="28"/>
          <w:szCs w:val="28"/>
        </w:rPr>
        <w:t xml:space="preserve"> </w:t>
      </w:r>
      <w:r w:rsidR="0001254E">
        <w:rPr>
          <w:rFonts w:ascii="Times New Roman" w:hAnsi="Times New Roman" w:cs="Times New Roman"/>
          <w:b/>
          <w:sz w:val="28"/>
          <w:szCs w:val="28"/>
        </w:rPr>
        <w:t xml:space="preserve"> </w:t>
      </w:r>
    </w:p>
    <w:p w:rsidR="001C7D54" w:rsidRDefault="001C7D54" w:rsidP="0001254E">
      <w:pPr>
        <w:spacing w:after="0" w:line="360" w:lineRule="auto"/>
        <w:ind w:firstLine="567"/>
        <w:jc w:val="both"/>
        <w:rPr>
          <w:rFonts w:ascii="Times New Roman" w:hAnsi="Times New Roman" w:cs="Times New Roman"/>
          <w:b/>
          <w:sz w:val="28"/>
          <w:szCs w:val="28"/>
        </w:rPr>
      </w:pPr>
      <w:r w:rsidRPr="008971F0">
        <w:rPr>
          <w:rFonts w:ascii="Times New Roman" w:hAnsi="Times New Roman" w:cs="Times New Roman"/>
          <w:sz w:val="28"/>
          <w:szCs w:val="28"/>
        </w:rPr>
        <w:t xml:space="preserve">Высокомолекулярные соединения образуют растворы, обладающие свойствами как </w:t>
      </w:r>
      <w:proofErr w:type="gramStart"/>
      <w:r w:rsidRPr="008971F0">
        <w:rPr>
          <w:rFonts w:ascii="Times New Roman" w:hAnsi="Times New Roman" w:cs="Times New Roman"/>
          <w:sz w:val="28"/>
          <w:szCs w:val="28"/>
        </w:rPr>
        <w:t>коллоидных</w:t>
      </w:r>
      <w:proofErr w:type="gramEnd"/>
      <w:r w:rsidRPr="008971F0">
        <w:rPr>
          <w:rFonts w:ascii="Times New Roman" w:hAnsi="Times New Roman" w:cs="Times New Roman"/>
          <w:sz w:val="28"/>
          <w:szCs w:val="28"/>
        </w:rPr>
        <w:t xml:space="preserve"> так и истинных растворов. </w:t>
      </w:r>
    </w:p>
    <w:p w:rsidR="001C7D54" w:rsidRPr="008971F0" w:rsidRDefault="001C7D54" w:rsidP="0001254E">
      <w:pPr>
        <w:spacing w:after="0" w:line="360" w:lineRule="auto"/>
        <w:ind w:firstLine="567"/>
        <w:jc w:val="both"/>
        <w:rPr>
          <w:rFonts w:ascii="Times New Roman" w:hAnsi="Times New Roman" w:cs="Times New Roman"/>
          <w:b/>
          <w:sz w:val="28"/>
          <w:szCs w:val="28"/>
        </w:rPr>
      </w:pPr>
      <w:r w:rsidRPr="008971F0">
        <w:rPr>
          <w:rFonts w:ascii="Times New Roman" w:hAnsi="Times New Roman" w:cs="Times New Roman"/>
          <w:b/>
          <w:sz w:val="28"/>
          <w:szCs w:val="28"/>
        </w:rPr>
        <w:t xml:space="preserve">Свойства растворов ВМС, характерные для </w:t>
      </w:r>
      <w:r w:rsidRPr="008971F0">
        <w:rPr>
          <w:rFonts w:ascii="Times New Roman" w:hAnsi="Times New Roman" w:cs="Times New Roman"/>
          <w:b/>
          <w:sz w:val="28"/>
          <w:szCs w:val="28"/>
          <w:u w:val="single"/>
        </w:rPr>
        <w:t>коллоидных растворов</w:t>
      </w:r>
      <w:r w:rsidRPr="008971F0">
        <w:rPr>
          <w:rFonts w:ascii="Times New Roman" w:hAnsi="Times New Roman" w:cs="Times New Roman"/>
          <w:b/>
          <w:sz w:val="28"/>
          <w:szCs w:val="28"/>
        </w:rPr>
        <w:t xml:space="preserve">: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7D54" w:rsidRPr="008971F0">
        <w:rPr>
          <w:rFonts w:ascii="Times New Roman" w:hAnsi="Times New Roman" w:cs="Times New Roman"/>
          <w:sz w:val="28"/>
          <w:szCs w:val="28"/>
        </w:rPr>
        <w:t>размер частиц (молекул ВМС) соответствует размеру коллоидных частиц (10</w:t>
      </w:r>
      <w:r w:rsidR="001C7D54" w:rsidRPr="008971F0">
        <w:rPr>
          <w:rFonts w:ascii="Times New Roman" w:hAnsi="Times New Roman" w:cs="Times New Roman"/>
          <w:sz w:val="28"/>
          <w:szCs w:val="28"/>
          <w:vertAlign w:val="superscript"/>
        </w:rPr>
        <w:t>–7</w:t>
      </w:r>
      <w:r w:rsidR="001C7D54" w:rsidRPr="008971F0">
        <w:rPr>
          <w:rFonts w:ascii="Times New Roman" w:hAnsi="Times New Roman" w:cs="Times New Roman"/>
          <w:sz w:val="28"/>
          <w:szCs w:val="28"/>
        </w:rPr>
        <w:t xml:space="preserve"> – 10</w:t>
      </w:r>
      <w:r w:rsidR="001C7D54" w:rsidRPr="008971F0">
        <w:rPr>
          <w:rFonts w:ascii="Times New Roman" w:hAnsi="Times New Roman" w:cs="Times New Roman"/>
          <w:sz w:val="28"/>
          <w:szCs w:val="28"/>
          <w:vertAlign w:val="superscript"/>
        </w:rPr>
        <w:t>–9</w:t>
      </w:r>
      <w:r w:rsidR="001C7D54" w:rsidRPr="008971F0">
        <w:rPr>
          <w:rFonts w:ascii="Times New Roman" w:hAnsi="Times New Roman" w:cs="Times New Roman"/>
          <w:sz w:val="28"/>
          <w:szCs w:val="28"/>
        </w:rPr>
        <w:t xml:space="preserve"> м);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7D54" w:rsidRPr="008971F0">
        <w:rPr>
          <w:rFonts w:ascii="Times New Roman" w:hAnsi="Times New Roman" w:cs="Times New Roman"/>
          <w:sz w:val="28"/>
          <w:szCs w:val="28"/>
        </w:rPr>
        <w:t xml:space="preserve"> растворы ВМС не проходят через полупроницаемые мембраны;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7D54" w:rsidRPr="008971F0">
        <w:rPr>
          <w:rFonts w:ascii="Times New Roman" w:hAnsi="Times New Roman" w:cs="Times New Roman"/>
          <w:sz w:val="28"/>
          <w:szCs w:val="28"/>
        </w:rPr>
        <w:t xml:space="preserve">явление светорассеивания (размытый конус Тиндаля); • способность к коагуляции;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7D54" w:rsidRPr="008971F0">
        <w:rPr>
          <w:rFonts w:ascii="Times New Roman" w:hAnsi="Times New Roman" w:cs="Times New Roman"/>
          <w:sz w:val="28"/>
          <w:szCs w:val="28"/>
        </w:rPr>
        <w:t xml:space="preserve"> медленно диффундируют. </w:t>
      </w:r>
    </w:p>
    <w:p w:rsidR="001C7D54" w:rsidRDefault="001C7D54" w:rsidP="0001254E">
      <w:pPr>
        <w:spacing w:after="0" w:line="360" w:lineRule="auto"/>
        <w:ind w:firstLine="567"/>
        <w:jc w:val="both"/>
        <w:rPr>
          <w:rFonts w:ascii="Times New Roman" w:hAnsi="Times New Roman" w:cs="Times New Roman"/>
          <w:b/>
          <w:sz w:val="28"/>
          <w:szCs w:val="28"/>
        </w:rPr>
      </w:pPr>
    </w:p>
    <w:p w:rsidR="001C7D54" w:rsidRPr="008971F0" w:rsidRDefault="001C7D54" w:rsidP="0001254E">
      <w:pPr>
        <w:spacing w:after="0" w:line="360" w:lineRule="auto"/>
        <w:ind w:firstLine="567"/>
        <w:jc w:val="both"/>
        <w:rPr>
          <w:rFonts w:ascii="Times New Roman" w:hAnsi="Times New Roman" w:cs="Times New Roman"/>
          <w:b/>
          <w:sz w:val="28"/>
          <w:szCs w:val="28"/>
        </w:rPr>
      </w:pPr>
      <w:r w:rsidRPr="008971F0">
        <w:rPr>
          <w:rFonts w:ascii="Times New Roman" w:hAnsi="Times New Roman" w:cs="Times New Roman"/>
          <w:b/>
          <w:sz w:val="28"/>
          <w:szCs w:val="28"/>
        </w:rPr>
        <w:t xml:space="preserve">Свойства растворов ВМС, характерные для </w:t>
      </w:r>
      <w:r w:rsidRPr="008971F0">
        <w:rPr>
          <w:rFonts w:ascii="Times New Roman" w:hAnsi="Times New Roman" w:cs="Times New Roman"/>
          <w:b/>
          <w:sz w:val="28"/>
          <w:szCs w:val="28"/>
          <w:u w:val="single"/>
        </w:rPr>
        <w:t>истинных растворов</w:t>
      </w:r>
      <w:r w:rsidRPr="008971F0">
        <w:rPr>
          <w:rFonts w:ascii="Times New Roman" w:hAnsi="Times New Roman" w:cs="Times New Roman"/>
          <w:b/>
          <w:sz w:val="28"/>
          <w:szCs w:val="28"/>
        </w:rPr>
        <w:t xml:space="preserve">: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C7D54" w:rsidRPr="008971F0">
        <w:rPr>
          <w:rFonts w:ascii="Times New Roman" w:hAnsi="Times New Roman" w:cs="Times New Roman"/>
          <w:sz w:val="28"/>
          <w:szCs w:val="28"/>
        </w:rPr>
        <w:t xml:space="preserve"> гомогенность;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C7D54" w:rsidRPr="008971F0">
        <w:rPr>
          <w:rFonts w:ascii="Times New Roman" w:hAnsi="Times New Roman" w:cs="Times New Roman"/>
          <w:sz w:val="28"/>
          <w:szCs w:val="28"/>
        </w:rPr>
        <w:t xml:space="preserve"> термодинамическая устойчивость;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C7D54" w:rsidRPr="008971F0">
        <w:rPr>
          <w:rFonts w:ascii="Times New Roman" w:hAnsi="Times New Roman" w:cs="Times New Roman"/>
          <w:sz w:val="28"/>
          <w:szCs w:val="28"/>
        </w:rPr>
        <w:t xml:space="preserve"> самопроизвольность образования (растворяются в определенных жидкостях, не требуя стабилизаторов);</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C7D54" w:rsidRPr="008971F0">
        <w:rPr>
          <w:rFonts w:ascii="Times New Roman" w:hAnsi="Times New Roman" w:cs="Times New Roman"/>
          <w:sz w:val="28"/>
          <w:szCs w:val="28"/>
        </w:rPr>
        <w:t xml:space="preserve"> обратимость коагуляции. </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ВМС имеют и специфические свойства – они </w:t>
      </w:r>
      <w:r w:rsidRPr="008971F0">
        <w:rPr>
          <w:rFonts w:ascii="Times New Roman" w:hAnsi="Times New Roman" w:cs="Times New Roman"/>
          <w:b/>
          <w:sz w:val="28"/>
          <w:szCs w:val="28"/>
        </w:rPr>
        <w:t>набухают</w:t>
      </w:r>
      <w:r w:rsidRPr="008971F0">
        <w:rPr>
          <w:rFonts w:ascii="Times New Roman" w:hAnsi="Times New Roman" w:cs="Times New Roman"/>
          <w:sz w:val="28"/>
          <w:szCs w:val="28"/>
        </w:rPr>
        <w:t xml:space="preserve">, их растворы обладают </w:t>
      </w:r>
      <w:r w:rsidRPr="008971F0">
        <w:rPr>
          <w:rFonts w:ascii="Times New Roman" w:hAnsi="Times New Roman" w:cs="Times New Roman"/>
          <w:b/>
          <w:sz w:val="28"/>
          <w:szCs w:val="28"/>
        </w:rPr>
        <w:t>высокой вязкостью</w:t>
      </w:r>
      <w:r w:rsidRPr="008971F0">
        <w:rPr>
          <w:rFonts w:ascii="Times New Roman" w:hAnsi="Times New Roman" w:cs="Times New Roman"/>
          <w:sz w:val="28"/>
          <w:szCs w:val="28"/>
        </w:rPr>
        <w:t xml:space="preserve"> и способностью </w:t>
      </w:r>
      <w:r w:rsidRPr="008971F0">
        <w:rPr>
          <w:rFonts w:ascii="Times New Roman" w:hAnsi="Times New Roman" w:cs="Times New Roman"/>
          <w:b/>
          <w:sz w:val="28"/>
          <w:szCs w:val="28"/>
        </w:rPr>
        <w:t>желатинироваться.</w:t>
      </w:r>
    </w:p>
    <w:p w:rsidR="001C7D54" w:rsidRPr="008971F0" w:rsidRDefault="001C7D54" w:rsidP="0001254E">
      <w:pPr>
        <w:spacing w:after="0" w:line="360" w:lineRule="auto"/>
        <w:ind w:firstLine="567"/>
        <w:jc w:val="both"/>
        <w:rPr>
          <w:rFonts w:ascii="Times New Roman" w:hAnsi="Times New Roman" w:cs="Times New Roman"/>
          <w:b/>
          <w:sz w:val="28"/>
          <w:szCs w:val="28"/>
        </w:rPr>
      </w:pPr>
      <w:r w:rsidRPr="008971F0">
        <w:rPr>
          <w:rFonts w:ascii="Times New Roman" w:hAnsi="Times New Roman" w:cs="Times New Roman"/>
          <w:sz w:val="28"/>
          <w:szCs w:val="28"/>
        </w:rPr>
        <w:t xml:space="preserve">По современной классификации растворы ВМС относят к </w:t>
      </w:r>
      <w:r w:rsidRPr="008971F0">
        <w:rPr>
          <w:rFonts w:ascii="Times New Roman" w:hAnsi="Times New Roman" w:cs="Times New Roman"/>
          <w:b/>
          <w:sz w:val="28"/>
          <w:szCs w:val="28"/>
        </w:rPr>
        <w:t xml:space="preserve">гомогенным растворам, </w:t>
      </w:r>
      <w:r w:rsidRPr="008971F0">
        <w:rPr>
          <w:rFonts w:ascii="Times New Roman" w:hAnsi="Times New Roman" w:cs="Times New Roman"/>
          <w:sz w:val="28"/>
          <w:szCs w:val="28"/>
        </w:rPr>
        <w:t xml:space="preserve">имеющим ряд свойств коллоидов и специфические свойства. </w:t>
      </w:r>
    </w:p>
    <w:p w:rsidR="0001254E" w:rsidRDefault="0001254E" w:rsidP="001C7D54">
      <w:pPr>
        <w:jc w:val="center"/>
        <w:rPr>
          <w:rFonts w:ascii="Times New Roman" w:hAnsi="Times New Roman" w:cs="Times New Roman"/>
          <w:b/>
          <w:sz w:val="28"/>
          <w:szCs w:val="28"/>
        </w:rPr>
      </w:pPr>
    </w:p>
    <w:p w:rsidR="001C7D54" w:rsidRPr="008971F0" w:rsidRDefault="001C7D54" w:rsidP="001C7D54">
      <w:pPr>
        <w:jc w:val="center"/>
        <w:rPr>
          <w:rFonts w:ascii="Times New Roman" w:hAnsi="Times New Roman" w:cs="Times New Roman"/>
          <w:b/>
          <w:sz w:val="28"/>
          <w:szCs w:val="28"/>
        </w:rPr>
      </w:pPr>
      <w:r w:rsidRPr="008971F0">
        <w:rPr>
          <w:rFonts w:ascii="Times New Roman" w:hAnsi="Times New Roman" w:cs="Times New Roman"/>
          <w:b/>
          <w:sz w:val="28"/>
          <w:szCs w:val="28"/>
        </w:rPr>
        <w:t xml:space="preserve">2. </w:t>
      </w:r>
      <w:r w:rsidR="0001254E">
        <w:rPr>
          <w:rFonts w:ascii="Times New Roman" w:hAnsi="Times New Roman" w:cs="Times New Roman"/>
          <w:b/>
          <w:sz w:val="28"/>
          <w:szCs w:val="28"/>
        </w:rPr>
        <w:t>Краткая структура белка</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Белки бывают простые и сложные. Простой белок – продукт поликонденсации 20 α-аминокислот. Сложные белки состоят из простого белка и небелковых компонентов. Различают 4 структуры белка</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b/>
          <w:sz w:val="28"/>
          <w:szCs w:val="28"/>
        </w:rPr>
        <w:t xml:space="preserve">а) </w:t>
      </w:r>
      <w:r w:rsidRPr="008971F0">
        <w:rPr>
          <w:rFonts w:ascii="Times New Roman" w:hAnsi="Times New Roman" w:cs="Times New Roman"/>
          <w:b/>
          <w:sz w:val="28"/>
          <w:szCs w:val="28"/>
          <w:u w:val="single"/>
        </w:rPr>
        <w:t>первичная структура белка</w:t>
      </w:r>
      <w:r w:rsidRPr="008971F0">
        <w:rPr>
          <w:rFonts w:ascii="Times New Roman" w:hAnsi="Times New Roman" w:cs="Times New Roman"/>
          <w:sz w:val="28"/>
          <w:szCs w:val="28"/>
        </w:rPr>
        <w:t xml:space="preserve"> – это последовательность аминокислот в полипептидной цепи, связанных ковалентной пептидной связью. </w:t>
      </w:r>
    </w:p>
    <w:p w:rsidR="001C7D54" w:rsidRDefault="001C7D54" w:rsidP="0001254E">
      <w:pPr>
        <w:spacing w:after="0" w:line="360" w:lineRule="auto"/>
        <w:ind w:firstLine="567"/>
        <w:jc w:val="both"/>
        <w:rPr>
          <w:rFonts w:ascii="Times New Roman" w:hAnsi="Times New Roman" w:cs="Times New Roman"/>
          <w:sz w:val="28"/>
          <w:szCs w:val="28"/>
        </w:rPr>
      </w:pPr>
      <w:r w:rsidRPr="008875F7">
        <w:rPr>
          <w:rFonts w:ascii="Times New Roman" w:hAnsi="Times New Roman" w:cs="Times New Roman"/>
          <w:b/>
          <w:sz w:val="28"/>
          <w:szCs w:val="28"/>
        </w:rPr>
        <w:lastRenderedPageBreak/>
        <w:t xml:space="preserve">б) </w:t>
      </w:r>
      <w:r w:rsidRPr="008875F7">
        <w:rPr>
          <w:rFonts w:ascii="Times New Roman" w:hAnsi="Times New Roman" w:cs="Times New Roman"/>
          <w:b/>
          <w:sz w:val="28"/>
          <w:szCs w:val="28"/>
          <w:u w:val="single"/>
        </w:rPr>
        <w:t>вторичная структура</w:t>
      </w:r>
      <w:r w:rsidRPr="008971F0">
        <w:rPr>
          <w:rFonts w:ascii="Times New Roman" w:hAnsi="Times New Roman" w:cs="Times New Roman"/>
          <w:sz w:val="28"/>
          <w:szCs w:val="28"/>
        </w:rPr>
        <w:t xml:space="preserve"> белка является пространственной структурой, образуется за счет ближнего взаимодействия водородных и дисульфидных связей. Это приводит к образованию </w:t>
      </w:r>
      <w:proofErr w:type="gramStart"/>
      <w:r w:rsidRPr="008971F0">
        <w:rPr>
          <w:rFonts w:ascii="Times New Roman" w:hAnsi="Times New Roman" w:cs="Times New Roman"/>
          <w:sz w:val="28"/>
          <w:szCs w:val="28"/>
        </w:rPr>
        <w:t>α-</w:t>
      </w:r>
      <w:proofErr w:type="gramEnd"/>
      <w:r w:rsidRPr="008971F0">
        <w:rPr>
          <w:rFonts w:ascii="Times New Roman" w:hAnsi="Times New Roman" w:cs="Times New Roman"/>
          <w:sz w:val="28"/>
          <w:szCs w:val="28"/>
        </w:rPr>
        <w:t>спиралей и β-структур</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8875F7">
        <w:rPr>
          <w:rFonts w:ascii="Times New Roman" w:hAnsi="Times New Roman" w:cs="Times New Roman"/>
          <w:b/>
          <w:sz w:val="28"/>
          <w:szCs w:val="28"/>
        </w:rPr>
        <w:t xml:space="preserve">в) </w:t>
      </w:r>
      <w:r w:rsidRPr="008875F7">
        <w:rPr>
          <w:rFonts w:ascii="Times New Roman" w:hAnsi="Times New Roman" w:cs="Times New Roman"/>
          <w:b/>
          <w:sz w:val="28"/>
          <w:szCs w:val="28"/>
          <w:u w:val="single"/>
        </w:rPr>
        <w:t>третичная структура</w:t>
      </w:r>
      <w:r w:rsidRPr="008875F7">
        <w:rPr>
          <w:rFonts w:ascii="Times New Roman" w:hAnsi="Times New Roman" w:cs="Times New Roman"/>
          <w:sz w:val="28"/>
          <w:szCs w:val="28"/>
        </w:rPr>
        <w:t xml:space="preserve"> белка</w:t>
      </w:r>
      <w:r w:rsidRPr="008971F0">
        <w:rPr>
          <w:rFonts w:ascii="Times New Roman" w:hAnsi="Times New Roman" w:cs="Times New Roman"/>
          <w:sz w:val="28"/>
          <w:szCs w:val="28"/>
        </w:rPr>
        <w:t xml:space="preserve"> образуется за счет дальнего взаимодействия между макромолекулами. Это межмолекулярные, гидрофобные взаимодействия, а также водородные связи. </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Каждый белок имеет свою специфическую структуру, называемую </w:t>
      </w:r>
      <w:r w:rsidRPr="008875F7">
        <w:rPr>
          <w:rFonts w:ascii="Times New Roman" w:hAnsi="Times New Roman" w:cs="Times New Roman"/>
          <w:b/>
          <w:i/>
          <w:sz w:val="28"/>
          <w:szCs w:val="28"/>
          <w:u w:val="single"/>
        </w:rPr>
        <w:t>конформацией.</w:t>
      </w:r>
    </w:p>
    <w:p w:rsidR="001C7D54" w:rsidRDefault="001C7D54" w:rsidP="0001254E">
      <w:pPr>
        <w:spacing w:after="0" w:line="360" w:lineRule="auto"/>
        <w:ind w:firstLine="567"/>
        <w:jc w:val="both"/>
        <w:rPr>
          <w:rFonts w:ascii="Times New Roman" w:hAnsi="Times New Roman" w:cs="Times New Roman"/>
          <w:sz w:val="28"/>
          <w:szCs w:val="28"/>
        </w:rPr>
      </w:pPr>
      <w:r w:rsidRPr="008875F7">
        <w:rPr>
          <w:rFonts w:ascii="Times New Roman" w:hAnsi="Times New Roman" w:cs="Times New Roman"/>
          <w:b/>
          <w:sz w:val="28"/>
          <w:szCs w:val="28"/>
        </w:rPr>
        <w:t xml:space="preserve">г) </w:t>
      </w:r>
      <w:r w:rsidRPr="008875F7">
        <w:rPr>
          <w:rFonts w:ascii="Times New Roman" w:hAnsi="Times New Roman" w:cs="Times New Roman"/>
          <w:b/>
          <w:sz w:val="28"/>
          <w:szCs w:val="28"/>
          <w:u w:val="single"/>
        </w:rPr>
        <w:t>четвертичная структура</w:t>
      </w:r>
      <w:r w:rsidRPr="008971F0">
        <w:rPr>
          <w:rFonts w:ascii="Times New Roman" w:hAnsi="Times New Roman" w:cs="Times New Roman"/>
          <w:sz w:val="28"/>
          <w:szCs w:val="28"/>
        </w:rPr>
        <w:t xml:space="preserve"> белка образуется из двух и более полипептидных цепей (например, гемоглобин). Объединение таких субъединиц происходит за счет водородных, дисульфидных, гидрофобных связей, сил Ван-дер-Ваальса. </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Все белки подразделяются </w:t>
      </w:r>
      <w:proofErr w:type="gramStart"/>
      <w:r w:rsidRPr="008971F0">
        <w:rPr>
          <w:rFonts w:ascii="Times New Roman" w:hAnsi="Times New Roman" w:cs="Times New Roman"/>
          <w:sz w:val="28"/>
          <w:szCs w:val="28"/>
        </w:rPr>
        <w:t>на</w:t>
      </w:r>
      <w:proofErr w:type="gramEnd"/>
      <w:r w:rsidRPr="008971F0">
        <w:rPr>
          <w:rFonts w:ascii="Times New Roman" w:hAnsi="Times New Roman" w:cs="Times New Roman"/>
          <w:sz w:val="28"/>
          <w:szCs w:val="28"/>
        </w:rPr>
        <w:t xml:space="preserve"> глобулярные и фи</w:t>
      </w:r>
      <w:r>
        <w:rPr>
          <w:rFonts w:ascii="Times New Roman" w:hAnsi="Times New Roman" w:cs="Times New Roman"/>
          <w:sz w:val="28"/>
          <w:szCs w:val="28"/>
        </w:rPr>
        <w:t>б</w:t>
      </w:r>
      <w:r w:rsidRPr="008971F0">
        <w:rPr>
          <w:rFonts w:ascii="Times New Roman" w:hAnsi="Times New Roman" w:cs="Times New Roman"/>
          <w:sz w:val="28"/>
          <w:szCs w:val="28"/>
        </w:rPr>
        <w:t>риллярные</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8875F7">
        <w:rPr>
          <w:rFonts w:ascii="Times New Roman" w:hAnsi="Times New Roman" w:cs="Times New Roman"/>
          <w:b/>
          <w:sz w:val="28"/>
          <w:szCs w:val="28"/>
        </w:rPr>
        <w:t>а) глобулярные белки</w:t>
      </w:r>
      <w:r w:rsidRPr="008971F0">
        <w:rPr>
          <w:rFonts w:ascii="Times New Roman" w:hAnsi="Times New Roman" w:cs="Times New Roman"/>
          <w:sz w:val="28"/>
          <w:szCs w:val="28"/>
        </w:rPr>
        <w:t xml:space="preserve"> имеют сферическую или эллипсидную форму, </w:t>
      </w:r>
      <w:r>
        <w:rPr>
          <w:rFonts w:ascii="Times New Roman" w:hAnsi="Times New Roman" w:cs="Times New Roman"/>
          <w:sz w:val="28"/>
          <w:szCs w:val="28"/>
        </w:rPr>
        <w:t>(</w:t>
      </w:r>
      <w:r w:rsidRPr="008971F0">
        <w:rPr>
          <w:rFonts w:ascii="Times New Roman" w:hAnsi="Times New Roman" w:cs="Times New Roman"/>
          <w:sz w:val="28"/>
          <w:szCs w:val="28"/>
        </w:rPr>
        <w:t>например</w:t>
      </w:r>
      <w:r>
        <w:rPr>
          <w:rFonts w:ascii="Times New Roman" w:hAnsi="Times New Roman" w:cs="Times New Roman"/>
          <w:sz w:val="28"/>
          <w:szCs w:val="28"/>
        </w:rPr>
        <w:t>,</w:t>
      </w:r>
      <w:r w:rsidRPr="008971F0">
        <w:rPr>
          <w:rFonts w:ascii="Times New Roman" w:hAnsi="Times New Roman" w:cs="Times New Roman"/>
          <w:sz w:val="28"/>
          <w:szCs w:val="28"/>
        </w:rPr>
        <w:t xml:space="preserve"> гемоглобин</w:t>
      </w:r>
      <w:r>
        <w:rPr>
          <w:rFonts w:ascii="Times New Roman" w:hAnsi="Times New Roman" w:cs="Times New Roman"/>
          <w:sz w:val="28"/>
          <w:szCs w:val="28"/>
        </w:rPr>
        <w:t>)</w:t>
      </w:r>
      <w:r w:rsidRPr="008971F0">
        <w:rPr>
          <w:rFonts w:ascii="Times New Roman" w:hAnsi="Times New Roman" w:cs="Times New Roman"/>
          <w:sz w:val="28"/>
          <w:szCs w:val="28"/>
        </w:rPr>
        <w:t xml:space="preserve">. Глобулярный белок может содержать неаминокислотный фрагмент – простетическую группу. В гемоглобине – гем. </w:t>
      </w:r>
      <w:r w:rsidRPr="008875F7">
        <w:rPr>
          <w:rFonts w:ascii="Times New Roman" w:hAnsi="Times New Roman" w:cs="Times New Roman"/>
          <w:b/>
          <w:sz w:val="28"/>
          <w:szCs w:val="28"/>
        </w:rPr>
        <w:t>б) фибриллярные белки</w:t>
      </w:r>
      <w:r w:rsidRPr="008971F0">
        <w:rPr>
          <w:rFonts w:ascii="Times New Roman" w:hAnsi="Times New Roman" w:cs="Times New Roman"/>
          <w:sz w:val="28"/>
          <w:szCs w:val="28"/>
        </w:rPr>
        <w:t xml:space="preserve"> содержат одну или более полипептидных цепей, молекулы их вытянуты, длина во много раз превышает диаметр. Это структурные белки соединительных, эластичных и сократительных тканей, белки волос и кожи. </w:t>
      </w:r>
    </w:p>
    <w:p w:rsidR="001C7D54" w:rsidRPr="008875F7" w:rsidRDefault="001C7D54" w:rsidP="001C7D54">
      <w:pPr>
        <w:jc w:val="center"/>
        <w:rPr>
          <w:rFonts w:ascii="Times New Roman" w:hAnsi="Times New Roman" w:cs="Times New Roman"/>
          <w:b/>
          <w:sz w:val="28"/>
          <w:szCs w:val="28"/>
        </w:rPr>
      </w:pPr>
      <w:r w:rsidRPr="008875F7">
        <w:rPr>
          <w:rFonts w:ascii="Times New Roman" w:hAnsi="Times New Roman" w:cs="Times New Roman"/>
          <w:b/>
          <w:sz w:val="28"/>
          <w:szCs w:val="28"/>
        </w:rPr>
        <w:t xml:space="preserve">3. </w:t>
      </w:r>
      <w:r w:rsidR="0001254E">
        <w:rPr>
          <w:rFonts w:ascii="Times New Roman" w:hAnsi="Times New Roman" w:cs="Times New Roman"/>
          <w:b/>
          <w:sz w:val="28"/>
          <w:szCs w:val="28"/>
        </w:rPr>
        <w:t>Белки, как высокомолекулярные электролиты</w:t>
      </w:r>
      <w:r w:rsidRPr="008875F7">
        <w:rPr>
          <w:rFonts w:ascii="Times New Roman" w:hAnsi="Times New Roman" w:cs="Times New Roman"/>
          <w:b/>
          <w:sz w:val="28"/>
          <w:szCs w:val="28"/>
        </w:rPr>
        <w:t xml:space="preserve">. </w:t>
      </w:r>
      <w:r w:rsidR="0001254E">
        <w:rPr>
          <w:rFonts w:ascii="Times New Roman" w:hAnsi="Times New Roman" w:cs="Times New Roman"/>
          <w:b/>
          <w:sz w:val="28"/>
          <w:szCs w:val="28"/>
        </w:rPr>
        <w:t xml:space="preserve">Изоэлектрическая точка белка и методы </w:t>
      </w:r>
      <w:r w:rsidR="00857C5A">
        <w:rPr>
          <w:rFonts w:ascii="Times New Roman" w:hAnsi="Times New Roman" w:cs="Times New Roman"/>
          <w:b/>
          <w:sz w:val="28"/>
          <w:szCs w:val="28"/>
        </w:rPr>
        <w:t>ее определения</w:t>
      </w:r>
      <w:r w:rsidRPr="008875F7">
        <w:rPr>
          <w:rFonts w:ascii="Times New Roman" w:hAnsi="Times New Roman" w:cs="Times New Roman"/>
          <w:b/>
          <w:sz w:val="28"/>
          <w:szCs w:val="28"/>
        </w:rPr>
        <w:t xml:space="preserve"> </w:t>
      </w:r>
      <w:r w:rsidR="00857C5A">
        <w:rPr>
          <w:rFonts w:ascii="Times New Roman" w:hAnsi="Times New Roman" w:cs="Times New Roman"/>
          <w:b/>
          <w:sz w:val="28"/>
          <w:szCs w:val="28"/>
        </w:rPr>
        <w:t xml:space="preserve"> </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Молекула белка имеет электрический заряд, обусловленный диссоциацией ионогенных групп</w:t>
      </w:r>
      <w:proofErr w:type="gramStart"/>
      <w:r w:rsidRPr="008971F0">
        <w:rPr>
          <w:rFonts w:ascii="Times New Roman" w:hAnsi="Times New Roman" w:cs="Times New Roman"/>
          <w:sz w:val="28"/>
          <w:szCs w:val="28"/>
        </w:rPr>
        <w:t xml:space="preserve"> (– </w:t>
      </w:r>
      <w:proofErr w:type="gramEnd"/>
      <w:r w:rsidRPr="008971F0">
        <w:rPr>
          <w:rFonts w:ascii="Times New Roman" w:hAnsi="Times New Roman" w:cs="Times New Roman"/>
          <w:sz w:val="28"/>
          <w:szCs w:val="28"/>
        </w:rPr>
        <w:t>СООН) и (– NH</w:t>
      </w:r>
      <w:r w:rsidRPr="008875F7">
        <w:rPr>
          <w:rFonts w:ascii="Times New Roman" w:hAnsi="Times New Roman" w:cs="Times New Roman"/>
          <w:sz w:val="28"/>
          <w:szCs w:val="28"/>
          <w:vertAlign w:val="subscript"/>
        </w:rPr>
        <w:t>2</w:t>
      </w:r>
      <w:r w:rsidRPr="008971F0">
        <w:rPr>
          <w:rFonts w:ascii="Times New Roman" w:hAnsi="Times New Roman" w:cs="Times New Roman"/>
          <w:sz w:val="28"/>
          <w:szCs w:val="28"/>
        </w:rPr>
        <w:t xml:space="preserve">): эти группы принадлежат концевым аминокислотам, а также дикарбоновым и диаминовым аминокислотам, расположенным в середине полипептидной цепи. В результате диссоциации образуется биполярный ион (амфиион), имеющий положительный и отрицательный заряд. </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Схематически диссоциацию можно представить так: </w:t>
      </w:r>
    </w:p>
    <w:p w:rsidR="001C7D54" w:rsidRPr="002E2E4B" w:rsidRDefault="001C7D54" w:rsidP="001C7D54">
      <w:pPr>
        <w:spacing w:after="0"/>
        <w:rPr>
          <w:rFonts w:ascii="Times New Roman" w:hAnsi="Times New Roman" w:cs="Times New Roman"/>
          <w:sz w:val="28"/>
          <w:szCs w:val="28"/>
          <w:vertAlign w:val="superscript"/>
        </w:rPr>
      </w:pPr>
      <w:r w:rsidRPr="008971F0">
        <w:rPr>
          <w:rFonts w:ascii="Times New Roman" w:hAnsi="Times New Roman" w:cs="Times New Roman"/>
          <w:sz w:val="28"/>
          <w:szCs w:val="28"/>
        </w:rPr>
        <w:t>COOH</w:t>
      </w:r>
      <w:r>
        <w:rPr>
          <w:rFonts w:ascii="Times New Roman" w:hAnsi="Times New Roman" w:cs="Times New Roman"/>
          <w:sz w:val="28"/>
          <w:szCs w:val="28"/>
        </w:rPr>
        <w:t xml:space="preserve">             СОО</w:t>
      </w:r>
      <w:r>
        <w:rPr>
          <w:rFonts w:ascii="Times New Roman" w:hAnsi="Times New Roman" w:cs="Times New Roman"/>
          <w:sz w:val="28"/>
          <w:szCs w:val="28"/>
          <w:vertAlign w:val="superscript"/>
        </w:rPr>
        <w:t xml:space="preserve"> - </w:t>
      </w:r>
      <w:r>
        <w:rPr>
          <w:rFonts w:ascii="Times New Roman" w:hAnsi="Times New Roman" w:cs="Times New Roman"/>
          <w:sz w:val="28"/>
          <w:szCs w:val="28"/>
        </w:rPr>
        <w:t xml:space="preserve">+ Н </w:t>
      </w:r>
      <w:r>
        <w:rPr>
          <w:rFonts w:ascii="Times New Roman" w:hAnsi="Times New Roman" w:cs="Times New Roman"/>
          <w:sz w:val="28"/>
          <w:szCs w:val="28"/>
          <w:vertAlign w:val="superscript"/>
        </w:rPr>
        <w:t>+</w:t>
      </w:r>
    </w:p>
    <w:p w:rsidR="001C7D54" w:rsidRPr="00D1391E" w:rsidRDefault="001C7D54" w:rsidP="001C7D54">
      <w:pPr>
        <w:spacing w:after="0"/>
        <w:rPr>
          <w:rFonts w:ascii="Times New Roman" w:hAnsi="Times New Roman" w:cs="Times New Roman"/>
          <w:sz w:val="28"/>
          <w:szCs w:val="28"/>
        </w:rPr>
      </w:pPr>
      <w:r w:rsidRPr="002E2E4B">
        <w:rPr>
          <w:rFonts w:ascii="Times New Roman" w:hAnsi="Times New Roman" w:cs="Times New Roman"/>
          <w:sz w:val="28"/>
          <w:szCs w:val="28"/>
          <w:lang w:val="en-US"/>
        </w:rPr>
        <w:lastRenderedPageBreak/>
        <w:t>RCOOHNH</w:t>
      </w:r>
      <w:r w:rsidRPr="00D1391E">
        <w:rPr>
          <w:rFonts w:ascii="Times New Roman" w:hAnsi="Times New Roman" w:cs="Times New Roman"/>
          <w:sz w:val="28"/>
          <w:szCs w:val="28"/>
          <w:vertAlign w:val="subscript"/>
        </w:rPr>
        <w:t>2</w:t>
      </w:r>
      <w:r w:rsidRPr="00D1391E">
        <w:rPr>
          <w:rFonts w:ascii="Times New Roman" w:hAnsi="Times New Roman" w:cs="Times New Roman"/>
          <w:sz w:val="28"/>
          <w:szCs w:val="28"/>
        </w:rPr>
        <w:t xml:space="preserve"> + </w:t>
      </w:r>
      <w:r w:rsidRPr="002E2E4B">
        <w:rPr>
          <w:rFonts w:ascii="Times New Roman" w:hAnsi="Times New Roman" w:cs="Times New Roman"/>
          <w:sz w:val="28"/>
          <w:szCs w:val="28"/>
          <w:lang w:val="en-US"/>
        </w:rPr>
        <w:t>H</w:t>
      </w:r>
      <w:r w:rsidRPr="00D1391E">
        <w:rPr>
          <w:rFonts w:ascii="Times New Roman" w:hAnsi="Times New Roman" w:cs="Times New Roman"/>
          <w:sz w:val="28"/>
          <w:szCs w:val="28"/>
          <w:vertAlign w:val="subscript"/>
        </w:rPr>
        <w:t>2</w:t>
      </w:r>
      <w:r w:rsidRPr="002E2E4B">
        <w:rPr>
          <w:rFonts w:ascii="Times New Roman" w:hAnsi="Times New Roman" w:cs="Times New Roman"/>
          <w:sz w:val="28"/>
          <w:szCs w:val="28"/>
          <w:lang w:val="en-US"/>
        </w:rPr>
        <w:t>O</w:t>
      </w:r>
      <w:r w:rsidRPr="00D1391E">
        <w:rPr>
          <w:rFonts w:ascii="Times New Roman" w:hAnsi="Times New Roman" w:cs="Times New Roman"/>
          <w:sz w:val="28"/>
          <w:szCs w:val="28"/>
        </w:rPr>
        <w:t xml:space="preserve"> ↔ </w:t>
      </w:r>
      <w:r w:rsidRPr="002E2E4B">
        <w:rPr>
          <w:rFonts w:ascii="Times New Roman" w:hAnsi="Times New Roman" w:cs="Times New Roman"/>
          <w:sz w:val="28"/>
          <w:szCs w:val="28"/>
          <w:lang w:val="en-US"/>
        </w:rPr>
        <w:t>R</w:t>
      </w:r>
      <w:r w:rsidRPr="00D1391E">
        <w:rPr>
          <w:rFonts w:ascii="Times New Roman" w:hAnsi="Times New Roman" w:cs="Times New Roman"/>
          <w:sz w:val="28"/>
          <w:szCs w:val="28"/>
        </w:rPr>
        <w:t xml:space="preserve">        ↔       </w:t>
      </w:r>
      <w:r w:rsidRPr="002E2E4B">
        <w:rPr>
          <w:rFonts w:ascii="Times New Roman" w:hAnsi="Times New Roman" w:cs="Times New Roman"/>
          <w:sz w:val="28"/>
          <w:szCs w:val="28"/>
          <w:lang w:val="en-US"/>
        </w:rPr>
        <w:t>R</w:t>
      </w:r>
    </w:p>
    <w:p w:rsidR="001C7D54" w:rsidRPr="002E2E4B" w:rsidRDefault="001C7D54" w:rsidP="001C7D54">
      <w:pPr>
        <w:spacing w:after="0"/>
        <w:rPr>
          <w:rFonts w:ascii="Times New Roman" w:hAnsi="Times New Roman" w:cs="Times New Roman"/>
          <w:sz w:val="28"/>
          <w:szCs w:val="28"/>
          <w:vertAlign w:val="superscript"/>
        </w:rPr>
      </w:pPr>
      <w:r w:rsidRPr="008971F0">
        <w:rPr>
          <w:rFonts w:ascii="Times New Roman" w:hAnsi="Times New Roman" w:cs="Times New Roman"/>
          <w:sz w:val="28"/>
          <w:szCs w:val="28"/>
        </w:rPr>
        <w:t>NH</w:t>
      </w:r>
      <w:r w:rsidRPr="008875F7">
        <w:rPr>
          <w:rFonts w:ascii="Times New Roman" w:hAnsi="Times New Roman" w:cs="Times New Roman"/>
          <w:sz w:val="28"/>
          <w:szCs w:val="28"/>
          <w:vertAlign w:val="subscript"/>
        </w:rPr>
        <w:t>3</w:t>
      </w:r>
      <w:r w:rsidRPr="008971F0">
        <w:rPr>
          <w:rFonts w:ascii="Times New Roman" w:hAnsi="Times New Roman" w:cs="Times New Roman"/>
          <w:sz w:val="28"/>
          <w:szCs w:val="28"/>
        </w:rPr>
        <w:t>OH</w:t>
      </w:r>
      <w:r w:rsidRPr="002E2E4B">
        <w:rPr>
          <w:rFonts w:ascii="Times New Roman" w:hAnsi="Times New Roman" w:cs="Times New Roman"/>
          <w:sz w:val="28"/>
          <w:szCs w:val="28"/>
          <w:lang w:val="en-US"/>
        </w:rPr>
        <w:t>NH</w:t>
      </w:r>
      <w:r w:rsidRPr="00D1391E">
        <w:rPr>
          <w:rFonts w:ascii="Times New Roman" w:hAnsi="Times New Roman" w:cs="Times New Roman"/>
          <w:sz w:val="28"/>
          <w:szCs w:val="28"/>
          <w:vertAlign w:val="subscript"/>
        </w:rPr>
        <w:t>3</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ОН </w:t>
      </w:r>
      <w:r>
        <w:rPr>
          <w:rFonts w:ascii="Times New Roman" w:hAnsi="Times New Roman" w:cs="Times New Roman"/>
          <w:sz w:val="28"/>
          <w:szCs w:val="28"/>
          <w:vertAlign w:val="superscript"/>
        </w:rPr>
        <w:t>-</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Преобладание в молекуле белка групп –</w:t>
      </w:r>
      <w:r w:rsidRPr="002E2E4B">
        <w:rPr>
          <w:rFonts w:ascii="Times New Roman" w:hAnsi="Times New Roman" w:cs="Times New Roman"/>
          <w:b/>
          <w:sz w:val="28"/>
          <w:szCs w:val="28"/>
        </w:rPr>
        <w:t xml:space="preserve"> СООН</w:t>
      </w:r>
      <w:r w:rsidRPr="008971F0">
        <w:rPr>
          <w:rFonts w:ascii="Times New Roman" w:hAnsi="Times New Roman" w:cs="Times New Roman"/>
          <w:sz w:val="28"/>
          <w:szCs w:val="28"/>
        </w:rPr>
        <w:t xml:space="preserve"> сообщает ему </w:t>
      </w:r>
      <w:r w:rsidRPr="002E2E4B">
        <w:rPr>
          <w:rFonts w:ascii="Times New Roman" w:hAnsi="Times New Roman" w:cs="Times New Roman"/>
          <w:b/>
          <w:sz w:val="28"/>
          <w:szCs w:val="28"/>
        </w:rPr>
        <w:t>отрицательный заряд</w:t>
      </w:r>
      <w:r w:rsidRPr="008971F0">
        <w:rPr>
          <w:rFonts w:ascii="Times New Roman" w:hAnsi="Times New Roman" w:cs="Times New Roman"/>
          <w:sz w:val="28"/>
          <w:szCs w:val="28"/>
        </w:rPr>
        <w:t xml:space="preserve">, белок проявляет свойства </w:t>
      </w:r>
      <w:r w:rsidRPr="002E2E4B">
        <w:rPr>
          <w:rFonts w:ascii="Times New Roman" w:hAnsi="Times New Roman" w:cs="Times New Roman"/>
          <w:b/>
          <w:sz w:val="28"/>
          <w:szCs w:val="28"/>
        </w:rPr>
        <w:t>слабой кислоты.</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Преобладание групп – </w:t>
      </w:r>
      <w:r w:rsidRPr="002E2E4B">
        <w:rPr>
          <w:rFonts w:ascii="Times New Roman" w:hAnsi="Times New Roman" w:cs="Times New Roman"/>
          <w:b/>
          <w:sz w:val="28"/>
          <w:szCs w:val="28"/>
        </w:rPr>
        <w:t>NH</w:t>
      </w:r>
      <w:r w:rsidRPr="002E2E4B">
        <w:rPr>
          <w:rFonts w:ascii="Times New Roman" w:hAnsi="Times New Roman" w:cs="Times New Roman"/>
          <w:b/>
          <w:sz w:val="28"/>
          <w:szCs w:val="28"/>
          <w:vertAlign w:val="superscript"/>
        </w:rPr>
        <w:t>2</w:t>
      </w:r>
      <w:r w:rsidRPr="008971F0">
        <w:rPr>
          <w:rFonts w:ascii="Times New Roman" w:hAnsi="Times New Roman" w:cs="Times New Roman"/>
          <w:sz w:val="28"/>
          <w:szCs w:val="28"/>
        </w:rPr>
        <w:t xml:space="preserve"> сообщает белку </w:t>
      </w:r>
      <w:r w:rsidRPr="002E2E4B">
        <w:rPr>
          <w:rFonts w:ascii="Times New Roman" w:hAnsi="Times New Roman" w:cs="Times New Roman"/>
          <w:b/>
          <w:sz w:val="28"/>
          <w:szCs w:val="28"/>
        </w:rPr>
        <w:t>положительный заряд</w:t>
      </w:r>
      <w:r w:rsidRPr="008971F0">
        <w:rPr>
          <w:rFonts w:ascii="Times New Roman" w:hAnsi="Times New Roman" w:cs="Times New Roman"/>
          <w:sz w:val="28"/>
          <w:szCs w:val="28"/>
        </w:rPr>
        <w:t xml:space="preserve"> и </w:t>
      </w:r>
      <w:r w:rsidRPr="002E2E4B">
        <w:rPr>
          <w:rFonts w:ascii="Times New Roman" w:hAnsi="Times New Roman" w:cs="Times New Roman"/>
          <w:b/>
          <w:sz w:val="28"/>
          <w:szCs w:val="28"/>
        </w:rPr>
        <w:t>основные свойства.</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В зависимости от реакции среды молекула белка заряжается следующим образом: </w:t>
      </w:r>
    </w:p>
    <w:p w:rsidR="001C7D54" w:rsidRDefault="001C7D54" w:rsidP="001C7D54">
      <w:pPr>
        <w:rPr>
          <w:rFonts w:ascii="Times New Roman" w:hAnsi="Times New Roman" w:cs="Times New Roman"/>
          <w:sz w:val="28"/>
          <w:szCs w:val="28"/>
        </w:rPr>
      </w:pPr>
      <w:r w:rsidRPr="00D1391E">
        <w:rPr>
          <w:rFonts w:ascii="Times New Roman" w:hAnsi="Times New Roman" w:cs="Times New Roman"/>
          <w:b/>
          <w:sz w:val="28"/>
          <w:szCs w:val="28"/>
        </w:rPr>
        <w:t>а) в кислой среде – положительно:</w:t>
      </w:r>
    </w:p>
    <w:p w:rsidR="001C7D54" w:rsidRPr="00467C73" w:rsidRDefault="001C7D54" w:rsidP="001C7D54">
      <w:pPr>
        <w:rPr>
          <w:rFonts w:ascii="Times New Roman" w:hAnsi="Times New Roman" w:cs="Times New Roman"/>
          <w:sz w:val="28"/>
          <w:szCs w:val="28"/>
          <w:lang w:val="en-US"/>
        </w:rPr>
      </w:pPr>
      <w:r w:rsidRPr="00467C73">
        <w:rPr>
          <w:rFonts w:ascii="Times New Roman" w:hAnsi="Times New Roman" w:cs="Times New Roman"/>
          <w:sz w:val="28"/>
          <w:szCs w:val="28"/>
          <w:lang w:val="en-US"/>
        </w:rPr>
        <w:t>+ H+ R COONH</w:t>
      </w:r>
      <w:r w:rsidRPr="00467C73">
        <w:rPr>
          <w:rFonts w:ascii="Times New Roman" w:hAnsi="Times New Roman" w:cs="Times New Roman"/>
          <w:sz w:val="28"/>
          <w:szCs w:val="28"/>
          <w:vertAlign w:val="subscript"/>
          <w:lang w:val="en-US"/>
        </w:rPr>
        <w:t>3</w:t>
      </w:r>
      <w:r w:rsidRPr="00467C73">
        <w:rPr>
          <w:rFonts w:ascii="Times New Roman" w:hAnsi="Times New Roman" w:cs="Times New Roman"/>
          <w:sz w:val="28"/>
          <w:szCs w:val="28"/>
          <w:lang w:val="en-US"/>
        </w:rPr>
        <w:t xml:space="preserve"> + R COOH NH</w:t>
      </w:r>
      <w:r w:rsidRPr="00467C73">
        <w:rPr>
          <w:rFonts w:ascii="Times New Roman" w:hAnsi="Times New Roman" w:cs="Times New Roman"/>
          <w:sz w:val="28"/>
          <w:szCs w:val="28"/>
          <w:vertAlign w:val="subscript"/>
          <w:lang w:val="en-US"/>
        </w:rPr>
        <w:t>3</w:t>
      </w:r>
      <w:r w:rsidRPr="00467C73">
        <w:rPr>
          <w:rFonts w:ascii="Times New Roman" w:hAnsi="Times New Roman" w:cs="Times New Roman"/>
          <w:sz w:val="28"/>
          <w:szCs w:val="28"/>
          <w:lang w:val="en-US"/>
        </w:rPr>
        <w:t xml:space="preserve"> + </w:t>
      </w:r>
    </w:p>
    <w:p w:rsidR="001C7D54" w:rsidRDefault="001C7D54" w:rsidP="001C7D54">
      <w:pPr>
        <w:rPr>
          <w:rFonts w:ascii="Times New Roman" w:hAnsi="Times New Roman" w:cs="Times New Roman"/>
          <w:sz w:val="28"/>
          <w:szCs w:val="28"/>
        </w:rPr>
      </w:pPr>
      <w:r w:rsidRPr="00D1391E">
        <w:rPr>
          <w:rFonts w:ascii="Times New Roman" w:hAnsi="Times New Roman" w:cs="Times New Roman"/>
          <w:b/>
          <w:sz w:val="28"/>
          <w:szCs w:val="28"/>
        </w:rPr>
        <w:t>б) в щелочной среде – отрицательно:</w:t>
      </w:r>
    </w:p>
    <w:p w:rsidR="001C7D54" w:rsidRPr="00467C73" w:rsidRDefault="001C7D54" w:rsidP="001C7D54">
      <w:pPr>
        <w:rPr>
          <w:rFonts w:ascii="Times New Roman" w:hAnsi="Times New Roman" w:cs="Times New Roman"/>
          <w:sz w:val="28"/>
          <w:szCs w:val="28"/>
          <w:lang w:val="en-US"/>
        </w:rPr>
      </w:pPr>
      <w:r w:rsidRPr="00467C73">
        <w:rPr>
          <w:rFonts w:ascii="Times New Roman" w:hAnsi="Times New Roman" w:cs="Times New Roman"/>
          <w:sz w:val="28"/>
          <w:szCs w:val="28"/>
          <w:lang w:val="en-US"/>
        </w:rPr>
        <w:t>+OH + H</w:t>
      </w:r>
      <w:r w:rsidRPr="00467C73">
        <w:rPr>
          <w:rFonts w:ascii="Times New Roman" w:hAnsi="Times New Roman" w:cs="Times New Roman"/>
          <w:sz w:val="28"/>
          <w:szCs w:val="28"/>
          <w:vertAlign w:val="subscript"/>
          <w:lang w:val="en-US"/>
        </w:rPr>
        <w:t>2</w:t>
      </w:r>
      <w:r w:rsidRPr="00467C73">
        <w:rPr>
          <w:rFonts w:ascii="Times New Roman" w:hAnsi="Times New Roman" w:cs="Times New Roman"/>
          <w:sz w:val="28"/>
          <w:szCs w:val="28"/>
          <w:lang w:val="en-US"/>
        </w:rPr>
        <w:t>O - R COONH</w:t>
      </w:r>
      <w:r w:rsidRPr="00467C73">
        <w:rPr>
          <w:rFonts w:ascii="Times New Roman" w:hAnsi="Times New Roman" w:cs="Times New Roman"/>
          <w:sz w:val="28"/>
          <w:szCs w:val="28"/>
          <w:vertAlign w:val="subscript"/>
          <w:lang w:val="en-US"/>
        </w:rPr>
        <w:t>3</w:t>
      </w:r>
      <w:r w:rsidRPr="00467C73">
        <w:rPr>
          <w:rFonts w:ascii="Times New Roman" w:hAnsi="Times New Roman" w:cs="Times New Roman"/>
          <w:sz w:val="28"/>
          <w:szCs w:val="28"/>
          <w:lang w:val="en-US"/>
        </w:rPr>
        <w:t xml:space="preserve"> + R COONH</w:t>
      </w:r>
      <w:r w:rsidRPr="00467C73">
        <w:rPr>
          <w:rFonts w:ascii="Times New Roman" w:hAnsi="Times New Roman" w:cs="Times New Roman"/>
          <w:sz w:val="28"/>
          <w:szCs w:val="28"/>
          <w:vertAlign w:val="subscript"/>
          <w:lang w:val="en-US"/>
        </w:rPr>
        <w:t>2</w:t>
      </w:r>
    </w:p>
    <w:p w:rsidR="001C7D54" w:rsidRDefault="001C7D54" w:rsidP="003130AB">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Таким образом, </w:t>
      </w:r>
      <w:r w:rsidRPr="00D1391E">
        <w:rPr>
          <w:rFonts w:ascii="Times New Roman" w:hAnsi="Times New Roman" w:cs="Times New Roman"/>
          <w:b/>
          <w:sz w:val="28"/>
          <w:szCs w:val="28"/>
        </w:rPr>
        <w:t>заряд белка</w:t>
      </w:r>
      <w:r w:rsidRPr="008971F0">
        <w:rPr>
          <w:rFonts w:ascii="Times New Roman" w:hAnsi="Times New Roman" w:cs="Times New Roman"/>
          <w:sz w:val="28"/>
          <w:szCs w:val="28"/>
        </w:rPr>
        <w:t xml:space="preserve"> зависит от </w:t>
      </w:r>
      <w:r w:rsidRPr="00D1391E">
        <w:rPr>
          <w:rFonts w:ascii="Times New Roman" w:hAnsi="Times New Roman" w:cs="Times New Roman"/>
          <w:b/>
          <w:sz w:val="28"/>
          <w:szCs w:val="28"/>
        </w:rPr>
        <w:t xml:space="preserve">реакции среды, соотношения количества карбоксильных групп и степени их диссоциации. </w:t>
      </w:r>
      <w:r w:rsidRPr="008971F0">
        <w:rPr>
          <w:rFonts w:ascii="Times New Roman" w:hAnsi="Times New Roman" w:cs="Times New Roman"/>
          <w:sz w:val="28"/>
          <w:szCs w:val="28"/>
        </w:rPr>
        <w:t xml:space="preserve">Биполярный ион или амфион принято называть цвиттер-ионом. </w:t>
      </w:r>
    </w:p>
    <w:p w:rsidR="001C7D54" w:rsidRDefault="001C7D54" w:rsidP="003130AB">
      <w:pPr>
        <w:spacing w:after="0" w:line="360" w:lineRule="auto"/>
        <w:ind w:firstLine="567"/>
        <w:jc w:val="both"/>
        <w:rPr>
          <w:rFonts w:ascii="Times New Roman" w:hAnsi="Times New Roman" w:cs="Times New Roman"/>
          <w:sz w:val="28"/>
          <w:szCs w:val="28"/>
        </w:rPr>
      </w:pPr>
      <w:r w:rsidRPr="00D1391E">
        <w:rPr>
          <w:rFonts w:ascii="Times New Roman" w:hAnsi="Times New Roman" w:cs="Times New Roman"/>
          <w:b/>
          <w:sz w:val="28"/>
          <w:szCs w:val="28"/>
        </w:rPr>
        <w:t>Значение рН, при котором белок находится в изоэлектрическом состоянии, т.е. в состоянии, при котором число положительных и отрицательных зарядов одинаково, общий заряд равен нулю, называется изоэлектрической точкой белка (ИЭТ).</w:t>
      </w:r>
      <w:r w:rsidRPr="008971F0">
        <w:rPr>
          <w:rFonts w:ascii="Times New Roman" w:hAnsi="Times New Roman" w:cs="Times New Roman"/>
          <w:sz w:val="28"/>
          <w:szCs w:val="28"/>
        </w:rPr>
        <w:t xml:space="preserve"> Изоэлектрическая точка является важной характеристикой белков. Каждый белок имеет свою индивидуальную ИЭТ. Существуют следующие методы ее определения: </w:t>
      </w:r>
    </w:p>
    <w:p w:rsidR="001C7D54" w:rsidRDefault="001C7D54" w:rsidP="00857C5A">
      <w:pPr>
        <w:spacing w:after="0" w:line="360" w:lineRule="auto"/>
        <w:ind w:firstLine="567"/>
        <w:jc w:val="both"/>
        <w:rPr>
          <w:rFonts w:ascii="Times New Roman" w:hAnsi="Times New Roman" w:cs="Times New Roman"/>
          <w:sz w:val="28"/>
          <w:szCs w:val="28"/>
        </w:rPr>
      </w:pPr>
      <w:r w:rsidRPr="00D1391E">
        <w:rPr>
          <w:rFonts w:ascii="Times New Roman" w:hAnsi="Times New Roman" w:cs="Times New Roman"/>
          <w:b/>
          <w:sz w:val="28"/>
          <w:szCs w:val="28"/>
        </w:rPr>
        <w:t xml:space="preserve">1) по электрофоретической подвижности </w:t>
      </w:r>
      <w:proofErr w:type="gramStart"/>
      <w:r w:rsidRPr="00D1391E">
        <w:rPr>
          <w:rFonts w:ascii="Times New Roman" w:hAnsi="Times New Roman" w:cs="Times New Roman"/>
          <w:b/>
          <w:sz w:val="28"/>
          <w:szCs w:val="28"/>
        </w:rPr>
        <w:t>:</w:t>
      </w:r>
      <w:r>
        <w:rPr>
          <w:rFonts w:ascii="Times New Roman" w:hAnsi="Times New Roman" w:cs="Times New Roman"/>
          <w:sz w:val="28"/>
          <w:szCs w:val="28"/>
        </w:rPr>
        <w:t>п</w:t>
      </w:r>
      <w:proofErr w:type="gramEnd"/>
      <w:r w:rsidRPr="008971F0">
        <w:rPr>
          <w:rFonts w:ascii="Times New Roman" w:hAnsi="Times New Roman" w:cs="Times New Roman"/>
          <w:sz w:val="28"/>
          <w:szCs w:val="28"/>
        </w:rPr>
        <w:t>ри проведении электрофореза белок при значении рН, равному ИЭТ, не перемещается в электрическом поле</w:t>
      </w:r>
      <w:r>
        <w:rPr>
          <w:rFonts w:ascii="Times New Roman" w:hAnsi="Times New Roman" w:cs="Times New Roman"/>
          <w:sz w:val="28"/>
          <w:szCs w:val="28"/>
        </w:rPr>
        <w:t>;</w:t>
      </w:r>
    </w:p>
    <w:p w:rsidR="001C7D54" w:rsidRDefault="001C7D54" w:rsidP="00857C5A">
      <w:pPr>
        <w:spacing w:after="0" w:line="360" w:lineRule="auto"/>
        <w:ind w:firstLine="567"/>
        <w:jc w:val="both"/>
        <w:rPr>
          <w:rFonts w:ascii="Times New Roman" w:hAnsi="Times New Roman" w:cs="Times New Roman"/>
          <w:sz w:val="28"/>
          <w:szCs w:val="28"/>
        </w:rPr>
      </w:pPr>
      <w:r w:rsidRPr="00D1391E">
        <w:rPr>
          <w:rFonts w:ascii="Times New Roman" w:hAnsi="Times New Roman" w:cs="Times New Roman"/>
          <w:b/>
          <w:sz w:val="28"/>
          <w:szCs w:val="28"/>
        </w:rPr>
        <w:t>2) по степени коагуляции (высаливания)</w:t>
      </w:r>
      <w:proofErr w:type="gramStart"/>
      <w:r w:rsidRPr="00D1391E">
        <w:rPr>
          <w:rFonts w:ascii="Times New Roman" w:hAnsi="Times New Roman" w:cs="Times New Roman"/>
          <w:b/>
          <w:sz w:val="28"/>
          <w:szCs w:val="28"/>
        </w:rPr>
        <w:t>:</w:t>
      </w:r>
      <w:r>
        <w:rPr>
          <w:rFonts w:ascii="Times New Roman" w:hAnsi="Times New Roman" w:cs="Times New Roman"/>
          <w:sz w:val="28"/>
          <w:szCs w:val="28"/>
        </w:rPr>
        <w:t>в</w:t>
      </w:r>
      <w:proofErr w:type="gramEnd"/>
      <w:r w:rsidRPr="008971F0">
        <w:rPr>
          <w:rFonts w:ascii="Times New Roman" w:hAnsi="Times New Roman" w:cs="Times New Roman"/>
          <w:sz w:val="28"/>
          <w:szCs w:val="28"/>
        </w:rPr>
        <w:t xml:space="preserve"> ИЭТ наблюдается наибольшее помутнение раствора и белок выпадает в осадок</w:t>
      </w:r>
      <w:r>
        <w:rPr>
          <w:rFonts w:ascii="Times New Roman" w:hAnsi="Times New Roman" w:cs="Times New Roman"/>
          <w:sz w:val="28"/>
          <w:szCs w:val="28"/>
        </w:rPr>
        <w:t>;</w:t>
      </w:r>
    </w:p>
    <w:p w:rsidR="001C7D54" w:rsidRDefault="001C7D54" w:rsidP="00857C5A">
      <w:pPr>
        <w:spacing w:after="0" w:line="360" w:lineRule="auto"/>
        <w:ind w:firstLine="567"/>
        <w:jc w:val="both"/>
        <w:rPr>
          <w:rFonts w:ascii="Times New Roman" w:hAnsi="Times New Roman" w:cs="Times New Roman"/>
          <w:sz w:val="28"/>
          <w:szCs w:val="28"/>
        </w:rPr>
      </w:pPr>
      <w:r w:rsidRPr="00D1391E">
        <w:rPr>
          <w:rFonts w:ascii="Times New Roman" w:hAnsi="Times New Roman" w:cs="Times New Roman"/>
          <w:b/>
          <w:sz w:val="28"/>
          <w:szCs w:val="28"/>
        </w:rPr>
        <w:t>3) по скорости желатинирования</w:t>
      </w:r>
      <w:proofErr w:type="gramStart"/>
      <w:r w:rsidRPr="00D1391E">
        <w:rPr>
          <w:rFonts w:ascii="Times New Roman" w:hAnsi="Times New Roman" w:cs="Times New Roman"/>
          <w:b/>
          <w:sz w:val="28"/>
          <w:szCs w:val="28"/>
        </w:rPr>
        <w:t>:</w:t>
      </w:r>
      <w:r>
        <w:rPr>
          <w:rFonts w:ascii="Times New Roman" w:hAnsi="Times New Roman" w:cs="Times New Roman"/>
          <w:sz w:val="28"/>
          <w:szCs w:val="28"/>
        </w:rPr>
        <w:t>ж</w:t>
      </w:r>
      <w:proofErr w:type="gramEnd"/>
      <w:r w:rsidRPr="008971F0">
        <w:rPr>
          <w:rFonts w:ascii="Times New Roman" w:hAnsi="Times New Roman" w:cs="Times New Roman"/>
          <w:sz w:val="28"/>
          <w:szCs w:val="28"/>
        </w:rPr>
        <w:t>елатинирование (или застудневание) происходит быстрее всего в ИЭТ</w:t>
      </w:r>
      <w:r>
        <w:rPr>
          <w:rFonts w:ascii="Times New Roman" w:hAnsi="Times New Roman" w:cs="Times New Roman"/>
          <w:sz w:val="28"/>
          <w:szCs w:val="28"/>
        </w:rPr>
        <w:t>;</w:t>
      </w:r>
    </w:p>
    <w:p w:rsidR="001C7D54" w:rsidRDefault="001C7D54" w:rsidP="00857C5A">
      <w:pPr>
        <w:spacing w:after="0" w:line="360" w:lineRule="auto"/>
        <w:ind w:firstLine="567"/>
        <w:jc w:val="both"/>
        <w:rPr>
          <w:rFonts w:ascii="Times New Roman" w:hAnsi="Times New Roman" w:cs="Times New Roman"/>
          <w:b/>
          <w:sz w:val="28"/>
          <w:szCs w:val="28"/>
        </w:rPr>
      </w:pPr>
      <w:r w:rsidRPr="00D1391E">
        <w:rPr>
          <w:rFonts w:ascii="Times New Roman" w:hAnsi="Times New Roman" w:cs="Times New Roman"/>
          <w:b/>
          <w:sz w:val="28"/>
          <w:szCs w:val="28"/>
        </w:rPr>
        <w:t>4) по величине набухания:</w:t>
      </w:r>
      <w:r>
        <w:rPr>
          <w:rFonts w:ascii="Times New Roman" w:hAnsi="Times New Roman" w:cs="Times New Roman"/>
          <w:sz w:val="28"/>
          <w:szCs w:val="28"/>
        </w:rPr>
        <w:t xml:space="preserve"> н</w:t>
      </w:r>
      <w:r w:rsidRPr="008971F0">
        <w:rPr>
          <w:rFonts w:ascii="Times New Roman" w:hAnsi="Times New Roman" w:cs="Times New Roman"/>
          <w:sz w:val="28"/>
          <w:szCs w:val="28"/>
        </w:rPr>
        <w:t xml:space="preserve">аименьшее набухание белка происходит в пробирке, где рН ближе к ИЭТ. </w:t>
      </w:r>
    </w:p>
    <w:p w:rsidR="001C7D54" w:rsidRDefault="001C7D54" w:rsidP="001C7D54">
      <w:pPr>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Pr="004B1831">
        <w:rPr>
          <w:rFonts w:ascii="Times New Roman" w:hAnsi="Times New Roman" w:cs="Times New Roman"/>
          <w:b/>
          <w:sz w:val="28"/>
          <w:szCs w:val="28"/>
        </w:rPr>
        <w:t xml:space="preserve">. </w:t>
      </w:r>
      <w:r w:rsidR="00857C5A">
        <w:rPr>
          <w:rFonts w:ascii="Times New Roman" w:hAnsi="Times New Roman" w:cs="Times New Roman"/>
          <w:b/>
          <w:sz w:val="28"/>
          <w:szCs w:val="28"/>
        </w:rPr>
        <w:t>Процесс растворения и набухания</w:t>
      </w:r>
      <w:r>
        <w:rPr>
          <w:rFonts w:ascii="Times New Roman" w:hAnsi="Times New Roman" w:cs="Times New Roman"/>
          <w:b/>
          <w:sz w:val="28"/>
          <w:szCs w:val="28"/>
        </w:rPr>
        <w:t xml:space="preserve"> ВМС. </w:t>
      </w:r>
    </w:p>
    <w:p w:rsidR="001C7D54" w:rsidRDefault="00857C5A" w:rsidP="00984C31">
      <w:pPr>
        <w:rPr>
          <w:rFonts w:ascii="Times New Roman" w:hAnsi="Times New Roman" w:cs="Times New Roman"/>
          <w:sz w:val="28"/>
          <w:szCs w:val="28"/>
        </w:rPr>
      </w:pPr>
      <w:r>
        <w:rPr>
          <w:rFonts w:ascii="Times New Roman" w:hAnsi="Times New Roman" w:cs="Times New Roman"/>
          <w:b/>
          <w:sz w:val="28"/>
          <w:szCs w:val="28"/>
        </w:rPr>
        <w:t>Процесс набухания</w:t>
      </w:r>
    </w:p>
    <w:p w:rsidR="001C7D54" w:rsidRDefault="001C7D54" w:rsidP="00F85EDC">
      <w:pPr>
        <w:spacing w:after="0" w:line="360" w:lineRule="auto"/>
        <w:ind w:firstLine="567"/>
        <w:jc w:val="both"/>
        <w:rPr>
          <w:rFonts w:ascii="Times New Roman" w:hAnsi="Times New Roman" w:cs="Times New Roman"/>
          <w:sz w:val="28"/>
          <w:szCs w:val="28"/>
        </w:rPr>
      </w:pPr>
      <w:r w:rsidRPr="004B1831">
        <w:rPr>
          <w:rFonts w:ascii="Times New Roman" w:hAnsi="Times New Roman" w:cs="Times New Roman"/>
          <w:b/>
          <w:sz w:val="28"/>
          <w:szCs w:val="28"/>
        </w:rPr>
        <w:t xml:space="preserve">Процесс растворения </w:t>
      </w:r>
      <w:r w:rsidRPr="007C4F11">
        <w:rPr>
          <w:rFonts w:ascii="Times New Roman" w:hAnsi="Times New Roman" w:cs="Times New Roman"/>
          <w:sz w:val="28"/>
          <w:szCs w:val="28"/>
        </w:rPr>
        <w:t xml:space="preserve">ВМС является </w:t>
      </w:r>
      <w:r w:rsidRPr="004B1831">
        <w:rPr>
          <w:rFonts w:ascii="Times New Roman" w:hAnsi="Times New Roman" w:cs="Times New Roman"/>
          <w:b/>
          <w:sz w:val="28"/>
          <w:szCs w:val="28"/>
        </w:rPr>
        <w:t>самопроизвольным,</w:t>
      </w:r>
      <w:r w:rsidRPr="007C4F11">
        <w:rPr>
          <w:rFonts w:ascii="Times New Roman" w:hAnsi="Times New Roman" w:cs="Times New Roman"/>
          <w:sz w:val="28"/>
          <w:szCs w:val="28"/>
        </w:rPr>
        <w:t xml:space="preserve"> но проходит через стадию </w:t>
      </w:r>
      <w:r w:rsidRPr="004B1831">
        <w:rPr>
          <w:rFonts w:ascii="Times New Roman" w:hAnsi="Times New Roman" w:cs="Times New Roman"/>
          <w:b/>
          <w:sz w:val="28"/>
          <w:szCs w:val="28"/>
        </w:rPr>
        <w:t>набухания</w:t>
      </w:r>
      <w:r w:rsidRPr="007C4F11">
        <w:rPr>
          <w:rFonts w:ascii="Times New Roman" w:hAnsi="Times New Roman" w:cs="Times New Roman"/>
          <w:sz w:val="28"/>
          <w:szCs w:val="28"/>
        </w:rPr>
        <w:t xml:space="preserve">. </w:t>
      </w:r>
    </w:p>
    <w:p w:rsidR="001C7D54" w:rsidRDefault="001C7D54" w:rsidP="00F85EDC">
      <w:pPr>
        <w:spacing w:after="0" w:line="360" w:lineRule="auto"/>
        <w:ind w:firstLine="567"/>
        <w:jc w:val="both"/>
        <w:rPr>
          <w:rFonts w:ascii="Times New Roman" w:hAnsi="Times New Roman" w:cs="Times New Roman"/>
          <w:sz w:val="28"/>
          <w:szCs w:val="28"/>
        </w:rPr>
      </w:pPr>
      <w:r w:rsidRPr="004B1831">
        <w:rPr>
          <w:rFonts w:ascii="Times New Roman" w:hAnsi="Times New Roman" w:cs="Times New Roman"/>
          <w:b/>
          <w:sz w:val="28"/>
          <w:szCs w:val="28"/>
        </w:rPr>
        <w:t>Набухание</w:t>
      </w:r>
      <w:r w:rsidRPr="007C4F11">
        <w:rPr>
          <w:rFonts w:ascii="Times New Roman" w:hAnsi="Times New Roman" w:cs="Times New Roman"/>
          <w:sz w:val="28"/>
          <w:szCs w:val="28"/>
        </w:rPr>
        <w:t xml:space="preserve"> – это увеличение объема полимера в результате избирательного поглощения низкомолекулярного растворителя. Этот процесс характеризуется </w:t>
      </w:r>
      <w:r w:rsidRPr="004B1831">
        <w:rPr>
          <w:rFonts w:ascii="Times New Roman" w:hAnsi="Times New Roman" w:cs="Times New Roman"/>
          <w:b/>
          <w:sz w:val="28"/>
          <w:szCs w:val="28"/>
        </w:rPr>
        <w:t>степенью набухания</w:t>
      </w:r>
      <w:proofErr w:type="gramStart"/>
      <w:r w:rsidRPr="007C4F11">
        <w:rPr>
          <w:rFonts w:ascii="Times New Roman" w:hAnsi="Times New Roman" w:cs="Times New Roman"/>
          <w:sz w:val="28"/>
          <w:szCs w:val="28"/>
        </w:rPr>
        <w:t xml:space="preserve"> (α): </w:t>
      </w:r>
      <w:proofErr w:type="gramEnd"/>
      <w:r w:rsidRPr="007C4F11">
        <w:rPr>
          <w:rFonts w:ascii="Times New Roman" w:hAnsi="Times New Roman" w:cs="Times New Roman"/>
          <w:sz w:val="28"/>
          <w:szCs w:val="28"/>
        </w:rPr>
        <w:t>где m</w:t>
      </w:r>
      <w:r w:rsidRPr="004B1831">
        <w:rPr>
          <w:rFonts w:ascii="Times New Roman" w:hAnsi="Times New Roman" w:cs="Times New Roman"/>
          <w:sz w:val="28"/>
          <w:szCs w:val="28"/>
          <w:vertAlign w:val="subscript"/>
        </w:rPr>
        <w:t>0</w:t>
      </w:r>
      <w:r w:rsidRPr="007C4F11">
        <w:rPr>
          <w:rFonts w:ascii="Times New Roman" w:hAnsi="Times New Roman" w:cs="Times New Roman"/>
          <w:sz w:val="28"/>
          <w:szCs w:val="28"/>
        </w:rPr>
        <w:t xml:space="preserve"> – масса полимера до набухания, m – масса полимера после набухания. </w:t>
      </w:r>
    </w:p>
    <w:p w:rsidR="001C7D54" w:rsidRPr="00A251E7" w:rsidRDefault="001B3783" w:rsidP="001C7D54">
      <w:pPr>
        <w:spacing w:after="0"/>
        <w:rPr>
          <w:rFonts w:ascii="Times New Roman" w:hAnsi="Times New Roman" w:cs="Times New Roman"/>
          <w:b/>
          <w:sz w:val="28"/>
          <w:szCs w:val="28"/>
          <w:vertAlign w:val="subscript"/>
        </w:rPr>
      </w:pPr>
      <w:r>
        <w:rPr>
          <w:rFonts w:ascii="Times New Roman" w:hAnsi="Times New Roman" w:cs="Times New Roman"/>
          <w:b/>
          <w:sz w:val="28"/>
          <w:szCs w:val="28"/>
        </w:rPr>
        <w:t xml:space="preserve">                                     </w:t>
      </w:r>
      <w:r w:rsidR="001C7D54" w:rsidRPr="00A251E7">
        <w:rPr>
          <w:rFonts w:ascii="Times New Roman" w:hAnsi="Times New Roman" w:cs="Times New Roman"/>
          <w:b/>
          <w:sz w:val="28"/>
          <w:szCs w:val="28"/>
          <w:lang w:val="en-US"/>
        </w:rPr>
        <w:t>m</w:t>
      </w:r>
      <w:r w:rsidR="001C7D54" w:rsidRPr="00A251E7">
        <w:rPr>
          <w:rFonts w:ascii="Times New Roman" w:hAnsi="Times New Roman" w:cs="Times New Roman"/>
          <w:b/>
          <w:sz w:val="28"/>
          <w:szCs w:val="28"/>
        </w:rPr>
        <w:t xml:space="preserve"> – </w:t>
      </w:r>
      <w:proofErr w:type="gramStart"/>
      <w:r w:rsidR="001C7D54" w:rsidRPr="00A251E7">
        <w:rPr>
          <w:rFonts w:ascii="Times New Roman" w:hAnsi="Times New Roman" w:cs="Times New Roman"/>
          <w:b/>
          <w:sz w:val="28"/>
          <w:szCs w:val="28"/>
          <w:lang w:val="en-US"/>
        </w:rPr>
        <w:t>m</w:t>
      </w:r>
      <w:r w:rsidR="001C7D54" w:rsidRPr="00A251E7">
        <w:rPr>
          <w:rFonts w:ascii="Times New Roman" w:hAnsi="Times New Roman" w:cs="Times New Roman"/>
          <w:b/>
          <w:sz w:val="28"/>
          <w:szCs w:val="28"/>
          <w:vertAlign w:val="subscript"/>
        </w:rPr>
        <w:t>0</w:t>
      </w:r>
      <w:proofErr w:type="gramEnd"/>
    </w:p>
    <w:p w:rsidR="001C7D54" w:rsidRPr="00A251E7" w:rsidRDefault="001B3783" w:rsidP="001C7D54">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1C7D54" w:rsidRPr="00A251E7">
        <w:rPr>
          <w:rFonts w:ascii="Times New Roman" w:hAnsi="Times New Roman" w:cs="Times New Roman"/>
          <w:b/>
          <w:sz w:val="28"/>
          <w:szCs w:val="28"/>
        </w:rPr>
        <w:t>α = -----------</w:t>
      </w:r>
    </w:p>
    <w:p w:rsidR="001C7D54" w:rsidRPr="00A251E7" w:rsidRDefault="001B3783" w:rsidP="001C7D54">
      <w:pPr>
        <w:spacing w:after="0"/>
        <w:rPr>
          <w:rFonts w:ascii="Times New Roman" w:hAnsi="Times New Roman" w:cs="Times New Roman"/>
          <w:b/>
          <w:sz w:val="28"/>
          <w:szCs w:val="28"/>
          <w:vertAlign w:val="subscript"/>
        </w:rPr>
      </w:pPr>
      <w:r>
        <w:rPr>
          <w:rFonts w:ascii="Times New Roman" w:hAnsi="Times New Roman" w:cs="Times New Roman"/>
          <w:b/>
          <w:sz w:val="28"/>
          <w:szCs w:val="28"/>
        </w:rPr>
        <w:t xml:space="preserve">                                         </w:t>
      </w:r>
      <w:r w:rsidR="001C7D54" w:rsidRPr="00A251E7">
        <w:rPr>
          <w:rFonts w:ascii="Times New Roman" w:hAnsi="Times New Roman" w:cs="Times New Roman"/>
          <w:b/>
          <w:sz w:val="28"/>
          <w:szCs w:val="28"/>
          <w:lang w:val="en-US"/>
        </w:rPr>
        <w:t>m</w:t>
      </w:r>
      <w:r w:rsidR="001C7D54" w:rsidRPr="00A251E7">
        <w:rPr>
          <w:rFonts w:ascii="Times New Roman" w:hAnsi="Times New Roman" w:cs="Times New Roman"/>
          <w:b/>
          <w:sz w:val="28"/>
          <w:szCs w:val="28"/>
          <w:vertAlign w:val="subscript"/>
        </w:rPr>
        <w:t>0</w:t>
      </w:r>
    </w:p>
    <w:p w:rsidR="001C7D54" w:rsidRDefault="001C7D54" w:rsidP="001C7D54">
      <w:pPr>
        <w:spacing w:after="0"/>
        <w:rPr>
          <w:rFonts w:ascii="Times New Roman" w:hAnsi="Times New Roman" w:cs="Times New Roman"/>
          <w:sz w:val="28"/>
          <w:szCs w:val="28"/>
        </w:rPr>
      </w:pPr>
    </w:p>
    <w:p w:rsidR="001C7D54" w:rsidRDefault="001C7D54" w:rsidP="00857C5A">
      <w:pPr>
        <w:spacing w:after="0" w:line="360" w:lineRule="auto"/>
        <w:ind w:firstLine="567"/>
        <w:jc w:val="both"/>
        <w:rPr>
          <w:rFonts w:ascii="Times New Roman" w:hAnsi="Times New Roman" w:cs="Times New Roman"/>
          <w:sz w:val="28"/>
          <w:szCs w:val="28"/>
        </w:rPr>
      </w:pPr>
      <w:r w:rsidRPr="00E87ED5">
        <w:rPr>
          <w:rFonts w:ascii="Times New Roman" w:hAnsi="Times New Roman" w:cs="Times New Roman"/>
          <w:b/>
          <w:sz w:val="28"/>
          <w:szCs w:val="28"/>
        </w:rPr>
        <w:t>Теория растворов ВМС</w:t>
      </w:r>
      <w:r w:rsidRPr="007C4F11">
        <w:rPr>
          <w:rFonts w:ascii="Times New Roman" w:hAnsi="Times New Roman" w:cs="Times New Roman"/>
          <w:sz w:val="28"/>
          <w:szCs w:val="28"/>
        </w:rPr>
        <w:t xml:space="preserve"> рассматривает </w:t>
      </w:r>
      <w:r w:rsidRPr="00E87ED5">
        <w:rPr>
          <w:rFonts w:ascii="Times New Roman" w:hAnsi="Times New Roman" w:cs="Times New Roman"/>
          <w:b/>
          <w:sz w:val="28"/>
          <w:szCs w:val="28"/>
        </w:rPr>
        <w:t>набухание и растворение</w:t>
      </w:r>
      <w:r w:rsidRPr="007C4F11">
        <w:rPr>
          <w:rFonts w:ascii="Times New Roman" w:hAnsi="Times New Roman" w:cs="Times New Roman"/>
          <w:sz w:val="28"/>
          <w:szCs w:val="28"/>
        </w:rPr>
        <w:t xml:space="preserve"> полимеров как </w:t>
      </w:r>
      <w:r w:rsidRPr="00E87ED5">
        <w:rPr>
          <w:rFonts w:ascii="Times New Roman" w:hAnsi="Times New Roman" w:cs="Times New Roman"/>
          <w:b/>
          <w:sz w:val="28"/>
          <w:szCs w:val="28"/>
          <w:u w:val="single"/>
        </w:rPr>
        <w:t>процесс смешения двух жидкостей</w:t>
      </w:r>
      <w:r w:rsidRPr="007C4F11">
        <w:rPr>
          <w:rFonts w:ascii="Times New Roman" w:hAnsi="Times New Roman" w:cs="Times New Roman"/>
          <w:sz w:val="28"/>
          <w:szCs w:val="28"/>
        </w:rPr>
        <w:t xml:space="preserve">. Молекулы низкомолекулярного растворителя проникают в полимер, раздвигают звенья цепи и ослабляют межмолекулярное взаимодействие, поэтому полимер увеличивается в массе и объеме. Процесс набухания проходит в две стадии. </w:t>
      </w:r>
      <w:r w:rsidRPr="00E87ED5">
        <w:rPr>
          <w:rFonts w:ascii="Times New Roman" w:hAnsi="Times New Roman" w:cs="Times New Roman"/>
          <w:b/>
          <w:sz w:val="28"/>
          <w:szCs w:val="28"/>
        </w:rPr>
        <w:t>Первая стадия</w:t>
      </w:r>
      <w:r w:rsidRPr="007C4F11">
        <w:rPr>
          <w:rFonts w:ascii="Times New Roman" w:hAnsi="Times New Roman" w:cs="Times New Roman"/>
          <w:sz w:val="28"/>
          <w:szCs w:val="28"/>
        </w:rPr>
        <w:t xml:space="preserve"> – поглощение небольшого количества растворителя, которое идет на образование сольватной оболочки. На I стадии выделяется теплота, называемая теплотой набухания. На I стадии происходит уменьшение суммарного объема полимера и растворителя. Растворитель в сольватной оболочке изменяет свои физикохимические свойства (плотность, температура замерзания и др.). </w:t>
      </w:r>
    </w:p>
    <w:p w:rsidR="001C7D54" w:rsidRDefault="001C7D54" w:rsidP="00857C5A">
      <w:pPr>
        <w:spacing w:after="0" w:line="360" w:lineRule="auto"/>
        <w:ind w:firstLine="567"/>
        <w:jc w:val="both"/>
        <w:rPr>
          <w:rFonts w:ascii="Times New Roman" w:hAnsi="Times New Roman" w:cs="Times New Roman"/>
          <w:sz w:val="28"/>
          <w:szCs w:val="28"/>
        </w:rPr>
      </w:pPr>
      <w:r w:rsidRPr="00E87ED5">
        <w:rPr>
          <w:rFonts w:ascii="Times New Roman" w:hAnsi="Times New Roman" w:cs="Times New Roman"/>
          <w:b/>
          <w:sz w:val="28"/>
          <w:szCs w:val="28"/>
        </w:rPr>
        <w:t>Вторая стадия</w:t>
      </w:r>
      <w:r>
        <w:rPr>
          <w:rFonts w:ascii="Times New Roman" w:hAnsi="Times New Roman" w:cs="Times New Roman"/>
          <w:sz w:val="28"/>
          <w:szCs w:val="28"/>
        </w:rPr>
        <w:t xml:space="preserve"> – поглощается </w:t>
      </w:r>
      <w:r w:rsidRPr="007C4F11">
        <w:rPr>
          <w:rFonts w:ascii="Times New Roman" w:hAnsi="Times New Roman" w:cs="Times New Roman"/>
          <w:sz w:val="28"/>
          <w:szCs w:val="28"/>
        </w:rPr>
        <w:t xml:space="preserve">много жидкости без выделения тепла. На этой стадии наблюдается увеличение объема системы, которое может заканчиваться полным растворением. </w:t>
      </w:r>
    </w:p>
    <w:p w:rsidR="001C7D54" w:rsidRDefault="001C7D54" w:rsidP="00857C5A">
      <w:pPr>
        <w:spacing w:after="0" w:line="360" w:lineRule="auto"/>
        <w:ind w:firstLine="567"/>
        <w:jc w:val="both"/>
        <w:rPr>
          <w:rFonts w:ascii="Times New Roman" w:hAnsi="Times New Roman" w:cs="Times New Roman"/>
          <w:sz w:val="28"/>
          <w:szCs w:val="28"/>
        </w:rPr>
      </w:pPr>
      <w:r w:rsidRPr="007C4F11">
        <w:rPr>
          <w:rFonts w:ascii="Times New Roman" w:hAnsi="Times New Roman" w:cs="Times New Roman"/>
          <w:sz w:val="28"/>
          <w:szCs w:val="28"/>
        </w:rPr>
        <w:t xml:space="preserve">Набухание может быть </w:t>
      </w:r>
      <w:r w:rsidRPr="00E87ED5">
        <w:rPr>
          <w:rFonts w:ascii="Times New Roman" w:hAnsi="Times New Roman" w:cs="Times New Roman"/>
          <w:b/>
          <w:sz w:val="28"/>
          <w:szCs w:val="28"/>
        </w:rPr>
        <w:t>ограниченным и неограниченным</w:t>
      </w:r>
      <w:r>
        <w:rPr>
          <w:rFonts w:ascii="Times New Roman" w:hAnsi="Times New Roman" w:cs="Times New Roman"/>
          <w:b/>
          <w:sz w:val="28"/>
          <w:szCs w:val="28"/>
        </w:rPr>
        <w:t>:</w:t>
      </w:r>
    </w:p>
    <w:p w:rsidR="001C7D54" w:rsidRDefault="001C7D54" w:rsidP="00857C5A">
      <w:pPr>
        <w:spacing w:after="0" w:line="360" w:lineRule="auto"/>
        <w:ind w:firstLine="567"/>
        <w:jc w:val="both"/>
        <w:rPr>
          <w:rFonts w:ascii="Times New Roman" w:hAnsi="Times New Roman" w:cs="Times New Roman"/>
          <w:sz w:val="28"/>
          <w:szCs w:val="28"/>
        </w:rPr>
      </w:pPr>
      <w:r w:rsidRPr="00E87ED5">
        <w:rPr>
          <w:rFonts w:ascii="Times New Roman" w:hAnsi="Times New Roman" w:cs="Times New Roman"/>
          <w:b/>
          <w:sz w:val="28"/>
          <w:szCs w:val="28"/>
        </w:rPr>
        <w:t>1)</w:t>
      </w:r>
      <w:r w:rsidR="00AE7726">
        <w:rPr>
          <w:rFonts w:ascii="Times New Roman" w:hAnsi="Times New Roman" w:cs="Times New Roman"/>
          <w:b/>
          <w:sz w:val="28"/>
          <w:szCs w:val="28"/>
        </w:rPr>
        <w:t xml:space="preserve"> </w:t>
      </w:r>
      <w:r w:rsidRPr="00E87ED5">
        <w:rPr>
          <w:rFonts w:ascii="Times New Roman" w:hAnsi="Times New Roman" w:cs="Times New Roman"/>
          <w:b/>
          <w:sz w:val="28"/>
          <w:szCs w:val="28"/>
        </w:rPr>
        <w:t>неограниченное набухание</w:t>
      </w:r>
      <w:r w:rsidRPr="007C4F11">
        <w:rPr>
          <w:rFonts w:ascii="Times New Roman" w:hAnsi="Times New Roman" w:cs="Times New Roman"/>
          <w:sz w:val="28"/>
          <w:szCs w:val="28"/>
        </w:rPr>
        <w:t xml:space="preserve"> – это набухание, заканчивающееся полным растворением. Процесс сопровождается увеличением энтропии системы. </w:t>
      </w:r>
    </w:p>
    <w:p w:rsidR="001C7D54" w:rsidRDefault="001C7D54" w:rsidP="00857C5A">
      <w:pPr>
        <w:spacing w:after="0" w:line="360" w:lineRule="auto"/>
        <w:ind w:firstLine="567"/>
        <w:jc w:val="both"/>
        <w:rPr>
          <w:rFonts w:ascii="Times New Roman" w:hAnsi="Times New Roman" w:cs="Times New Roman"/>
          <w:b/>
          <w:sz w:val="28"/>
          <w:szCs w:val="28"/>
        </w:rPr>
      </w:pPr>
      <w:r w:rsidRPr="007C4F11">
        <w:rPr>
          <w:rFonts w:ascii="Times New Roman" w:hAnsi="Times New Roman" w:cs="Times New Roman"/>
          <w:sz w:val="28"/>
          <w:szCs w:val="28"/>
        </w:rPr>
        <w:lastRenderedPageBreak/>
        <w:t xml:space="preserve">Примером неограниченного набухания являются альбумины, желатина в горячей воде. </w:t>
      </w:r>
    </w:p>
    <w:p w:rsidR="001C7D54" w:rsidRDefault="001C7D54" w:rsidP="00857C5A">
      <w:pPr>
        <w:spacing w:after="0" w:line="360" w:lineRule="auto"/>
        <w:ind w:firstLine="567"/>
        <w:jc w:val="both"/>
        <w:rPr>
          <w:rFonts w:ascii="Times New Roman" w:hAnsi="Times New Roman" w:cs="Times New Roman"/>
          <w:sz w:val="28"/>
          <w:szCs w:val="28"/>
        </w:rPr>
      </w:pPr>
      <w:r w:rsidRPr="00E87ED5">
        <w:rPr>
          <w:rFonts w:ascii="Times New Roman" w:hAnsi="Times New Roman" w:cs="Times New Roman"/>
          <w:b/>
          <w:sz w:val="28"/>
          <w:szCs w:val="28"/>
        </w:rPr>
        <w:t>2) ограниченное набухание</w:t>
      </w:r>
      <w:r w:rsidRPr="007C4F11">
        <w:rPr>
          <w:rFonts w:ascii="Times New Roman" w:hAnsi="Times New Roman" w:cs="Times New Roman"/>
          <w:sz w:val="28"/>
          <w:szCs w:val="28"/>
        </w:rPr>
        <w:t xml:space="preserve"> – это набухание, не переходящее в растворение. Оно заканчивается образованием эластичного студня. </w:t>
      </w:r>
    </w:p>
    <w:p w:rsidR="001C7D54" w:rsidRDefault="001C7D54" w:rsidP="00857C5A">
      <w:pPr>
        <w:spacing w:after="0" w:line="360" w:lineRule="auto"/>
        <w:ind w:firstLine="567"/>
        <w:jc w:val="both"/>
        <w:rPr>
          <w:rFonts w:ascii="Times New Roman" w:hAnsi="Times New Roman" w:cs="Times New Roman"/>
          <w:sz w:val="28"/>
          <w:szCs w:val="28"/>
        </w:rPr>
      </w:pPr>
      <w:r w:rsidRPr="007C4F11">
        <w:rPr>
          <w:rFonts w:ascii="Times New Roman" w:hAnsi="Times New Roman" w:cs="Times New Roman"/>
          <w:sz w:val="28"/>
          <w:szCs w:val="28"/>
        </w:rPr>
        <w:t xml:space="preserve">Ограниченно набухает желатина в воде при комнатной температуре. </w:t>
      </w:r>
    </w:p>
    <w:p w:rsidR="00857C5A" w:rsidRDefault="00857C5A" w:rsidP="001C7D54">
      <w:pPr>
        <w:jc w:val="center"/>
        <w:rPr>
          <w:rFonts w:ascii="Times New Roman" w:hAnsi="Times New Roman" w:cs="Times New Roman"/>
          <w:b/>
          <w:sz w:val="28"/>
          <w:szCs w:val="28"/>
        </w:rPr>
      </w:pPr>
    </w:p>
    <w:p w:rsidR="001C7D54" w:rsidRPr="00A251E7" w:rsidRDefault="001C7D54" w:rsidP="00984C31">
      <w:pPr>
        <w:rPr>
          <w:rFonts w:ascii="Times New Roman" w:hAnsi="Times New Roman" w:cs="Times New Roman"/>
          <w:b/>
          <w:sz w:val="28"/>
          <w:szCs w:val="28"/>
        </w:rPr>
      </w:pPr>
      <w:r w:rsidRPr="00A251E7">
        <w:rPr>
          <w:rFonts w:ascii="Times New Roman" w:hAnsi="Times New Roman" w:cs="Times New Roman"/>
          <w:b/>
          <w:sz w:val="28"/>
          <w:szCs w:val="28"/>
        </w:rPr>
        <w:t>Факторы, влияющие на процесс набухания</w:t>
      </w:r>
    </w:p>
    <w:p w:rsidR="001C7D54" w:rsidRDefault="001C7D54" w:rsidP="001C7D54">
      <w:pPr>
        <w:rPr>
          <w:rFonts w:ascii="Times New Roman" w:hAnsi="Times New Roman" w:cs="Times New Roman"/>
          <w:sz w:val="28"/>
          <w:szCs w:val="28"/>
        </w:rPr>
      </w:pPr>
      <w:r w:rsidRPr="007C4F11">
        <w:rPr>
          <w:rFonts w:ascii="Times New Roman" w:hAnsi="Times New Roman" w:cs="Times New Roman"/>
          <w:sz w:val="28"/>
          <w:szCs w:val="28"/>
        </w:rPr>
        <w:t xml:space="preserve">На процесс набухания </w:t>
      </w:r>
      <w:proofErr w:type="gramStart"/>
      <w:r w:rsidRPr="007C4F11">
        <w:rPr>
          <w:rFonts w:ascii="Times New Roman" w:hAnsi="Times New Roman" w:cs="Times New Roman"/>
          <w:sz w:val="28"/>
          <w:szCs w:val="28"/>
        </w:rPr>
        <w:t>влияют ряд факторов</w:t>
      </w:r>
      <w:proofErr w:type="gramEnd"/>
      <w:r w:rsidRPr="007C4F11">
        <w:rPr>
          <w:rFonts w:ascii="Times New Roman" w:hAnsi="Times New Roman" w:cs="Times New Roman"/>
          <w:sz w:val="28"/>
          <w:szCs w:val="28"/>
        </w:rPr>
        <w:t xml:space="preserve">: </w:t>
      </w:r>
    </w:p>
    <w:p w:rsidR="001C7D54" w:rsidRDefault="001C7D54" w:rsidP="001C7D54">
      <w:pPr>
        <w:rPr>
          <w:rFonts w:ascii="Times New Roman" w:hAnsi="Times New Roman" w:cs="Times New Roman"/>
          <w:sz w:val="28"/>
          <w:szCs w:val="28"/>
        </w:rPr>
      </w:pPr>
      <w:r>
        <w:rPr>
          <w:rFonts w:ascii="Times New Roman" w:hAnsi="Times New Roman" w:cs="Times New Roman"/>
          <w:sz w:val="28"/>
          <w:szCs w:val="28"/>
        </w:rPr>
        <w:t xml:space="preserve">1) </w:t>
      </w:r>
      <w:r w:rsidRPr="007C4F11">
        <w:rPr>
          <w:rFonts w:ascii="Times New Roman" w:hAnsi="Times New Roman" w:cs="Times New Roman"/>
          <w:sz w:val="28"/>
          <w:szCs w:val="28"/>
        </w:rPr>
        <w:t>температура</w:t>
      </w:r>
      <w:r>
        <w:rPr>
          <w:rFonts w:ascii="Times New Roman" w:hAnsi="Times New Roman" w:cs="Times New Roman"/>
          <w:sz w:val="28"/>
          <w:szCs w:val="28"/>
        </w:rPr>
        <w:t>;</w:t>
      </w:r>
    </w:p>
    <w:p w:rsidR="001C7D54" w:rsidRDefault="001C7D54" w:rsidP="001C7D54">
      <w:pPr>
        <w:rPr>
          <w:rFonts w:ascii="Times New Roman" w:hAnsi="Times New Roman" w:cs="Times New Roman"/>
          <w:sz w:val="28"/>
          <w:szCs w:val="28"/>
        </w:rPr>
      </w:pPr>
      <w:r>
        <w:rPr>
          <w:rFonts w:ascii="Times New Roman" w:hAnsi="Times New Roman" w:cs="Times New Roman"/>
          <w:sz w:val="28"/>
          <w:szCs w:val="28"/>
        </w:rPr>
        <w:t>2) среда раствора (</w:t>
      </w:r>
      <w:r w:rsidRPr="007C4F11">
        <w:rPr>
          <w:rFonts w:ascii="Times New Roman" w:hAnsi="Times New Roman" w:cs="Times New Roman"/>
          <w:sz w:val="28"/>
          <w:szCs w:val="28"/>
        </w:rPr>
        <w:t>рН среды</w:t>
      </w:r>
      <w:r>
        <w:rPr>
          <w:rFonts w:ascii="Times New Roman" w:hAnsi="Times New Roman" w:cs="Times New Roman"/>
          <w:sz w:val="28"/>
          <w:szCs w:val="28"/>
        </w:rPr>
        <w:t>);</w:t>
      </w:r>
    </w:p>
    <w:p w:rsidR="001C7D54" w:rsidRDefault="001C7D54" w:rsidP="001C7D54">
      <w:pPr>
        <w:rPr>
          <w:rFonts w:ascii="Times New Roman" w:hAnsi="Times New Roman" w:cs="Times New Roman"/>
          <w:sz w:val="28"/>
          <w:szCs w:val="28"/>
        </w:rPr>
      </w:pPr>
      <w:r>
        <w:rPr>
          <w:rFonts w:ascii="Times New Roman" w:hAnsi="Times New Roman" w:cs="Times New Roman"/>
          <w:sz w:val="28"/>
          <w:szCs w:val="28"/>
        </w:rPr>
        <w:t>3)</w:t>
      </w:r>
      <w:r w:rsidRPr="007C4F11">
        <w:rPr>
          <w:rFonts w:ascii="Times New Roman" w:hAnsi="Times New Roman" w:cs="Times New Roman"/>
          <w:sz w:val="28"/>
          <w:szCs w:val="28"/>
        </w:rPr>
        <w:t xml:space="preserve"> наличие электролитов. </w:t>
      </w:r>
    </w:p>
    <w:p w:rsidR="001C7D54" w:rsidRDefault="001C7D54" w:rsidP="00857C5A">
      <w:pPr>
        <w:spacing w:after="0" w:line="360" w:lineRule="auto"/>
        <w:ind w:firstLine="567"/>
        <w:jc w:val="both"/>
        <w:rPr>
          <w:rFonts w:ascii="Times New Roman" w:hAnsi="Times New Roman" w:cs="Times New Roman"/>
          <w:sz w:val="28"/>
          <w:szCs w:val="28"/>
        </w:rPr>
      </w:pPr>
      <w:r w:rsidRPr="007C4F11">
        <w:rPr>
          <w:rFonts w:ascii="Times New Roman" w:hAnsi="Times New Roman" w:cs="Times New Roman"/>
          <w:sz w:val="28"/>
          <w:szCs w:val="28"/>
        </w:rPr>
        <w:t>В области ИЭТ белка набухание минимальное. Температура ускоряет процесс набухания. По влиянию на процесс набухания белков анионы располагаются в лиотропный ряд: CNS</w:t>
      </w:r>
      <w:r w:rsidRPr="00467C73">
        <w:rPr>
          <w:rFonts w:ascii="Times New Roman" w:hAnsi="Times New Roman" w:cs="Times New Roman"/>
          <w:sz w:val="28"/>
          <w:szCs w:val="28"/>
          <w:vertAlign w:val="superscript"/>
        </w:rPr>
        <w:t xml:space="preserve">– </w:t>
      </w:r>
      <w:r w:rsidRPr="007C4F11">
        <w:rPr>
          <w:rFonts w:ascii="Times New Roman" w:hAnsi="Times New Roman" w:cs="Times New Roman"/>
          <w:sz w:val="28"/>
          <w:szCs w:val="28"/>
        </w:rPr>
        <w:t>&gt; I</w:t>
      </w:r>
      <w:r w:rsidRPr="00467C73">
        <w:rPr>
          <w:rFonts w:ascii="Times New Roman" w:hAnsi="Times New Roman" w:cs="Times New Roman"/>
          <w:sz w:val="28"/>
          <w:szCs w:val="28"/>
          <w:vertAlign w:val="superscript"/>
        </w:rPr>
        <w:t xml:space="preserve">– </w:t>
      </w:r>
      <w:r w:rsidRPr="007C4F11">
        <w:rPr>
          <w:rFonts w:ascii="Times New Roman" w:hAnsi="Times New Roman" w:cs="Times New Roman"/>
          <w:sz w:val="28"/>
          <w:szCs w:val="28"/>
        </w:rPr>
        <w:t>&gt; Br</w:t>
      </w:r>
      <w:r w:rsidRPr="00467C73">
        <w:rPr>
          <w:rFonts w:ascii="Times New Roman" w:hAnsi="Times New Roman" w:cs="Times New Roman"/>
          <w:sz w:val="28"/>
          <w:szCs w:val="28"/>
          <w:vertAlign w:val="superscript"/>
        </w:rPr>
        <w:t xml:space="preserve">– </w:t>
      </w:r>
      <w:r w:rsidRPr="007C4F11">
        <w:rPr>
          <w:rFonts w:ascii="Times New Roman" w:hAnsi="Times New Roman" w:cs="Times New Roman"/>
          <w:sz w:val="28"/>
          <w:szCs w:val="28"/>
        </w:rPr>
        <w:t>&gt; Cl</w:t>
      </w:r>
      <w:r w:rsidRPr="00467C73">
        <w:rPr>
          <w:rFonts w:ascii="Times New Roman" w:hAnsi="Times New Roman" w:cs="Times New Roman"/>
          <w:sz w:val="28"/>
          <w:szCs w:val="28"/>
          <w:vertAlign w:val="superscript"/>
        </w:rPr>
        <w:t>–</w:t>
      </w:r>
      <w:r w:rsidRPr="007C4F11">
        <w:rPr>
          <w:rFonts w:ascii="Times New Roman" w:hAnsi="Times New Roman" w:cs="Times New Roman"/>
          <w:sz w:val="28"/>
          <w:szCs w:val="28"/>
        </w:rPr>
        <w:t>&gt; ClO</w:t>
      </w:r>
      <w:r w:rsidRPr="00A251E7">
        <w:rPr>
          <w:rFonts w:ascii="Times New Roman" w:hAnsi="Times New Roman" w:cs="Times New Roman"/>
          <w:sz w:val="28"/>
          <w:szCs w:val="28"/>
          <w:vertAlign w:val="subscript"/>
        </w:rPr>
        <w:t>4</w:t>
      </w:r>
      <w:r w:rsidRPr="00467C73">
        <w:rPr>
          <w:rFonts w:ascii="Times New Roman" w:hAnsi="Times New Roman" w:cs="Times New Roman"/>
          <w:sz w:val="28"/>
          <w:szCs w:val="28"/>
          <w:vertAlign w:val="superscript"/>
        </w:rPr>
        <w:t>–</w:t>
      </w:r>
      <w:r w:rsidRPr="007C4F11">
        <w:rPr>
          <w:rFonts w:ascii="Times New Roman" w:hAnsi="Times New Roman" w:cs="Times New Roman"/>
          <w:sz w:val="28"/>
          <w:szCs w:val="28"/>
        </w:rPr>
        <w:t>&gt; SO</w:t>
      </w:r>
      <w:r w:rsidRPr="00467C73">
        <w:rPr>
          <w:rFonts w:ascii="Times New Roman" w:hAnsi="Times New Roman" w:cs="Times New Roman"/>
          <w:sz w:val="28"/>
          <w:szCs w:val="28"/>
          <w:vertAlign w:val="superscript"/>
        </w:rPr>
        <w:t>2–</w:t>
      </w:r>
    </w:p>
    <w:p w:rsidR="001C7D54" w:rsidRPr="00A251E7" w:rsidRDefault="001C7D54" w:rsidP="00984C31">
      <w:pPr>
        <w:spacing w:after="0" w:line="360" w:lineRule="auto"/>
        <w:jc w:val="both"/>
        <w:rPr>
          <w:rFonts w:ascii="Times New Roman" w:hAnsi="Times New Roman" w:cs="Times New Roman"/>
          <w:b/>
          <w:sz w:val="28"/>
          <w:szCs w:val="28"/>
        </w:rPr>
      </w:pPr>
      <w:r w:rsidRPr="00A251E7">
        <w:rPr>
          <w:rFonts w:ascii="Times New Roman" w:hAnsi="Times New Roman" w:cs="Times New Roman"/>
          <w:b/>
          <w:sz w:val="28"/>
          <w:szCs w:val="28"/>
        </w:rPr>
        <w:t>Биологическое значение набухания</w:t>
      </w:r>
    </w:p>
    <w:p w:rsidR="001C7D54" w:rsidRDefault="00AE7726" w:rsidP="00857C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7D54" w:rsidRPr="007C4F11">
        <w:rPr>
          <w:rFonts w:ascii="Times New Roman" w:hAnsi="Times New Roman" w:cs="Times New Roman"/>
          <w:sz w:val="28"/>
          <w:szCs w:val="28"/>
        </w:rPr>
        <w:t xml:space="preserve">Процесс набухания играет важную роль в физиологии организма. Соединительная ткань способна вследствие набухания воспринимать излишек воды или отдавать его клеткам и крови, т.е. является регулятором водного обмена между кровью и клетками. </w:t>
      </w:r>
    </w:p>
    <w:p w:rsidR="003B596C" w:rsidRDefault="003B596C" w:rsidP="003B596C">
      <w:pPr>
        <w:rPr>
          <w:rFonts w:ascii="Times New Roman" w:hAnsi="Times New Roman" w:cs="Times New Roman"/>
          <w:b/>
          <w:sz w:val="32"/>
          <w:szCs w:val="32"/>
        </w:rPr>
      </w:pPr>
    </w:p>
    <w:p w:rsidR="003B596C" w:rsidRPr="00857C5A" w:rsidRDefault="003B596C" w:rsidP="00857C5A">
      <w:pPr>
        <w:spacing w:after="0" w:line="360" w:lineRule="auto"/>
        <w:ind w:firstLine="567"/>
        <w:jc w:val="both"/>
        <w:rPr>
          <w:rFonts w:ascii="Times New Roman" w:hAnsi="Times New Roman" w:cs="Times New Roman"/>
          <w:b/>
          <w:sz w:val="28"/>
          <w:szCs w:val="28"/>
        </w:rPr>
      </w:pPr>
      <w:r w:rsidRPr="00857C5A">
        <w:rPr>
          <w:rFonts w:ascii="Times New Roman" w:hAnsi="Times New Roman" w:cs="Times New Roman"/>
          <w:b/>
          <w:sz w:val="28"/>
          <w:szCs w:val="28"/>
        </w:rPr>
        <w:t>Вопросы по теме:</w:t>
      </w:r>
    </w:p>
    <w:p w:rsidR="00D42703"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1) Какие химические соединения называются высокомолекулярными соединениями?</w:t>
      </w:r>
    </w:p>
    <w:p w:rsidR="00D42703"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2) Какие биополимеры вы знаете? Дайте им краткую характеристику.</w:t>
      </w:r>
    </w:p>
    <w:p w:rsidR="00AE7726"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3) Дайте сравнительную характеристику растворов ВМС.</w:t>
      </w:r>
    </w:p>
    <w:p w:rsidR="00AE7726"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 xml:space="preserve">4) Что представляет собой процесс набухания ВМС? </w:t>
      </w:r>
    </w:p>
    <w:p w:rsidR="00AE7726"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5) Какие факторы влияют на процессы набухания?</w:t>
      </w:r>
    </w:p>
    <w:p w:rsidR="00AE7726" w:rsidRPr="00AE7726" w:rsidRDefault="00AE7726" w:rsidP="00AE7726">
      <w:pPr>
        <w:shd w:val="clear" w:color="auto" w:fill="FFFFFF"/>
        <w:spacing w:before="120"/>
        <w:ind w:right="97"/>
        <w:rPr>
          <w:rFonts w:ascii="Times New Roman" w:eastAsia="Times New Roman" w:hAnsi="Times New Roman" w:cs="Times New Roman"/>
          <w:bCs/>
          <w:color w:val="000000"/>
          <w:sz w:val="28"/>
          <w:szCs w:val="28"/>
        </w:rPr>
      </w:pPr>
    </w:p>
    <w:p w:rsidR="007B6A12" w:rsidRPr="00392586" w:rsidRDefault="007B6A12" w:rsidP="007B6A12">
      <w:pPr>
        <w:shd w:val="clear" w:color="auto" w:fill="FFFFFF"/>
        <w:spacing w:before="120"/>
        <w:ind w:right="97"/>
        <w:jc w:val="center"/>
        <w:rPr>
          <w:rFonts w:ascii="Times New Roman" w:eastAsia="Times New Roman" w:hAnsi="Times New Roman" w:cs="Times New Roman"/>
          <w:bCs/>
          <w:color w:val="000000"/>
          <w:sz w:val="32"/>
          <w:szCs w:val="32"/>
        </w:rPr>
      </w:pPr>
      <w:r w:rsidRPr="00392586">
        <w:rPr>
          <w:rFonts w:ascii="Times New Roman" w:eastAsia="Times New Roman" w:hAnsi="Times New Roman" w:cs="Times New Roman"/>
          <w:b/>
          <w:bCs/>
          <w:color w:val="000000"/>
          <w:sz w:val="32"/>
          <w:szCs w:val="32"/>
        </w:rPr>
        <w:lastRenderedPageBreak/>
        <w:t>Заключение</w:t>
      </w:r>
    </w:p>
    <w:p w:rsidR="007B6A12" w:rsidRPr="00446319" w:rsidRDefault="007B6A12" w:rsidP="00857C5A">
      <w:pPr>
        <w:shd w:val="clear" w:color="auto" w:fill="FFFFFF"/>
        <w:spacing w:after="0" w:line="360" w:lineRule="auto"/>
        <w:ind w:firstLine="567"/>
        <w:jc w:val="both"/>
        <w:rPr>
          <w:rFonts w:ascii="Times New Roman" w:eastAsia="Times New Roman" w:hAnsi="Times New Roman" w:cs="Times New Roman"/>
          <w:sz w:val="28"/>
          <w:szCs w:val="28"/>
        </w:rPr>
      </w:pPr>
      <w:r w:rsidRPr="00446319">
        <w:rPr>
          <w:rFonts w:ascii="Times New Roman" w:eastAsia="Times New Roman" w:hAnsi="Times New Roman" w:cs="Times New Roman"/>
          <w:color w:val="000000"/>
          <w:sz w:val="28"/>
          <w:szCs w:val="28"/>
        </w:rPr>
        <w:t xml:space="preserve">Предлагаемое </w:t>
      </w:r>
      <w:r w:rsidR="00C4254F">
        <w:rPr>
          <w:rFonts w:ascii="Times New Roman" w:eastAsia="Times New Roman" w:hAnsi="Times New Roman" w:cs="Times New Roman"/>
          <w:color w:val="000000"/>
          <w:sz w:val="28"/>
          <w:szCs w:val="28"/>
        </w:rPr>
        <w:t xml:space="preserve">учебное пособие </w:t>
      </w:r>
      <w:r w:rsidRPr="00446319">
        <w:rPr>
          <w:rFonts w:ascii="Times New Roman" w:eastAsia="Times New Roman" w:hAnsi="Times New Roman" w:cs="Times New Roman"/>
          <w:color w:val="000000"/>
          <w:sz w:val="28"/>
          <w:szCs w:val="28"/>
        </w:rPr>
        <w:t xml:space="preserve">составлено в соответствии с федеральным государственным образовательным стандартом среднего профессионального образования и рабочей программой дисциплины </w:t>
      </w:r>
      <w:r w:rsidR="00392586">
        <w:rPr>
          <w:rFonts w:ascii="Times New Roman" w:eastAsia="Times New Roman" w:hAnsi="Times New Roman" w:cs="Times New Roman"/>
          <w:color w:val="000000"/>
          <w:sz w:val="28"/>
          <w:szCs w:val="28"/>
        </w:rPr>
        <w:t>ОП.13</w:t>
      </w:r>
      <w:r w:rsidR="00C4254F">
        <w:rPr>
          <w:rFonts w:ascii="Times New Roman" w:eastAsia="Times New Roman" w:hAnsi="Times New Roman" w:cs="Times New Roman"/>
          <w:color w:val="000000"/>
          <w:sz w:val="28"/>
          <w:szCs w:val="28"/>
        </w:rPr>
        <w:t xml:space="preserve"> </w:t>
      </w:r>
      <w:r w:rsidR="00392586">
        <w:rPr>
          <w:rFonts w:ascii="Times New Roman" w:eastAsia="Times New Roman" w:hAnsi="Times New Roman" w:cs="Times New Roman"/>
          <w:color w:val="000000"/>
          <w:sz w:val="28"/>
          <w:szCs w:val="28"/>
        </w:rPr>
        <w:t>Химия пищевых произво</w:t>
      </w:r>
      <w:proofErr w:type="gramStart"/>
      <w:r w:rsidR="00392586">
        <w:rPr>
          <w:rFonts w:ascii="Times New Roman" w:eastAsia="Times New Roman" w:hAnsi="Times New Roman" w:cs="Times New Roman"/>
          <w:color w:val="000000"/>
          <w:sz w:val="28"/>
          <w:szCs w:val="28"/>
        </w:rPr>
        <w:t>дств</w:t>
      </w:r>
      <w:r w:rsidRPr="00446319">
        <w:rPr>
          <w:rFonts w:ascii="Times New Roman" w:eastAsia="Times New Roman" w:hAnsi="Times New Roman" w:cs="Times New Roman"/>
          <w:color w:val="000000"/>
          <w:sz w:val="28"/>
          <w:szCs w:val="28"/>
        </w:rPr>
        <w:t xml:space="preserve"> дл</w:t>
      </w:r>
      <w:proofErr w:type="gramEnd"/>
      <w:r w:rsidRPr="00446319">
        <w:rPr>
          <w:rFonts w:ascii="Times New Roman" w:eastAsia="Times New Roman" w:hAnsi="Times New Roman" w:cs="Times New Roman"/>
          <w:color w:val="000000"/>
          <w:sz w:val="28"/>
          <w:szCs w:val="28"/>
        </w:rPr>
        <w:t xml:space="preserve">я специальности </w:t>
      </w:r>
      <w:r w:rsidRPr="00446319">
        <w:rPr>
          <w:rFonts w:ascii="Times New Roman" w:eastAsia="Times New Roman" w:hAnsi="Times New Roman" w:cs="Times New Roman"/>
          <w:sz w:val="28"/>
          <w:szCs w:val="28"/>
        </w:rPr>
        <w:t>19.02.0</w:t>
      </w:r>
      <w:r w:rsidR="00392586">
        <w:rPr>
          <w:rFonts w:ascii="Times New Roman" w:eastAsia="Times New Roman" w:hAnsi="Times New Roman" w:cs="Times New Roman"/>
          <w:sz w:val="28"/>
          <w:szCs w:val="28"/>
        </w:rPr>
        <w:t>7</w:t>
      </w:r>
      <w:r w:rsidRPr="00446319">
        <w:rPr>
          <w:rFonts w:ascii="Times New Roman" w:eastAsia="Times New Roman" w:hAnsi="Times New Roman" w:cs="Times New Roman"/>
          <w:sz w:val="28"/>
          <w:szCs w:val="28"/>
        </w:rPr>
        <w:t xml:space="preserve">. Технология </w:t>
      </w:r>
      <w:r w:rsidR="00392586">
        <w:rPr>
          <w:rFonts w:ascii="Times New Roman" w:eastAsia="Times New Roman" w:hAnsi="Times New Roman" w:cs="Times New Roman"/>
          <w:sz w:val="28"/>
          <w:szCs w:val="28"/>
        </w:rPr>
        <w:t>молока и молочных продуктов</w:t>
      </w:r>
      <w:r w:rsidRPr="00446319">
        <w:rPr>
          <w:rFonts w:ascii="Times New Roman" w:eastAsia="Times New Roman" w:hAnsi="Times New Roman" w:cs="Times New Roman"/>
          <w:sz w:val="28"/>
          <w:szCs w:val="28"/>
        </w:rPr>
        <w:t xml:space="preserve"> (от 2014г.). </w:t>
      </w:r>
    </w:p>
    <w:p w:rsidR="00392586" w:rsidRDefault="007B6A12" w:rsidP="00857C5A">
      <w:pPr>
        <w:shd w:val="clear" w:color="auto" w:fill="FFFFFF"/>
        <w:spacing w:after="0" w:line="360" w:lineRule="auto"/>
        <w:ind w:firstLine="567"/>
        <w:jc w:val="both"/>
        <w:rPr>
          <w:rFonts w:ascii="Times New Roman" w:eastAsia="Times New Roman" w:hAnsi="Times New Roman" w:cs="Times New Roman"/>
          <w:sz w:val="28"/>
          <w:szCs w:val="28"/>
        </w:rPr>
      </w:pPr>
      <w:r w:rsidRPr="00446319">
        <w:rPr>
          <w:rFonts w:ascii="Times New Roman" w:eastAsia="Times New Roman" w:hAnsi="Times New Roman" w:cs="Times New Roman"/>
          <w:sz w:val="28"/>
          <w:szCs w:val="28"/>
        </w:rPr>
        <w:t xml:space="preserve">Теоретический материал представлен логически последовательно, </w:t>
      </w:r>
      <w:r w:rsidR="00F2669E" w:rsidRPr="00446319">
        <w:rPr>
          <w:rFonts w:ascii="Times New Roman" w:eastAsia="Times New Roman" w:hAnsi="Times New Roman" w:cs="Times New Roman"/>
          <w:sz w:val="28"/>
          <w:szCs w:val="28"/>
        </w:rPr>
        <w:t>в нем описаны основные физические и химические свойства основных классов органических соединений, а также их способы получения</w:t>
      </w:r>
      <w:r w:rsidRPr="00446319">
        <w:rPr>
          <w:rFonts w:ascii="Times New Roman" w:eastAsia="Times New Roman" w:hAnsi="Times New Roman" w:cs="Times New Roman"/>
          <w:sz w:val="28"/>
          <w:szCs w:val="28"/>
        </w:rPr>
        <w:t xml:space="preserve">, что делает его доступным для понимания студентов любого уровня подготовки. </w:t>
      </w:r>
      <w:r w:rsidR="00392586">
        <w:rPr>
          <w:rFonts w:ascii="Times New Roman" w:eastAsia="Times New Roman" w:hAnsi="Times New Roman" w:cs="Times New Roman"/>
          <w:sz w:val="28"/>
          <w:szCs w:val="28"/>
        </w:rPr>
        <w:t xml:space="preserve">В работе описаны основные понятия коллоидных систем и растворов. </w:t>
      </w:r>
    </w:p>
    <w:p w:rsidR="007B6A12" w:rsidRPr="00446319" w:rsidRDefault="007B6A12" w:rsidP="00857C5A">
      <w:pPr>
        <w:shd w:val="clear" w:color="auto" w:fill="FFFFFF"/>
        <w:spacing w:after="0" w:line="360" w:lineRule="auto"/>
        <w:ind w:firstLine="567"/>
        <w:jc w:val="both"/>
        <w:rPr>
          <w:rFonts w:ascii="Calibri" w:eastAsia="Times New Roman" w:hAnsi="Calibri" w:cs="Times New Roman"/>
          <w:b/>
          <w:sz w:val="28"/>
          <w:szCs w:val="28"/>
        </w:rPr>
      </w:pPr>
      <w:r w:rsidRPr="00446319">
        <w:rPr>
          <w:rFonts w:ascii="Times New Roman" w:eastAsia="Times New Roman" w:hAnsi="Times New Roman" w:cs="Times New Roman"/>
          <w:sz w:val="28"/>
          <w:szCs w:val="28"/>
        </w:rPr>
        <w:t xml:space="preserve">Контрольные вопросы, размещенные в </w:t>
      </w:r>
      <w:r w:rsidR="00C4254F">
        <w:rPr>
          <w:rFonts w:ascii="Times New Roman" w:eastAsia="Times New Roman" w:hAnsi="Times New Roman" w:cs="Times New Roman"/>
          <w:sz w:val="28"/>
          <w:szCs w:val="28"/>
        </w:rPr>
        <w:t>конце каждо</w:t>
      </w:r>
      <w:r w:rsidR="008E5D44">
        <w:rPr>
          <w:rFonts w:ascii="Times New Roman" w:eastAsia="Times New Roman" w:hAnsi="Times New Roman" w:cs="Times New Roman"/>
          <w:sz w:val="28"/>
          <w:szCs w:val="28"/>
        </w:rPr>
        <w:t>й темы</w:t>
      </w:r>
      <w:r w:rsidR="00C4254F">
        <w:rPr>
          <w:rFonts w:ascii="Times New Roman" w:eastAsia="Times New Roman" w:hAnsi="Times New Roman" w:cs="Times New Roman"/>
          <w:sz w:val="28"/>
          <w:szCs w:val="28"/>
        </w:rPr>
        <w:t xml:space="preserve">, </w:t>
      </w:r>
      <w:r w:rsidRPr="00446319">
        <w:rPr>
          <w:rFonts w:ascii="Times New Roman" w:eastAsia="Times New Roman" w:hAnsi="Times New Roman" w:cs="Times New Roman"/>
          <w:sz w:val="28"/>
          <w:szCs w:val="28"/>
        </w:rPr>
        <w:t xml:space="preserve">нацелены на проверку уровня усвоения  теоретического материала. </w:t>
      </w:r>
      <w:r w:rsidR="00857C5A">
        <w:rPr>
          <w:rFonts w:ascii="Times New Roman" w:eastAsia="Times New Roman" w:hAnsi="Times New Roman" w:cs="Times New Roman"/>
          <w:sz w:val="28"/>
          <w:szCs w:val="28"/>
        </w:rPr>
        <w:t xml:space="preserve"> </w:t>
      </w:r>
    </w:p>
    <w:p w:rsidR="00446319" w:rsidRPr="00087AC6" w:rsidRDefault="00446319" w:rsidP="00857C5A">
      <w:pPr>
        <w:spacing w:after="0" w:line="360" w:lineRule="auto"/>
        <w:ind w:firstLine="567"/>
        <w:jc w:val="both"/>
        <w:rPr>
          <w:rFonts w:ascii="Times New Roman" w:eastAsia="Times New Roman" w:hAnsi="Times New Roman" w:cs="Times New Roman"/>
          <w:b/>
          <w:sz w:val="28"/>
          <w:szCs w:val="28"/>
        </w:rPr>
      </w:pPr>
    </w:p>
    <w:p w:rsidR="0069735C" w:rsidRDefault="0069735C" w:rsidP="00857C5A">
      <w:pPr>
        <w:spacing w:after="0" w:line="360" w:lineRule="auto"/>
        <w:ind w:firstLine="567"/>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35126C" w:rsidRPr="0035126C" w:rsidRDefault="0035126C" w:rsidP="0035126C">
      <w:pPr>
        <w:jc w:val="center"/>
        <w:rPr>
          <w:rFonts w:ascii="Times New Roman" w:hAnsi="Times New Roman" w:cs="Times New Roman"/>
          <w:b/>
          <w:sz w:val="32"/>
          <w:szCs w:val="32"/>
        </w:rPr>
      </w:pPr>
      <w:r w:rsidRPr="0035126C">
        <w:rPr>
          <w:rFonts w:ascii="Times New Roman" w:hAnsi="Times New Roman" w:cs="Times New Roman"/>
          <w:b/>
          <w:sz w:val="32"/>
          <w:szCs w:val="32"/>
        </w:rPr>
        <w:lastRenderedPageBreak/>
        <w:t xml:space="preserve">Литература и средства обучения </w:t>
      </w:r>
    </w:p>
    <w:p w:rsidR="0035126C" w:rsidRPr="00D10EAF" w:rsidRDefault="0035126C" w:rsidP="0035126C">
      <w:pPr>
        <w:spacing w:after="0"/>
        <w:rPr>
          <w:rFonts w:ascii="Times New Roman" w:hAnsi="Times New Roman" w:cs="Times New Roman"/>
          <w:b/>
          <w:sz w:val="28"/>
          <w:szCs w:val="28"/>
        </w:rPr>
      </w:pPr>
      <w:r w:rsidRPr="00D10EAF">
        <w:rPr>
          <w:rFonts w:ascii="Times New Roman" w:hAnsi="Times New Roman" w:cs="Times New Roman"/>
          <w:b/>
          <w:sz w:val="28"/>
          <w:szCs w:val="28"/>
        </w:rPr>
        <w:t>Основные источники:</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1. Болтромеюк В.В. Органическая химия: пособие для подготовки к тестированию /В.В. Болтромеюк – Минск, Тетралит, 2018. – 2018. – 256с. Текст электронный // ЭБС </w:t>
      </w:r>
      <w:r w:rsidRPr="0035126C">
        <w:rPr>
          <w:rFonts w:ascii="Times New Roman" w:hAnsi="Times New Roman" w:cs="Times New Roman"/>
          <w:sz w:val="28"/>
          <w:szCs w:val="28"/>
          <w:lang w:val="en-US"/>
        </w:rPr>
        <w:t>IPR</w:t>
      </w:r>
      <w:r w:rsidRPr="0035126C">
        <w:rPr>
          <w:rFonts w:ascii="Times New Roman" w:hAnsi="Times New Roman" w:cs="Times New Roman"/>
          <w:sz w:val="28"/>
          <w:szCs w:val="28"/>
        </w:rPr>
        <w:t xml:space="preserve"> </w:t>
      </w:r>
      <w:r w:rsidRPr="0035126C">
        <w:rPr>
          <w:rFonts w:ascii="Times New Roman" w:hAnsi="Times New Roman" w:cs="Times New Roman"/>
          <w:sz w:val="28"/>
          <w:szCs w:val="28"/>
          <w:lang w:val="en-US"/>
        </w:rPr>
        <w:t>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2. Емельянов В.В., Максимова Н.Е., Мочульская Н.Н. – Эл</w:t>
      </w:r>
      <w:proofErr w:type="gramStart"/>
      <w:r w:rsidRPr="0035126C">
        <w:rPr>
          <w:rFonts w:ascii="Times New Roman" w:hAnsi="Times New Roman" w:cs="Times New Roman"/>
          <w:sz w:val="28"/>
          <w:szCs w:val="28"/>
        </w:rPr>
        <w:t>.и</w:t>
      </w:r>
      <w:proofErr w:type="gramEnd"/>
      <w:r w:rsidRPr="0035126C">
        <w:rPr>
          <w:rFonts w:ascii="Times New Roman" w:hAnsi="Times New Roman" w:cs="Times New Roman"/>
          <w:sz w:val="28"/>
          <w:szCs w:val="28"/>
        </w:rPr>
        <w:t>зд. – 2-е изд., стер. – Саратов</w:t>
      </w:r>
      <w:proofErr w:type="gramStart"/>
      <w:r w:rsidRPr="0035126C">
        <w:rPr>
          <w:rFonts w:ascii="Times New Roman" w:hAnsi="Times New Roman" w:cs="Times New Roman"/>
          <w:sz w:val="28"/>
          <w:szCs w:val="28"/>
        </w:rPr>
        <w:t>:П</w:t>
      </w:r>
      <w:proofErr w:type="gramEnd"/>
      <w:r w:rsidRPr="0035126C">
        <w:rPr>
          <w:rFonts w:ascii="Times New Roman" w:hAnsi="Times New Roman" w:cs="Times New Roman"/>
          <w:sz w:val="28"/>
          <w:szCs w:val="28"/>
        </w:rPr>
        <w:t xml:space="preserve">рофобразование; Екатеринбург: Изд-во Урал ун-та, 2019. – 132с. Текст электронный // ЭБС </w:t>
      </w:r>
      <w:r w:rsidRPr="0035126C">
        <w:rPr>
          <w:rFonts w:ascii="Times New Roman" w:hAnsi="Times New Roman" w:cs="Times New Roman"/>
          <w:sz w:val="28"/>
          <w:szCs w:val="28"/>
          <w:lang w:val="en-US"/>
        </w:rPr>
        <w:t>IPR</w:t>
      </w:r>
      <w:r w:rsidRPr="0035126C">
        <w:rPr>
          <w:rFonts w:ascii="Times New Roman" w:hAnsi="Times New Roman" w:cs="Times New Roman"/>
          <w:sz w:val="28"/>
          <w:szCs w:val="28"/>
        </w:rPr>
        <w:t xml:space="preserve"> </w:t>
      </w:r>
      <w:r w:rsidRPr="0035126C">
        <w:rPr>
          <w:rFonts w:ascii="Times New Roman" w:hAnsi="Times New Roman" w:cs="Times New Roman"/>
          <w:sz w:val="28"/>
          <w:szCs w:val="28"/>
          <w:lang w:val="en-US"/>
        </w:rPr>
        <w:t>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3. Ким А.М. Органическая химия [Текст]: учебное пособие для СПО – 5-е изд. испр. и доп. – Новосибирск: Сиб. унив. изд-во, 2017 – 844 с. Текст электронный // ЭБС </w:t>
      </w:r>
      <w:r w:rsidRPr="0035126C">
        <w:rPr>
          <w:rFonts w:ascii="Times New Roman" w:hAnsi="Times New Roman" w:cs="Times New Roman"/>
          <w:sz w:val="28"/>
          <w:szCs w:val="28"/>
          <w:lang w:val="en-US"/>
        </w:rPr>
        <w:t>IPR</w:t>
      </w:r>
      <w:r w:rsidRPr="0035126C">
        <w:rPr>
          <w:rFonts w:ascii="Times New Roman" w:hAnsi="Times New Roman" w:cs="Times New Roman"/>
          <w:sz w:val="28"/>
          <w:szCs w:val="28"/>
        </w:rPr>
        <w:t xml:space="preserve"> </w:t>
      </w:r>
      <w:r w:rsidRPr="0035126C">
        <w:rPr>
          <w:rFonts w:ascii="Times New Roman" w:hAnsi="Times New Roman" w:cs="Times New Roman"/>
          <w:sz w:val="28"/>
          <w:szCs w:val="28"/>
          <w:lang w:val="en-US"/>
        </w:rPr>
        <w:t>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4. Смирнов В.А. Витамины и коферменты. Органическая химия, учебное пособие </w:t>
      </w:r>
      <w:proofErr w:type="gramStart"/>
      <w:r w:rsidRPr="0035126C">
        <w:rPr>
          <w:rFonts w:ascii="Times New Roman" w:hAnsi="Times New Roman" w:cs="Times New Roman"/>
          <w:sz w:val="28"/>
          <w:szCs w:val="28"/>
        </w:rPr>
        <w:t>ч</w:t>
      </w:r>
      <w:proofErr w:type="gramEnd"/>
      <w:r w:rsidRPr="0035126C">
        <w:rPr>
          <w:rFonts w:ascii="Times New Roman" w:hAnsi="Times New Roman" w:cs="Times New Roman"/>
          <w:sz w:val="28"/>
          <w:szCs w:val="28"/>
        </w:rPr>
        <w:t xml:space="preserve">.2 /В.А. Смирнов, Ю.Н. Климочкин – Самара: Самар. Гос. Техн. Ун-т, 2017. – 93 с. Текст электронный // ЭБС </w:t>
      </w:r>
      <w:r w:rsidRPr="0035126C">
        <w:rPr>
          <w:rFonts w:ascii="Times New Roman" w:hAnsi="Times New Roman" w:cs="Times New Roman"/>
          <w:sz w:val="28"/>
          <w:szCs w:val="28"/>
          <w:lang w:val="en-US"/>
        </w:rPr>
        <w:t>IPR</w:t>
      </w:r>
      <w:r w:rsidRPr="0035126C">
        <w:rPr>
          <w:rFonts w:ascii="Times New Roman" w:hAnsi="Times New Roman" w:cs="Times New Roman"/>
          <w:sz w:val="28"/>
          <w:szCs w:val="28"/>
        </w:rPr>
        <w:t xml:space="preserve"> </w:t>
      </w:r>
      <w:r w:rsidRPr="0035126C">
        <w:rPr>
          <w:rFonts w:ascii="Times New Roman" w:hAnsi="Times New Roman" w:cs="Times New Roman"/>
          <w:sz w:val="28"/>
          <w:szCs w:val="28"/>
          <w:lang w:val="en-US"/>
        </w:rPr>
        <w:t>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5. Канюков В.Н. Витамины: учебное пособие /В.Н. Канюков, А.Д. Стрекаловская, Т.А. Санеевам. – Оренбург: Оренбургский государственный университет, 2017 – 108с. Текст электронный // ЭБС </w:t>
      </w:r>
      <w:r w:rsidRPr="0035126C">
        <w:rPr>
          <w:rFonts w:ascii="Times New Roman" w:hAnsi="Times New Roman" w:cs="Times New Roman"/>
          <w:sz w:val="28"/>
          <w:szCs w:val="28"/>
          <w:lang w:val="en-US"/>
        </w:rPr>
        <w:t>IPR</w:t>
      </w:r>
      <w:r w:rsidRPr="0035126C">
        <w:rPr>
          <w:rFonts w:ascii="Times New Roman" w:hAnsi="Times New Roman" w:cs="Times New Roman"/>
          <w:sz w:val="28"/>
          <w:szCs w:val="28"/>
        </w:rPr>
        <w:t xml:space="preserve"> </w:t>
      </w:r>
      <w:r w:rsidRPr="0035126C">
        <w:rPr>
          <w:rFonts w:ascii="Times New Roman" w:hAnsi="Times New Roman" w:cs="Times New Roman"/>
          <w:sz w:val="28"/>
          <w:szCs w:val="28"/>
          <w:lang w:val="en-US"/>
        </w:rPr>
        <w:t>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6. Бондарева Л.П. Физическая и коллоидная химия (Теория и практика): учебное пособие/ Л.П. Бондарева, Т.В. Мастюкова. – Воронеж: Воронежский государственный университет инженерных технологий, 2019. – 288 с. – Текст: электронный // ЭБС </w:t>
      </w:r>
      <w:r w:rsidRPr="0035126C">
        <w:rPr>
          <w:rFonts w:ascii="Times New Roman" w:hAnsi="Times New Roman" w:cs="Times New Roman"/>
          <w:sz w:val="28"/>
          <w:szCs w:val="28"/>
          <w:lang w:val="en-US"/>
        </w:rPr>
        <w:t>IPR</w:t>
      </w:r>
      <w:r w:rsidRPr="0035126C">
        <w:rPr>
          <w:rFonts w:ascii="Times New Roman" w:hAnsi="Times New Roman" w:cs="Times New Roman"/>
          <w:sz w:val="28"/>
          <w:szCs w:val="28"/>
        </w:rPr>
        <w:t xml:space="preserve"> </w:t>
      </w:r>
      <w:r w:rsidRPr="0035126C">
        <w:rPr>
          <w:rFonts w:ascii="Times New Roman" w:hAnsi="Times New Roman" w:cs="Times New Roman"/>
          <w:sz w:val="28"/>
          <w:szCs w:val="28"/>
          <w:lang w:val="en-US"/>
        </w:rPr>
        <w:t>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7. Березовчук А.В. Физическая химия: учебное пособие / А.В. Березовчук. – 2-изд. (эл.) – Саратов. Научная книга, 2019. – 159 с. – Текст: электронный // ЭБС </w:t>
      </w:r>
      <w:r w:rsidRPr="0035126C">
        <w:rPr>
          <w:rFonts w:ascii="Times New Roman" w:hAnsi="Times New Roman" w:cs="Times New Roman"/>
          <w:sz w:val="28"/>
          <w:szCs w:val="28"/>
          <w:lang w:val="en-US"/>
        </w:rPr>
        <w:t>IPR</w:t>
      </w:r>
      <w:r w:rsidRPr="0035126C">
        <w:rPr>
          <w:rFonts w:ascii="Times New Roman" w:hAnsi="Times New Roman" w:cs="Times New Roman"/>
          <w:sz w:val="28"/>
          <w:szCs w:val="28"/>
        </w:rPr>
        <w:t xml:space="preserve"> </w:t>
      </w:r>
      <w:r w:rsidRPr="0035126C">
        <w:rPr>
          <w:rFonts w:ascii="Times New Roman" w:hAnsi="Times New Roman" w:cs="Times New Roman"/>
          <w:sz w:val="28"/>
          <w:szCs w:val="28"/>
          <w:lang w:val="en-US"/>
        </w:rPr>
        <w:t>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8. Шлейкин А.Г. Биохимия. Лабораторный практикум. Часть 2. Белки. Ферменты. Витамины: учебное пособие / А.Г. Шлейкин, Н.Н. Скворцова, А.Н. Бландов. – Санкт-Петербург: Университет ИТМО, 2018. – 106 с. – Текст: электронный // ЭБС </w:t>
      </w:r>
      <w:r w:rsidRPr="0035126C">
        <w:rPr>
          <w:rFonts w:ascii="Times New Roman" w:hAnsi="Times New Roman" w:cs="Times New Roman"/>
          <w:sz w:val="28"/>
          <w:szCs w:val="28"/>
          <w:lang w:val="en-US"/>
        </w:rPr>
        <w:t>IPR</w:t>
      </w:r>
      <w:r w:rsidRPr="0035126C">
        <w:rPr>
          <w:rFonts w:ascii="Times New Roman" w:hAnsi="Times New Roman" w:cs="Times New Roman"/>
          <w:sz w:val="28"/>
          <w:szCs w:val="28"/>
        </w:rPr>
        <w:t xml:space="preserve"> </w:t>
      </w:r>
      <w:r w:rsidRPr="0035126C">
        <w:rPr>
          <w:rFonts w:ascii="Times New Roman" w:hAnsi="Times New Roman" w:cs="Times New Roman"/>
          <w:sz w:val="28"/>
          <w:szCs w:val="28"/>
          <w:lang w:val="en-US"/>
        </w:rPr>
        <w:t>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9. Шлейкин А.Г. Биохимия. Лабораторный практикум. Часть 3. Углеводы. Липиды: учебное пособие / А.Г. Шлейкин, Н.Н. Скворцова, А.Н. Бландов. – Санкт-Петербург: Университет ИТМО, 2018. – 64 с. – Текст: электронный // ЭБС </w:t>
      </w:r>
      <w:r w:rsidRPr="0035126C">
        <w:rPr>
          <w:rFonts w:ascii="Times New Roman" w:hAnsi="Times New Roman" w:cs="Times New Roman"/>
          <w:sz w:val="28"/>
          <w:szCs w:val="28"/>
          <w:lang w:val="en-US"/>
        </w:rPr>
        <w:t>IPR</w:t>
      </w:r>
      <w:r w:rsidRPr="0035126C">
        <w:rPr>
          <w:rFonts w:ascii="Times New Roman" w:hAnsi="Times New Roman" w:cs="Times New Roman"/>
          <w:sz w:val="28"/>
          <w:szCs w:val="28"/>
        </w:rPr>
        <w:t xml:space="preserve"> </w:t>
      </w:r>
      <w:r w:rsidRPr="0035126C">
        <w:rPr>
          <w:rFonts w:ascii="Times New Roman" w:hAnsi="Times New Roman" w:cs="Times New Roman"/>
          <w:sz w:val="28"/>
          <w:szCs w:val="28"/>
          <w:lang w:val="en-US"/>
        </w:rPr>
        <w:t>BOOKS</w:t>
      </w:r>
      <w:r w:rsidRPr="0035126C">
        <w:rPr>
          <w:rFonts w:ascii="Times New Roman" w:hAnsi="Times New Roman" w:cs="Times New Roman"/>
          <w:sz w:val="28"/>
          <w:szCs w:val="28"/>
        </w:rPr>
        <w:t>.</w:t>
      </w:r>
    </w:p>
    <w:p w:rsidR="0035126C" w:rsidRDefault="0035126C" w:rsidP="0035126C">
      <w:pPr>
        <w:spacing w:after="0"/>
        <w:rPr>
          <w:rFonts w:ascii="Times New Roman" w:hAnsi="Times New Roman" w:cs="Times New Roman"/>
          <w:b/>
          <w:sz w:val="28"/>
          <w:szCs w:val="28"/>
        </w:rPr>
      </w:pPr>
    </w:p>
    <w:p w:rsidR="0035126C" w:rsidRPr="0035126C" w:rsidRDefault="0035126C" w:rsidP="0035126C">
      <w:pPr>
        <w:spacing w:after="0"/>
        <w:rPr>
          <w:rFonts w:ascii="Times New Roman" w:hAnsi="Times New Roman" w:cs="Times New Roman"/>
          <w:b/>
          <w:sz w:val="28"/>
          <w:szCs w:val="28"/>
        </w:rPr>
      </w:pPr>
      <w:r w:rsidRPr="0035126C">
        <w:rPr>
          <w:rFonts w:ascii="Times New Roman" w:hAnsi="Times New Roman" w:cs="Times New Roman"/>
          <w:b/>
          <w:sz w:val="28"/>
          <w:szCs w:val="28"/>
        </w:rPr>
        <w:t>Дополнительные источники:</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10. Грандберг И.И. Органическая химия. – М.: ДРОФА, 2018.</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11. Нечаев А.П. Пищевая химия. – Санкт-Петербург: ГИОРД, 2018.</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12. Нескурихин Ю.М. Все о пище с точки зрения химика. – М.: Высшая школа, 2017.</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lastRenderedPageBreak/>
        <w:t>13. Комов В.П., Шведова В.Н. Биохимия. – М.: Дрофа, 2017.</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14. Филлипович Ю.Б. Основы биохимии. – М.: Высшая школа, 2018.</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15. Нечаев А.П. Неорганическая химия. – Санкт-Петербург: ГИОРД, 2017.</w:t>
      </w:r>
    </w:p>
    <w:p w:rsidR="0035126C" w:rsidRPr="0035126C" w:rsidRDefault="0035126C" w:rsidP="0035126C">
      <w:pPr>
        <w:spacing w:after="0" w:line="240" w:lineRule="auto"/>
        <w:rPr>
          <w:rFonts w:ascii="Times New Roman" w:hAnsi="Times New Roman" w:cs="Times New Roman"/>
          <w:sz w:val="28"/>
          <w:szCs w:val="28"/>
        </w:rPr>
      </w:pPr>
      <w:r w:rsidRPr="0035126C">
        <w:rPr>
          <w:rFonts w:ascii="Times New Roman" w:hAnsi="Times New Roman" w:cs="Times New Roman"/>
          <w:sz w:val="28"/>
          <w:szCs w:val="28"/>
        </w:rPr>
        <w:t xml:space="preserve">16. Горбунцова С.В. Физическая и коллоидная химия (в общественном питании). – М.: Альфа-М; ИНФРА </w:t>
      </w:r>
      <w:proofErr w:type="gramStart"/>
      <w:r w:rsidRPr="0035126C">
        <w:rPr>
          <w:rFonts w:ascii="Times New Roman" w:hAnsi="Times New Roman" w:cs="Times New Roman"/>
          <w:sz w:val="28"/>
          <w:szCs w:val="28"/>
        </w:rPr>
        <w:t>–М</w:t>
      </w:r>
      <w:proofErr w:type="gramEnd"/>
      <w:r w:rsidRPr="0035126C">
        <w:rPr>
          <w:rFonts w:ascii="Times New Roman" w:hAnsi="Times New Roman" w:cs="Times New Roman"/>
          <w:sz w:val="28"/>
          <w:szCs w:val="28"/>
        </w:rPr>
        <w:t>, 2018.</w:t>
      </w:r>
    </w:p>
    <w:p w:rsidR="0035126C" w:rsidRPr="0035126C" w:rsidRDefault="0035126C" w:rsidP="0035126C">
      <w:pPr>
        <w:spacing w:after="0" w:line="240" w:lineRule="auto"/>
        <w:rPr>
          <w:rFonts w:ascii="Times New Roman" w:hAnsi="Times New Roman" w:cs="Times New Roman"/>
          <w:sz w:val="28"/>
          <w:szCs w:val="28"/>
        </w:rPr>
      </w:pPr>
      <w:r w:rsidRPr="0035126C">
        <w:rPr>
          <w:rFonts w:ascii="Times New Roman" w:hAnsi="Times New Roman" w:cs="Times New Roman"/>
          <w:sz w:val="28"/>
          <w:szCs w:val="28"/>
        </w:rPr>
        <w:t>17. Лукъянов А.Б. Физическая и коллоидная химия. – М.: Химия, 2018.</w:t>
      </w:r>
    </w:p>
    <w:p w:rsidR="0035126C" w:rsidRPr="0035126C" w:rsidRDefault="0035126C" w:rsidP="0035126C">
      <w:pPr>
        <w:spacing w:after="0" w:line="240" w:lineRule="auto"/>
        <w:rPr>
          <w:rFonts w:ascii="Times New Roman" w:hAnsi="Times New Roman" w:cs="Times New Roman"/>
          <w:sz w:val="28"/>
          <w:szCs w:val="28"/>
        </w:rPr>
      </w:pPr>
      <w:r w:rsidRPr="0035126C">
        <w:rPr>
          <w:rFonts w:ascii="Times New Roman" w:hAnsi="Times New Roman" w:cs="Times New Roman"/>
          <w:sz w:val="28"/>
          <w:szCs w:val="28"/>
        </w:rPr>
        <w:t>18. Глинка Н.Л. Общая химия. - М.: Интеграл-пресс, 2017.</w:t>
      </w:r>
    </w:p>
    <w:p w:rsidR="0035126C" w:rsidRPr="0035126C" w:rsidRDefault="0035126C" w:rsidP="0035126C">
      <w:pPr>
        <w:spacing w:after="0" w:line="240" w:lineRule="auto"/>
        <w:jc w:val="both"/>
        <w:rPr>
          <w:rFonts w:ascii="Times New Roman" w:hAnsi="Times New Roman" w:cs="Times New Roman"/>
          <w:sz w:val="28"/>
          <w:szCs w:val="28"/>
        </w:rPr>
      </w:pPr>
      <w:r w:rsidRPr="0035126C">
        <w:rPr>
          <w:rFonts w:ascii="Times New Roman" w:hAnsi="Times New Roman" w:cs="Times New Roman"/>
          <w:sz w:val="28"/>
          <w:szCs w:val="28"/>
        </w:rPr>
        <w:t>19. Габриелян О.С. Химия (10 класс). – М.: Дрофа, 2019.</w:t>
      </w:r>
    </w:p>
    <w:p w:rsidR="0035126C" w:rsidRPr="0035126C" w:rsidRDefault="0035126C" w:rsidP="0035126C">
      <w:pPr>
        <w:spacing w:after="0" w:line="240" w:lineRule="auto"/>
        <w:jc w:val="both"/>
        <w:rPr>
          <w:rFonts w:ascii="Times New Roman" w:hAnsi="Times New Roman" w:cs="Times New Roman"/>
          <w:sz w:val="28"/>
          <w:szCs w:val="28"/>
        </w:rPr>
      </w:pPr>
      <w:r w:rsidRPr="0035126C">
        <w:rPr>
          <w:rFonts w:ascii="Times New Roman" w:hAnsi="Times New Roman" w:cs="Times New Roman"/>
          <w:sz w:val="28"/>
          <w:szCs w:val="28"/>
        </w:rPr>
        <w:t>20. Глинка Н.Л. Задачи и упражнения по общей химии. – М.: Интеграл-Пресс, 2018.</w:t>
      </w:r>
    </w:p>
    <w:p w:rsidR="0035126C" w:rsidRPr="0035126C" w:rsidRDefault="0035126C" w:rsidP="0035126C">
      <w:pPr>
        <w:spacing w:after="0"/>
        <w:jc w:val="both"/>
        <w:rPr>
          <w:rFonts w:ascii="Times New Roman" w:hAnsi="Times New Roman" w:cs="Times New Roman"/>
          <w:sz w:val="28"/>
          <w:szCs w:val="28"/>
        </w:rPr>
      </w:pPr>
      <w:r w:rsidRPr="0035126C">
        <w:rPr>
          <w:rFonts w:ascii="Times New Roman" w:hAnsi="Times New Roman" w:cs="Times New Roman"/>
          <w:sz w:val="28"/>
          <w:szCs w:val="28"/>
        </w:rPr>
        <w:t xml:space="preserve">21. Габриелян О.С. «Химия».- М.: </w:t>
      </w:r>
      <w:r w:rsidRPr="0035126C">
        <w:rPr>
          <w:rFonts w:ascii="Times New Roman" w:hAnsi="Times New Roman" w:cs="Times New Roman"/>
          <w:sz w:val="28"/>
          <w:szCs w:val="28"/>
          <w:lang w:val="en-US"/>
        </w:rPr>
        <w:t>ACADEMIA</w:t>
      </w:r>
      <w:r w:rsidRPr="0035126C">
        <w:rPr>
          <w:rFonts w:ascii="Times New Roman" w:hAnsi="Times New Roman" w:cs="Times New Roman"/>
          <w:sz w:val="28"/>
          <w:szCs w:val="28"/>
        </w:rPr>
        <w:t xml:space="preserve"> 2018.</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22. Габриелян О.С. Химия (11 класс). - М.: Дрофа, 2017.</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23. Габриелян О.С. Контрольные и проверочные работы по химии к                          учебнику О.С. Габриелян  «Химия. 11». -М.: Дрофа, 2017.</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25. Хомченко Г.П. Практикум по общей и неорганической  химии. – М.:  Высшая школа, 2018.                 </w:t>
      </w:r>
    </w:p>
    <w:p w:rsidR="0035126C" w:rsidRDefault="0035126C" w:rsidP="0035126C">
      <w:pPr>
        <w:spacing w:after="0"/>
        <w:rPr>
          <w:rFonts w:ascii="Times New Roman" w:hAnsi="Times New Roman" w:cs="Times New Roman"/>
          <w:sz w:val="28"/>
          <w:szCs w:val="28"/>
        </w:rPr>
      </w:pPr>
    </w:p>
    <w:p w:rsidR="0035126C" w:rsidRPr="0035126C" w:rsidRDefault="0035126C" w:rsidP="0035126C">
      <w:pPr>
        <w:spacing w:after="0"/>
        <w:rPr>
          <w:rFonts w:ascii="Times New Roman" w:hAnsi="Times New Roman" w:cs="Times New Roman"/>
          <w:sz w:val="28"/>
          <w:szCs w:val="28"/>
        </w:rPr>
      </w:pPr>
      <w:r w:rsidRPr="00D10EAF">
        <w:rPr>
          <w:rFonts w:ascii="Times New Roman" w:hAnsi="Times New Roman" w:cs="Times New Roman"/>
          <w:b/>
          <w:sz w:val="28"/>
          <w:szCs w:val="28"/>
        </w:rPr>
        <w:t>Технические средства обучения</w:t>
      </w:r>
    </w:p>
    <w:p w:rsidR="0035126C" w:rsidRPr="0035126C" w:rsidRDefault="0035126C" w:rsidP="0035126C">
      <w:pPr>
        <w:rPr>
          <w:rFonts w:ascii="Times New Roman" w:hAnsi="Times New Roman" w:cs="Times New Roman"/>
          <w:sz w:val="28"/>
          <w:szCs w:val="28"/>
        </w:rPr>
      </w:pPr>
      <w:r w:rsidRPr="0035126C">
        <w:rPr>
          <w:rFonts w:ascii="Times New Roman" w:hAnsi="Times New Roman" w:cs="Times New Roman"/>
          <w:sz w:val="28"/>
          <w:szCs w:val="28"/>
        </w:rPr>
        <w:t>Компьютер, мультимедийный проектор, калькулятор.</w:t>
      </w:r>
    </w:p>
    <w:p w:rsidR="0035126C" w:rsidRDefault="0035126C" w:rsidP="0035126C">
      <w:pPr>
        <w:jc w:val="center"/>
        <w:rPr>
          <w:rFonts w:ascii="Times New Roman" w:hAnsi="Times New Roman" w:cs="Times New Roman"/>
          <w:sz w:val="24"/>
          <w:szCs w:val="24"/>
        </w:rPr>
      </w:pPr>
      <w:r w:rsidRPr="007C45C4">
        <w:rPr>
          <w:rFonts w:ascii="Times New Roman" w:hAnsi="Times New Roman" w:cs="Times New Roman"/>
          <w:sz w:val="24"/>
          <w:szCs w:val="24"/>
        </w:rPr>
        <w:t xml:space="preserve">    </w:t>
      </w: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4B07BE" w:rsidRPr="000B5670" w:rsidRDefault="0035126C" w:rsidP="008F6983">
      <w:pPr>
        <w:spacing w:after="0"/>
        <w:rPr>
          <w:rFonts w:ascii="Times New Roman" w:hAnsi="Times New Roman" w:cs="Times New Roman"/>
          <w:sz w:val="28"/>
          <w:szCs w:val="28"/>
        </w:rPr>
      </w:pPr>
      <w:r>
        <w:rPr>
          <w:rFonts w:ascii="Times New Roman" w:hAnsi="Times New Roman" w:cs="Times New Roman"/>
          <w:b/>
          <w:sz w:val="32"/>
          <w:szCs w:val="32"/>
        </w:rPr>
        <w:t xml:space="preserve"> </w:t>
      </w:r>
      <w:r w:rsidR="008F6983" w:rsidRPr="008F6983">
        <w:rPr>
          <w:rFonts w:ascii="Times New Roman" w:hAnsi="Times New Roman" w:cs="Times New Roman"/>
          <w:sz w:val="28"/>
          <w:szCs w:val="28"/>
        </w:rPr>
        <w:t xml:space="preserve"> </w:t>
      </w:r>
    </w:p>
    <w:sectPr w:rsidR="004B07BE" w:rsidRPr="000B5670" w:rsidSect="00DC7CA2">
      <w:footerReference w:type="default" r:id="rId3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144" w:rsidRDefault="00355144" w:rsidP="002D243E">
      <w:pPr>
        <w:spacing w:after="0" w:line="240" w:lineRule="auto"/>
      </w:pPr>
      <w:r>
        <w:separator/>
      </w:r>
    </w:p>
  </w:endnote>
  <w:endnote w:type="continuationSeparator" w:id="0">
    <w:p w:rsidR="00355144" w:rsidRDefault="00355144" w:rsidP="002D24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639295"/>
      <w:docPartObj>
        <w:docPartGallery w:val="Page Numbers (Bottom of Page)"/>
        <w:docPartUnique/>
      </w:docPartObj>
    </w:sdtPr>
    <w:sdtContent>
      <w:p w:rsidR="00355144" w:rsidRDefault="006E57F8">
        <w:pPr>
          <w:pStyle w:val="af1"/>
          <w:jc w:val="right"/>
        </w:pPr>
        <w:fldSimple w:instr=" PAGE   \* MERGEFORMAT ">
          <w:r w:rsidR="00907A44">
            <w:rPr>
              <w:noProof/>
            </w:rPr>
            <w:t>185</w:t>
          </w:r>
        </w:fldSimple>
      </w:p>
    </w:sdtContent>
  </w:sdt>
  <w:p w:rsidR="00355144" w:rsidRDefault="0035514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144" w:rsidRDefault="00355144" w:rsidP="002D243E">
      <w:pPr>
        <w:spacing w:after="0" w:line="240" w:lineRule="auto"/>
      </w:pPr>
      <w:r>
        <w:separator/>
      </w:r>
    </w:p>
  </w:footnote>
  <w:footnote w:type="continuationSeparator" w:id="0">
    <w:p w:rsidR="00355144" w:rsidRDefault="00355144" w:rsidP="002D24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3686"/>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F54FC7"/>
    <w:multiLevelType w:val="hybridMultilevel"/>
    <w:tmpl w:val="A49A3A4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nsid w:val="0651098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7404EA7"/>
    <w:multiLevelType w:val="hybridMultilevel"/>
    <w:tmpl w:val="56AA2AC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
    <w:nsid w:val="0C6114B0"/>
    <w:multiLevelType w:val="multilevel"/>
    <w:tmpl w:val="94C038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D372B4D"/>
    <w:multiLevelType w:val="multilevel"/>
    <w:tmpl w:val="8F3A323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C82115"/>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BB638D3"/>
    <w:multiLevelType w:val="hybridMultilevel"/>
    <w:tmpl w:val="6802B560"/>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
    <w:nsid w:val="1DA877C7"/>
    <w:multiLevelType w:val="hybridMultilevel"/>
    <w:tmpl w:val="F0C8D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934F64"/>
    <w:multiLevelType w:val="multilevel"/>
    <w:tmpl w:val="DB04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273D92"/>
    <w:multiLevelType w:val="hybridMultilevel"/>
    <w:tmpl w:val="549A2202"/>
    <w:lvl w:ilvl="0" w:tplc="3DD47A88">
      <w:start w:val="1"/>
      <w:numFmt w:val="upperRoman"/>
      <w:lvlText w:val="%1."/>
      <w:lvlJc w:val="left"/>
      <w:pPr>
        <w:ind w:left="945" w:hanging="72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1">
    <w:nsid w:val="2BF76F1C"/>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5901F85"/>
    <w:multiLevelType w:val="hybridMultilevel"/>
    <w:tmpl w:val="836A1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4D55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9BE79C1"/>
    <w:multiLevelType w:val="hybridMultilevel"/>
    <w:tmpl w:val="7068C6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6FE4312"/>
    <w:multiLevelType w:val="multilevel"/>
    <w:tmpl w:val="AB7C28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72E71FD"/>
    <w:multiLevelType w:val="multilevel"/>
    <w:tmpl w:val="B1AE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FA0803"/>
    <w:multiLevelType w:val="hybridMultilevel"/>
    <w:tmpl w:val="2B303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D971CB"/>
    <w:multiLevelType w:val="multilevel"/>
    <w:tmpl w:val="B7D4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04640DC"/>
    <w:multiLevelType w:val="multilevel"/>
    <w:tmpl w:val="15547A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1C52DE8"/>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25549DB"/>
    <w:multiLevelType w:val="hybridMultilevel"/>
    <w:tmpl w:val="9F4491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2820E7F"/>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3245FC2"/>
    <w:multiLevelType w:val="hybridMultilevel"/>
    <w:tmpl w:val="D3480200"/>
    <w:lvl w:ilvl="0" w:tplc="8FFAECB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4">
    <w:nsid w:val="53907BA7"/>
    <w:multiLevelType w:val="hybridMultilevel"/>
    <w:tmpl w:val="0FDCF25E"/>
    <w:lvl w:ilvl="0" w:tplc="64C2B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DC4FEA"/>
    <w:multiLevelType w:val="hybridMultilevel"/>
    <w:tmpl w:val="77DA820E"/>
    <w:lvl w:ilvl="0" w:tplc="B88A3F50">
      <w:start w:val="1"/>
      <w:numFmt w:val="decimal"/>
      <w:lvlText w:val="%1."/>
      <w:lvlJc w:val="left"/>
      <w:pPr>
        <w:tabs>
          <w:tab w:val="num" w:pos="720"/>
        </w:tabs>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8904CB2"/>
    <w:multiLevelType w:val="hybridMultilevel"/>
    <w:tmpl w:val="0FDA8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8400C4"/>
    <w:multiLevelType w:val="hybridMultilevel"/>
    <w:tmpl w:val="B5F640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62311D"/>
    <w:multiLevelType w:val="hybridMultilevel"/>
    <w:tmpl w:val="AF26EDBC"/>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9">
    <w:nsid w:val="5DBB0762"/>
    <w:multiLevelType w:val="multilevel"/>
    <w:tmpl w:val="BBF8A732"/>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E011393"/>
    <w:multiLevelType w:val="hybridMultilevel"/>
    <w:tmpl w:val="322E5B8E"/>
    <w:lvl w:ilvl="0" w:tplc="04190005">
      <w:start w:val="1"/>
      <w:numFmt w:val="bullet"/>
      <w:lvlText w:val=""/>
      <w:lvlJc w:val="left"/>
      <w:pPr>
        <w:ind w:left="19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F092013"/>
    <w:multiLevelType w:val="multilevel"/>
    <w:tmpl w:val="6AE44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9A0788"/>
    <w:multiLevelType w:val="multilevel"/>
    <w:tmpl w:val="6F488A3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DE05F4"/>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9041295"/>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B2F27E0"/>
    <w:multiLevelType w:val="multilevel"/>
    <w:tmpl w:val="0438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7767CD"/>
    <w:multiLevelType w:val="hybridMultilevel"/>
    <w:tmpl w:val="5746815E"/>
    <w:lvl w:ilvl="0" w:tplc="71FC57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860742"/>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ED54285"/>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4"/>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2"/>
  </w:num>
  <w:num w:numId="5">
    <w:abstractNumId w:val="5"/>
  </w:num>
  <w:num w:numId="6">
    <w:abstractNumId w:val="0"/>
  </w:num>
  <w:num w:numId="7">
    <w:abstractNumId w:val="8"/>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4"/>
  </w:num>
  <w:num w:numId="12">
    <w:abstractNumId w:val="33"/>
  </w:num>
  <w:num w:numId="13">
    <w:abstractNumId w:val="17"/>
  </w:num>
  <w:num w:numId="14">
    <w:abstractNumId w:val="37"/>
  </w:num>
  <w:num w:numId="15">
    <w:abstractNumId w:val="27"/>
  </w:num>
  <w:num w:numId="16">
    <w:abstractNumId w:val="26"/>
  </w:num>
  <w:num w:numId="17">
    <w:abstractNumId w:val="23"/>
  </w:num>
  <w:num w:numId="18">
    <w:abstractNumId w:val="11"/>
  </w:num>
  <w:num w:numId="19">
    <w:abstractNumId w:val="3"/>
  </w:num>
  <w:num w:numId="20">
    <w:abstractNumId w:val="7"/>
  </w:num>
  <w:num w:numId="21">
    <w:abstractNumId w:val="1"/>
  </w:num>
  <w:num w:numId="22">
    <w:abstractNumId w:val="28"/>
  </w:num>
  <w:num w:numId="23">
    <w:abstractNumId w:val="6"/>
  </w:num>
  <w:num w:numId="24">
    <w:abstractNumId w:val="10"/>
  </w:num>
  <w:num w:numId="25">
    <w:abstractNumId w:val="2"/>
  </w:num>
  <w:num w:numId="26">
    <w:abstractNumId w:val="13"/>
  </w:num>
  <w:num w:numId="27">
    <w:abstractNumId w:val="36"/>
  </w:num>
  <w:num w:numId="28">
    <w:abstractNumId w:val="12"/>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6"/>
  </w:num>
  <w:num w:numId="35">
    <w:abstractNumId w:val="35"/>
  </w:num>
  <w:num w:numId="36">
    <w:abstractNumId w:val="18"/>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useFELayout/>
  </w:compat>
  <w:rsids>
    <w:rsidRoot w:val="00916026"/>
    <w:rsid w:val="00000BE6"/>
    <w:rsid w:val="00006BF4"/>
    <w:rsid w:val="0001254E"/>
    <w:rsid w:val="000144E5"/>
    <w:rsid w:val="0001459C"/>
    <w:rsid w:val="000211E7"/>
    <w:rsid w:val="0002499B"/>
    <w:rsid w:val="0003239B"/>
    <w:rsid w:val="000344BE"/>
    <w:rsid w:val="00037389"/>
    <w:rsid w:val="000402CB"/>
    <w:rsid w:val="0004386F"/>
    <w:rsid w:val="00045858"/>
    <w:rsid w:val="00045E32"/>
    <w:rsid w:val="000460E6"/>
    <w:rsid w:val="00050006"/>
    <w:rsid w:val="00053237"/>
    <w:rsid w:val="00062842"/>
    <w:rsid w:val="000708A7"/>
    <w:rsid w:val="000716E2"/>
    <w:rsid w:val="00074A3A"/>
    <w:rsid w:val="000752EF"/>
    <w:rsid w:val="00075EFA"/>
    <w:rsid w:val="00087AC6"/>
    <w:rsid w:val="00092D25"/>
    <w:rsid w:val="000939B4"/>
    <w:rsid w:val="0009586E"/>
    <w:rsid w:val="00095ABB"/>
    <w:rsid w:val="00097A72"/>
    <w:rsid w:val="000A160E"/>
    <w:rsid w:val="000A281E"/>
    <w:rsid w:val="000A3036"/>
    <w:rsid w:val="000A4260"/>
    <w:rsid w:val="000A4AD1"/>
    <w:rsid w:val="000A56DD"/>
    <w:rsid w:val="000A650F"/>
    <w:rsid w:val="000A7535"/>
    <w:rsid w:val="000B37F6"/>
    <w:rsid w:val="000B408C"/>
    <w:rsid w:val="000B46D6"/>
    <w:rsid w:val="000B5670"/>
    <w:rsid w:val="000B731C"/>
    <w:rsid w:val="000B762E"/>
    <w:rsid w:val="000C4D2A"/>
    <w:rsid w:val="000D048E"/>
    <w:rsid w:val="000D085D"/>
    <w:rsid w:val="000D4A9B"/>
    <w:rsid w:val="000D5691"/>
    <w:rsid w:val="000D5E5B"/>
    <w:rsid w:val="000D6E6F"/>
    <w:rsid w:val="000E1C27"/>
    <w:rsid w:val="000E28CE"/>
    <w:rsid w:val="000F08E4"/>
    <w:rsid w:val="001006FF"/>
    <w:rsid w:val="00107725"/>
    <w:rsid w:val="001079D8"/>
    <w:rsid w:val="00111049"/>
    <w:rsid w:val="00111834"/>
    <w:rsid w:val="0011554E"/>
    <w:rsid w:val="00127E7D"/>
    <w:rsid w:val="001301E0"/>
    <w:rsid w:val="00134785"/>
    <w:rsid w:val="001368A6"/>
    <w:rsid w:val="00137DC1"/>
    <w:rsid w:val="00145F2B"/>
    <w:rsid w:val="001462F6"/>
    <w:rsid w:val="0014682C"/>
    <w:rsid w:val="00147C37"/>
    <w:rsid w:val="001574F3"/>
    <w:rsid w:val="00160125"/>
    <w:rsid w:val="001644D9"/>
    <w:rsid w:val="00164EEC"/>
    <w:rsid w:val="00165BBC"/>
    <w:rsid w:val="00165EC4"/>
    <w:rsid w:val="001714ED"/>
    <w:rsid w:val="0017168E"/>
    <w:rsid w:val="001867E9"/>
    <w:rsid w:val="00186C89"/>
    <w:rsid w:val="00197D72"/>
    <w:rsid w:val="001A00F6"/>
    <w:rsid w:val="001A2D06"/>
    <w:rsid w:val="001A5A8D"/>
    <w:rsid w:val="001B160D"/>
    <w:rsid w:val="001B1CD0"/>
    <w:rsid w:val="001B3783"/>
    <w:rsid w:val="001B4580"/>
    <w:rsid w:val="001B45B6"/>
    <w:rsid w:val="001B7F8C"/>
    <w:rsid w:val="001C18B1"/>
    <w:rsid w:val="001C3F62"/>
    <w:rsid w:val="001C5F9F"/>
    <w:rsid w:val="001C6646"/>
    <w:rsid w:val="001C7D54"/>
    <w:rsid w:val="001D1397"/>
    <w:rsid w:val="001D15F5"/>
    <w:rsid w:val="001D44C9"/>
    <w:rsid w:val="001D5BE9"/>
    <w:rsid w:val="001D5F58"/>
    <w:rsid w:val="001D63BE"/>
    <w:rsid w:val="001E0047"/>
    <w:rsid w:val="001E1925"/>
    <w:rsid w:val="001E2449"/>
    <w:rsid w:val="001E3C24"/>
    <w:rsid w:val="001E4480"/>
    <w:rsid w:val="001F2FB1"/>
    <w:rsid w:val="002046DE"/>
    <w:rsid w:val="002104A8"/>
    <w:rsid w:val="002105A2"/>
    <w:rsid w:val="0021703F"/>
    <w:rsid w:val="00222C6F"/>
    <w:rsid w:val="00223348"/>
    <w:rsid w:val="00224141"/>
    <w:rsid w:val="00226716"/>
    <w:rsid w:val="00226B0D"/>
    <w:rsid w:val="00231095"/>
    <w:rsid w:val="00231E46"/>
    <w:rsid w:val="00233399"/>
    <w:rsid w:val="00236254"/>
    <w:rsid w:val="00244237"/>
    <w:rsid w:val="00244AF1"/>
    <w:rsid w:val="002549CD"/>
    <w:rsid w:val="00267F3C"/>
    <w:rsid w:val="00270E9A"/>
    <w:rsid w:val="002752E3"/>
    <w:rsid w:val="00277BBF"/>
    <w:rsid w:val="0028036E"/>
    <w:rsid w:val="002825FD"/>
    <w:rsid w:val="00282F47"/>
    <w:rsid w:val="0028676A"/>
    <w:rsid w:val="00293D18"/>
    <w:rsid w:val="00294F0B"/>
    <w:rsid w:val="00296F27"/>
    <w:rsid w:val="002A0D50"/>
    <w:rsid w:val="002A3389"/>
    <w:rsid w:val="002A4292"/>
    <w:rsid w:val="002A44DA"/>
    <w:rsid w:val="002B08CF"/>
    <w:rsid w:val="002B0ACC"/>
    <w:rsid w:val="002B2D01"/>
    <w:rsid w:val="002B458B"/>
    <w:rsid w:val="002C36CB"/>
    <w:rsid w:val="002C6061"/>
    <w:rsid w:val="002C7466"/>
    <w:rsid w:val="002D063C"/>
    <w:rsid w:val="002D0CAC"/>
    <w:rsid w:val="002D2342"/>
    <w:rsid w:val="002D243E"/>
    <w:rsid w:val="002D4E6A"/>
    <w:rsid w:val="002D6E2C"/>
    <w:rsid w:val="002E17ED"/>
    <w:rsid w:val="002E41D9"/>
    <w:rsid w:val="002E437A"/>
    <w:rsid w:val="002E585A"/>
    <w:rsid w:val="002E6038"/>
    <w:rsid w:val="002E7F3B"/>
    <w:rsid w:val="002F0644"/>
    <w:rsid w:val="0030023F"/>
    <w:rsid w:val="003014B9"/>
    <w:rsid w:val="003078C8"/>
    <w:rsid w:val="003130AB"/>
    <w:rsid w:val="00314D31"/>
    <w:rsid w:val="0031764E"/>
    <w:rsid w:val="0032595D"/>
    <w:rsid w:val="00335F10"/>
    <w:rsid w:val="003360D7"/>
    <w:rsid w:val="00336745"/>
    <w:rsid w:val="0033721B"/>
    <w:rsid w:val="00337699"/>
    <w:rsid w:val="00337DA6"/>
    <w:rsid w:val="00342730"/>
    <w:rsid w:val="003459B1"/>
    <w:rsid w:val="00347244"/>
    <w:rsid w:val="0035126C"/>
    <w:rsid w:val="003541A3"/>
    <w:rsid w:val="00355144"/>
    <w:rsid w:val="00365702"/>
    <w:rsid w:val="003722F0"/>
    <w:rsid w:val="00386DEF"/>
    <w:rsid w:val="0039168B"/>
    <w:rsid w:val="00392586"/>
    <w:rsid w:val="003933B7"/>
    <w:rsid w:val="003934DB"/>
    <w:rsid w:val="003A19F8"/>
    <w:rsid w:val="003A21E3"/>
    <w:rsid w:val="003A270F"/>
    <w:rsid w:val="003A6CB6"/>
    <w:rsid w:val="003A7252"/>
    <w:rsid w:val="003B1934"/>
    <w:rsid w:val="003B3B11"/>
    <w:rsid w:val="003B596C"/>
    <w:rsid w:val="003B7160"/>
    <w:rsid w:val="003C7284"/>
    <w:rsid w:val="003C780A"/>
    <w:rsid w:val="003D1DBC"/>
    <w:rsid w:val="003D4B1F"/>
    <w:rsid w:val="003D4E61"/>
    <w:rsid w:val="003E2BD3"/>
    <w:rsid w:val="003E4EED"/>
    <w:rsid w:val="003E7186"/>
    <w:rsid w:val="003F0757"/>
    <w:rsid w:val="00405319"/>
    <w:rsid w:val="00407CE7"/>
    <w:rsid w:val="0041309C"/>
    <w:rsid w:val="004152A4"/>
    <w:rsid w:val="004179AD"/>
    <w:rsid w:val="00422124"/>
    <w:rsid w:val="00423FE8"/>
    <w:rsid w:val="0043239F"/>
    <w:rsid w:val="00434B66"/>
    <w:rsid w:val="00434B69"/>
    <w:rsid w:val="00435773"/>
    <w:rsid w:val="00436CFB"/>
    <w:rsid w:val="00442D17"/>
    <w:rsid w:val="004436D3"/>
    <w:rsid w:val="00443F27"/>
    <w:rsid w:val="00444FDF"/>
    <w:rsid w:val="00446319"/>
    <w:rsid w:val="004469A3"/>
    <w:rsid w:val="00451CF2"/>
    <w:rsid w:val="004529C6"/>
    <w:rsid w:val="0045307A"/>
    <w:rsid w:val="00454D48"/>
    <w:rsid w:val="00464926"/>
    <w:rsid w:val="00467BE2"/>
    <w:rsid w:val="0048061E"/>
    <w:rsid w:val="00484A96"/>
    <w:rsid w:val="00492932"/>
    <w:rsid w:val="00492BE9"/>
    <w:rsid w:val="00497405"/>
    <w:rsid w:val="004A1CED"/>
    <w:rsid w:val="004A587E"/>
    <w:rsid w:val="004B07BE"/>
    <w:rsid w:val="004B25E6"/>
    <w:rsid w:val="004B390C"/>
    <w:rsid w:val="004B629F"/>
    <w:rsid w:val="004B75DB"/>
    <w:rsid w:val="004C060C"/>
    <w:rsid w:val="004C5933"/>
    <w:rsid w:val="004C717B"/>
    <w:rsid w:val="004D5730"/>
    <w:rsid w:val="004D653B"/>
    <w:rsid w:val="004D75AA"/>
    <w:rsid w:val="004E03CF"/>
    <w:rsid w:val="004E189C"/>
    <w:rsid w:val="004E4900"/>
    <w:rsid w:val="004E544D"/>
    <w:rsid w:val="004E59F9"/>
    <w:rsid w:val="004E6EFD"/>
    <w:rsid w:val="004E726F"/>
    <w:rsid w:val="004F0373"/>
    <w:rsid w:val="004F2320"/>
    <w:rsid w:val="004F35C6"/>
    <w:rsid w:val="004F3B64"/>
    <w:rsid w:val="004F5B02"/>
    <w:rsid w:val="004F6342"/>
    <w:rsid w:val="004F6720"/>
    <w:rsid w:val="00501805"/>
    <w:rsid w:val="00504EF4"/>
    <w:rsid w:val="00512BED"/>
    <w:rsid w:val="005144E9"/>
    <w:rsid w:val="005161F5"/>
    <w:rsid w:val="005170B1"/>
    <w:rsid w:val="00517CEE"/>
    <w:rsid w:val="0052239D"/>
    <w:rsid w:val="00525AC3"/>
    <w:rsid w:val="005322C0"/>
    <w:rsid w:val="00533929"/>
    <w:rsid w:val="00540609"/>
    <w:rsid w:val="005433D6"/>
    <w:rsid w:val="00547665"/>
    <w:rsid w:val="00547EBF"/>
    <w:rsid w:val="00550FD8"/>
    <w:rsid w:val="00555937"/>
    <w:rsid w:val="005600C6"/>
    <w:rsid w:val="00560855"/>
    <w:rsid w:val="005613B8"/>
    <w:rsid w:val="0056524B"/>
    <w:rsid w:val="0056661E"/>
    <w:rsid w:val="0056675B"/>
    <w:rsid w:val="00567CE1"/>
    <w:rsid w:val="00567E9B"/>
    <w:rsid w:val="00570CE6"/>
    <w:rsid w:val="00574007"/>
    <w:rsid w:val="00580F00"/>
    <w:rsid w:val="00584ED9"/>
    <w:rsid w:val="00586B22"/>
    <w:rsid w:val="00591A41"/>
    <w:rsid w:val="005920FB"/>
    <w:rsid w:val="005967E2"/>
    <w:rsid w:val="005A1924"/>
    <w:rsid w:val="005A44E9"/>
    <w:rsid w:val="005A7BC4"/>
    <w:rsid w:val="005B00B9"/>
    <w:rsid w:val="005B0B44"/>
    <w:rsid w:val="005B4223"/>
    <w:rsid w:val="005C2F1E"/>
    <w:rsid w:val="005C443F"/>
    <w:rsid w:val="005C56E9"/>
    <w:rsid w:val="005C6017"/>
    <w:rsid w:val="005C6B48"/>
    <w:rsid w:val="005D7E70"/>
    <w:rsid w:val="005E077A"/>
    <w:rsid w:val="005E4658"/>
    <w:rsid w:val="005F17DD"/>
    <w:rsid w:val="005F1A69"/>
    <w:rsid w:val="005F3CE1"/>
    <w:rsid w:val="00601126"/>
    <w:rsid w:val="006025F9"/>
    <w:rsid w:val="0060382D"/>
    <w:rsid w:val="006103B4"/>
    <w:rsid w:val="00610402"/>
    <w:rsid w:val="00610814"/>
    <w:rsid w:val="0061098E"/>
    <w:rsid w:val="00611570"/>
    <w:rsid w:val="006118AB"/>
    <w:rsid w:val="006138CA"/>
    <w:rsid w:val="00614C49"/>
    <w:rsid w:val="00621D8B"/>
    <w:rsid w:val="0062372D"/>
    <w:rsid w:val="006254C7"/>
    <w:rsid w:val="00636E89"/>
    <w:rsid w:val="00640851"/>
    <w:rsid w:val="00643953"/>
    <w:rsid w:val="00645021"/>
    <w:rsid w:val="00651999"/>
    <w:rsid w:val="006533AB"/>
    <w:rsid w:val="0065350B"/>
    <w:rsid w:val="0065474A"/>
    <w:rsid w:val="00655877"/>
    <w:rsid w:val="006574E9"/>
    <w:rsid w:val="0066138B"/>
    <w:rsid w:val="00662B8C"/>
    <w:rsid w:val="006667B0"/>
    <w:rsid w:val="00670E5E"/>
    <w:rsid w:val="0067168F"/>
    <w:rsid w:val="00672DF8"/>
    <w:rsid w:val="006756E2"/>
    <w:rsid w:val="00676116"/>
    <w:rsid w:val="006817C1"/>
    <w:rsid w:val="00685C0F"/>
    <w:rsid w:val="00686A60"/>
    <w:rsid w:val="00691FE5"/>
    <w:rsid w:val="0069297D"/>
    <w:rsid w:val="0069735C"/>
    <w:rsid w:val="006A0243"/>
    <w:rsid w:val="006A0631"/>
    <w:rsid w:val="006A44EC"/>
    <w:rsid w:val="006A749F"/>
    <w:rsid w:val="006A75A1"/>
    <w:rsid w:val="006B011E"/>
    <w:rsid w:val="006B065B"/>
    <w:rsid w:val="006B3F28"/>
    <w:rsid w:val="006C0DAE"/>
    <w:rsid w:val="006C1796"/>
    <w:rsid w:val="006C69A2"/>
    <w:rsid w:val="006C7F6D"/>
    <w:rsid w:val="006E2F2D"/>
    <w:rsid w:val="006E31EF"/>
    <w:rsid w:val="006E432A"/>
    <w:rsid w:val="006E57F8"/>
    <w:rsid w:val="006F060C"/>
    <w:rsid w:val="006F0699"/>
    <w:rsid w:val="006F5C76"/>
    <w:rsid w:val="007003FF"/>
    <w:rsid w:val="00703B24"/>
    <w:rsid w:val="00703B69"/>
    <w:rsid w:val="00705C76"/>
    <w:rsid w:val="00706A62"/>
    <w:rsid w:val="0071591F"/>
    <w:rsid w:val="0072656F"/>
    <w:rsid w:val="0073160A"/>
    <w:rsid w:val="00732198"/>
    <w:rsid w:val="00733199"/>
    <w:rsid w:val="007331F1"/>
    <w:rsid w:val="00735075"/>
    <w:rsid w:val="00737EB6"/>
    <w:rsid w:val="007425B2"/>
    <w:rsid w:val="00742BD2"/>
    <w:rsid w:val="00746689"/>
    <w:rsid w:val="00746B70"/>
    <w:rsid w:val="00754658"/>
    <w:rsid w:val="00761662"/>
    <w:rsid w:val="007718CF"/>
    <w:rsid w:val="00771F42"/>
    <w:rsid w:val="0077538D"/>
    <w:rsid w:val="00776A19"/>
    <w:rsid w:val="00784413"/>
    <w:rsid w:val="00792715"/>
    <w:rsid w:val="00795668"/>
    <w:rsid w:val="007A10BD"/>
    <w:rsid w:val="007A23B6"/>
    <w:rsid w:val="007A3E24"/>
    <w:rsid w:val="007A71E0"/>
    <w:rsid w:val="007A7A10"/>
    <w:rsid w:val="007B1EFA"/>
    <w:rsid w:val="007B20C3"/>
    <w:rsid w:val="007B2DF7"/>
    <w:rsid w:val="007B3A00"/>
    <w:rsid w:val="007B6219"/>
    <w:rsid w:val="007B6A12"/>
    <w:rsid w:val="007B7ABC"/>
    <w:rsid w:val="007C417C"/>
    <w:rsid w:val="007C5BE5"/>
    <w:rsid w:val="007D233F"/>
    <w:rsid w:val="007D2E2B"/>
    <w:rsid w:val="007D443B"/>
    <w:rsid w:val="007D446E"/>
    <w:rsid w:val="007D488D"/>
    <w:rsid w:val="007D7040"/>
    <w:rsid w:val="007D7353"/>
    <w:rsid w:val="007D7490"/>
    <w:rsid w:val="007E0381"/>
    <w:rsid w:val="007F451B"/>
    <w:rsid w:val="008006C6"/>
    <w:rsid w:val="00805389"/>
    <w:rsid w:val="008072AA"/>
    <w:rsid w:val="00811A8F"/>
    <w:rsid w:val="00812607"/>
    <w:rsid w:val="0081342A"/>
    <w:rsid w:val="00816261"/>
    <w:rsid w:val="00821D27"/>
    <w:rsid w:val="00822DBE"/>
    <w:rsid w:val="00832A71"/>
    <w:rsid w:val="00836FA4"/>
    <w:rsid w:val="00837AC9"/>
    <w:rsid w:val="00844D92"/>
    <w:rsid w:val="00850554"/>
    <w:rsid w:val="00851231"/>
    <w:rsid w:val="00857C5A"/>
    <w:rsid w:val="008614F7"/>
    <w:rsid w:val="00862733"/>
    <w:rsid w:val="00865C26"/>
    <w:rsid w:val="008732C3"/>
    <w:rsid w:val="00883B6D"/>
    <w:rsid w:val="008844F9"/>
    <w:rsid w:val="008909DF"/>
    <w:rsid w:val="008922DB"/>
    <w:rsid w:val="00892D45"/>
    <w:rsid w:val="008957DF"/>
    <w:rsid w:val="008A2289"/>
    <w:rsid w:val="008B0E0D"/>
    <w:rsid w:val="008B4683"/>
    <w:rsid w:val="008B50DC"/>
    <w:rsid w:val="008C29C6"/>
    <w:rsid w:val="008C2E36"/>
    <w:rsid w:val="008D7D52"/>
    <w:rsid w:val="008E11FC"/>
    <w:rsid w:val="008E2450"/>
    <w:rsid w:val="008E5D44"/>
    <w:rsid w:val="008F0ED9"/>
    <w:rsid w:val="008F587F"/>
    <w:rsid w:val="008F6983"/>
    <w:rsid w:val="008F6D70"/>
    <w:rsid w:val="0090204B"/>
    <w:rsid w:val="00902E8F"/>
    <w:rsid w:val="00903386"/>
    <w:rsid w:val="009074B5"/>
    <w:rsid w:val="009078D3"/>
    <w:rsid w:val="00907A44"/>
    <w:rsid w:val="00907CC6"/>
    <w:rsid w:val="0091272F"/>
    <w:rsid w:val="00913259"/>
    <w:rsid w:val="00914013"/>
    <w:rsid w:val="00916026"/>
    <w:rsid w:val="00916ED0"/>
    <w:rsid w:val="009218C3"/>
    <w:rsid w:val="0092237E"/>
    <w:rsid w:val="00934B7F"/>
    <w:rsid w:val="009438FD"/>
    <w:rsid w:val="00946AAB"/>
    <w:rsid w:val="00953B1C"/>
    <w:rsid w:val="0096057D"/>
    <w:rsid w:val="00965BEB"/>
    <w:rsid w:val="00966E6A"/>
    <w:rsid w:val="00967ED1"/>
    <w:rsid w:val="00970547"/>
    <w:rsid w:val="00971EFB"/>
    <w:rsid w:val="00973AAC"/>
    <w:rsid w:val="009754B7"/>
    <w:rsid w:val="00976BDE"/>
    <w:rsid w:val="00981AA3"/>
    <w:rsid w:val="00983BA5"/>
    <w:rsid w:val="00983C50"/>
    <w:rsid w:val="00984C31"/>
    <w:rsid w:val="009865AE"/>
    <w:rsid w:val="00986FE4"/>
    <w:rsid w:val="00996126"/>
    <w:rsid w:val="00997811"/>
    <w:rsid w:val="009A651C"/>
    <w:rsid w:val="009B023F"/>
    <w:rsid w:val="009B0F8E"/>
    <w:rsid w:val="009B2FEE"/>
    <w:rsid w:val="009C1F6E"/>
    <w:rsid w:val="009C216D"/>
    <w:rsid w:val="009C6818"/>
    <w:rsid w:val="009D0B62"/>
    <w:rsid w:val="009D0D28"/>
    <w:rsid w:val="009D10A1"/>
    <w:rsid w:val="009D1B57"/>
    <w:rsid w:val="009D5AB2"/>
    <w:rsid w:val="009D6002"/>
    <w:rsid w:val="009D7387"/>
    <w:rsid w:val="009E1F5E"/>
    <w:rsid w:val="009E2B7E"/>
    <w:rsid w:val="009E4F4E"/>
    <w:rsid w:val="009E5829"/>
    <w:rsid w:val="009E6316"/>
    <w:rsid w:val="009F0415"/>
    <w:rsid w:val="009F17CC"/>
    <w:rsid w:val="009F30DE"/>
    <w:rsid w:val="00A0483D"/>
    <w:rsid w:val="00A07916"/>
    <w:rsid w:val="00A10B4B"/>
    <w:rsid w:val="00A13CA3"/>
    <w:rsid w:val="00A146E7"/>
    <w:rsid w:val="00A1640F"/>
    <w:rsid w:val="00A17D12"/>
    <w:rsid w:val="00A17DB7"/>
    <w:rsid w:val="00A20737"/>
    <w:rsid w:val="00A239DA"/>
    <w:rsid w:val="00A265A1"/>
    <w:rsid w:val="00A31843"/>
    <w:rsid w:val="00A33CD2"/>
    <w:rsid w:val="00A36308"/>
    <w:rsid w:val="00A43862"/>
    <w:rsid w:val="00A440DC"/>
    <w:rsid w:val="00A450B4"/>
    <w:rsid w:val="00A45885"/>
    <w:rsid w:val="00A45A8C"/>
    <w:rsid w:val="00A47990"/>
    <w:rsid w:val="00A56311"/>
    <w:rsid w:val="00A56FE0"/>
    <w:rsid w:val="00A574E3"/>
    <w:rsid w:val="00A6278B"/>
    <w:rsid w:val="00A822B4"/>
    <w:rsid w:val="00A823D3"/>
    <w:rsid w:val="00A83DEF"/>
    <w:rsid w:val="00A9499A"/>
    <w:rsid w:val="00AA04FE"/>
    <w:rsid w:val="00AA122F"/>
    <w:rsid w:val="00AA1F5D"/>
    <w:rsid w:val="00AA767D"/>
    <w:rsid w:val="00AB14C0"/>
    <w:rsid w:val="00AB5206"/>
    <w:rsid w:val="00AB5F8F"/>
    <w:rsid w:val="00AB7856"/>
    <w:rsid w:val="00AC30AF"/>
    <w:rsid w:val="00AD28C4"/>
    <w:rsid w:val="00AD2D68"/>
    <w:rsid w:val="00AD3CB9"/>
    <w:rsid w:val="00AD7BCF"/>
    <w:rsid w:val="00AE0F2D"/>
    <w:rsid w:val="00AE7726"/>
    <w:rsid w:val="00AF1E1E"/>
    <w:rsid w:val="00AF2A84"/>
    <w:rsid w:val="00B02167"/>
    <w:rsid w:val="00B02541"/>
    <w:rsid w:val="00B02B19"/>
    <w:rsid w:val="00B0331A"/>
    <w:rsid w:val="00B0397A"/>
    <w:rsid w:val="00B073BE"/>
    <w:rsid w:val="00B1364C"/>
    <w:rsid w:val="00B155FE"/>
    <w:rsid w:val="00B24404"/>
    <w:rsid w:val="00B2740A"/>
    <w:rsid w:val="00B27A62"/>
    <w:rsid w:val="00B3465D"/>
    <w:rsid w:val="00B35942"/>
    <w:rsid w:val="00B36B24"/>
    <w:rsid w:val="00B40E01"/>
    <w:rsid w:val="00B42179"/>
    <w:rsid w:val="00B42A12"/>
    <w:rsid w:val="00B52712"/>
    <w:rsid w:val="00B53C02"/>
    <w:rsid w:val="00B54999"/>
    <w:rsid w:val="00B55046"/>
    <w:rsid w:val="00B566DD"/>
    <w:rsid w:val="00B5742E"/>
    <w:rsid w:val="00B574F8"/>
    <w:rsid w:val="00B600CF"/>
    <w:rsid w:val="00B634C7"/>
    <w:rsid w:val="00B745D8"/>
    <w:rsid w:val="00B75852"/>
    <w:rsid w:val="00B9159D"/>
    <w:rsid w:val="00BA1069"/>
    <w:rsid w:val="00BB037A"/>
    <w:rsid w:val="00BB2FD7"/>
    <w:rsid w:val="00BC54E1"/>
    <w:rsid w:val="00BD10A6"/>
    <w:rsid w:val="00BE1E7D"/>
    <w:rsid w:val="00BE2AC5"/>
    <w:rsid w:val="00BE6271"/>
    <w:rsid w:val="00BF468A"/>
    <w:rsid w:val="00C01E70"/>
    <w:rsid w:val="00C05918"/>
    <w:rsid w:val="00C10121"/>
    <w:rsid w:val="00C14E69"/>
    <w:rsid w:val="00C17005"/>
    <w:rsid w:val="00C21793"/>
    <w:rsid w:val="00C27E5D"/>
    <w:rsid w:val="00C34B15"/>
    <w:rsid w:val="00C4254F"/>
    <w:rsid w:val="00C45E24"/>
    <w:rsid w:val="00C51B50"/>
    <w:rsid w:val="00C67BB7"/>
    <w:rsid w:val="00C76940"/>
    <w:rsid w:val="00C77F76"/>
    <w:rsid w:val="00C81AA3"/>
    <w:rsid w:val="00C85015"/>
    <w:rsid w:val="00C87943"/>
    <w:rsid w:val="00C96638"/>
    <w:rsid w:val="00CA388E"/>
    <w:rsid w:val="00CA768F"/>
    <w:rsid w:val="00CB28E7"/>
    <w:rsid w:val="00CB5E08"/>
    <w:rsid w:val="00CB6B87"/>
    <w:rsid w:val="00CC045A"/>
    <w:rsid w:val="00CC2D39"/>
    <w:rsid w:val="00CD4181"/>
    <w:rsid w:val="00CD6A16"/>
    <w:rsid w:val="00CE3EDB"/>
    <w:rsid w:val="00CF0C4B"/>
    <w:rsid w:val="00CF10F5"/>
    <w:rsid w:val="00CF2380"/>
    <w:rsid w:val="00CF38E7"/>
    <w:rsid w:val="00CF66FE"/>
    <w:rsid w:val="00CF6FC4"/>
    <w:rsid w:val="00CF71BB"/>
    <w:rsid w:val="00CF75E1"/>
    <w:rsid w:val="00D021E2"/>
    <w:rsid w:val="00D033AD"/>
    <w:rsid w:val="00D17E7A"/>
    <w:rsid w:val="00D2067E"/>
    <w:rsid w:val="00D23633"/>
    <w:rsid w:val="00D26DC1"/>
    <w:rsid w:val="00D27F1A"/>
    <w:rsid w:val="00D3350B"/>
    <w:rsid w:val="00D33768"/>
    <w:rsid w:val="00D36986"/>
    <w:rsid w:val="00D41701"/>
    <w:rsid w:val="00D42703"/>
    <w:rsid w:val="00D4295F"/>
    <w:rsid w:val="00D46793"/>
    <w:rsid w:val="00D51BF0"/>
    <w:rsid w:val="00D52A92"/>
    <w:rsid w:val="00D550A2"/>
    <w:rsid w:val="00D60E77"/>
    <w:rsid w:val="00D60F2D"/>
    <w:rsid w:val="00D641CA"/>
    <w:rsid w:val="00D7750D"/>
    <w:rsid w:val="00D85B44"/>
    <w:rsid w:val="00D86F28"/>
    <w:rsid w:val="00D91FA1"/>
    <w:rsid w:val="00D97517"/>
    <w:rsid w:val="00DA300D"/>
    <w:rsid w:val="00DA7517"/>
    <w:rsid w:val="00DB4123"/>
    <w:rsid w:val="00DB632E"/>
    <w:rsid w:val="00DC1C20"/>
    <w:rsid w:val="00DC2642"/>
    <w:rsid w:val="00DC2CF0"/>
    <w:rsid w:val="00DC4E56"/>
    <w:rsid w:val="00DC7CA2"/>
    <w:rsid w:val="00DD424C"/>
    <w:rsid w:val="00DD455A"/>
    <w:rsid w:val="00DE2327"/>
    <w:rsid w:val="00DE249C"/>
    <w:rsid w:val="00DE3702"/>
    <w:rsid w:val="00DE3ED8"/>
    <w:rsid w:val="00DE416B"/>
    <w:rsid w:val="00DE4E67"/>
    <w:rsid w:val="00DE53DE"/>
    <w:rsid w:val="00DF0AF6"/>
    <w:rsid w:val="00DF1EA9"/>
    <w:rsid w:val="00DF3174"/>
    <w:rsid w:val="00DF5DB2"/>
    <w:rsid w:val="00DF6101"/>
    <w:rsid w:val="00E0347A"/>
    <w:rsid w:val="00E04B9C"/>
    <w:rsid w:val="00E13369"/>
    <w:rsid w:val="00E15E92"/>
    <w:rsid w:val="00E20B66"/>
    <w:rsid w:val="00E20D25"/>
    <w:rsid w:val="00E22012"/>
    <w:rsid w:val="00E222F8"/>
    <w:rsid w:val="00E251C9"/>
    <w:rsid w:val="00E30FA0"/>
    <w:rsid w:val="00E31CF7"/>
    <w:rsid w:val="00E33C38"/>
    <w:rsid w:val="00E410AA"/>
    <w:rsid w:val="00E41260"/>
    <w:rsid w:val="00E42196"/>
    <w:rsid w:val="00E5068D"/>
    <w:rsid w:val="00E57E4E"/>
    <w:rsid w:val="00E60365"/>
    <w:rsid w:val="00E64CBE"/>
    <w:rsid w:val="00E6521B"/>
    <w:rsid w:val="00E65CA3"/>
    <w:rsid w:val="00E916F8"/>
    <w:rsid w:val="00E92CBA"/>
    <w:rsid w:val="00EA3E73"/>
    <w:rsid w:val="00EA4672"/>
    <w:rsid w:val="00EA55FC"/>
    <w:rsid w:val="00EA7FBA"/>
    <w:rsid w:val="00EB17C5"/>
    <w:rsid w:val="00EB1B65"/>
    <w:rsid w:val="00EB29BF"/>
    <w:rsid w:val="00EC1AEB"/>
    <w:rsid w:val="00EC4104"/>
    <w:rsid w:val="00EC49AF"/>
    <w:rsid w:val="00EC4AA3"/>
    <w:rsid w:val="00EC7559"/>
    <w:rsid w:val="00ED10BE"/>
    <w:rsid w:val="00ED6B63"/>
    <w:rsid w:val="00EE1A5B"/>
    <w:rsid w:val="00EE5810"/>
    <w:rsid w:val="00EF4F6D"/>
    <w:rsid w:val="00EF7819"/>
    <w:rsid w:val="00F079EA"/>
    <w:rsid w:val="00F101E4"/>
    <w:rsid w:val="00F12405"/>
    <w:rsid w:val="00F175DE"/>
    <w:rsid w:val="00F17FF5"/>
    <w:rsid w:val="00F20011"/>
    <w:rsid w:val="00F219AB"/>
    <w:rsid w:val="00F2669E"/>
    <w:rsid w:val="00F3442A"/>
    <w:rsid w:val="00F35168"/>
    <w:rsid w:val="00F40113"/>
    <w:rsid w:val="00F44A0B"/>
    <w:rsid w:val="00F53FC7"/>
    <w:rsid w:val="00F577CE"/>
    <w:rsid w:val="00F60354"/>
    <w:rsid w:val="00F60B9A"/>
    <w:rsid w:val="00F61305"/>
    <w:rsid w:val="00F619D6"/>
    <w:rsid w:val="00F64261"/>
    <w:rsid w:val="00F7259F"/>
    <w:rsid w:val="00F73E80"/>
    <w:rsid w:val="00F771AC"/>
    <w:rsid w:val="00F80C27"/>
    <w:rsid w:val="00F832E1"/>
    <w:rsid w:val="00F83B2A"/>
    <w:rsid w:val="00F8551E"/>
    <w:rsid w:val="00F85EDC"/>
    <w:rsid w:val="00F86CA2"/>
    <w:rsid w:val="00F92689"/>
    <w:rsid w:val="00F950FC"/>
    <w:rsid w:val="00FB2856"/>
    <w:rsid w:val="00FB3534"/>
    <w:rsid w:val="00FC31C5"/>
    <w:rsid w:val="00FC6CD5"/>
    <w:rsid w:val="00FD5820"/>
    <w:rsid w:val="00FD5D7D"/>
    <w:rsid w:val="00FE1590"/>
    <w:rsid w:val="00FE17D9"/>
    <w:rsid w:val="00FE47B6"/>
    <w:rsid w:val="00FE7E45"/>
    <w:rsid w:val="00FF17F1"/>
    <w:rsid w:val="00FF557C"/>
    <w:rsid w:val="00FF7F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1" type="connector" idref="#Прямая со стрелкой 7"/>
        <o:r id="V:Rule12" type="connector" idref="#_x0000_s1034"/>
        <o:r id="V:Rule13" type="connector" idref="#_x0000_s1035"/>
        <o:r id="V:Rule14" type="connector" idref="#_x0000_s1036"/>
        <o:r id="V:Rule15" type="connector" idref="#Прямая со стрелкой 4"/>
        <o:r id="V:Rule16" type="connector" idref="#Прямая со стрелкой 3"/>
        <o:r id="V:Rule17" type="connector" idref="#Прямая со стрелкой 1"/>
        <o:r id="V:Rule18" type="connector" idref="#Прямая со стрелкой 2"/>
        <o:r id="V:Rule19" type="connector" idref="#Прямая со стрелкой 6"/>
        <o:r id="V:Rule20" type="connector" idref="#Прямая со стрелкой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CA2"/>
  </w:style>
  <w:style w:type="paragraph" w:styleId="1">
    <w:name w:val="heading 1"/>
    <w:basedOn w:val="a"/>
    <w:next w:val="a"/>
    <w:link w:val="10"/>
    <w:uiPriority w:val="9"/>
    <w:qFormat/>
    <w:rsid w:val="00916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15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16026"/>
    <w:pPr>
      <w:keepNext/>
      <w:spacing w:after="0" w:line="240" w:lineRule="auto"/>
      <w:ind w:firstLine="5220"/>
      <w:outlineLvl w:val="2"/>
    </w:pPr>
    <w:rPr>
      <w:rFonts w:ascii="Times New Roman" w:eastAsia="Times New Roman" w:hAnsi="Times New Roman" w:cs="Times New Roman"/>
      <w:sz w:val="28"/>
      <w:szCs w:val="24"/>
    </w:rPr>
  </w:style>
  <w:style w:type="paragraph" w:styleId="4">
    <w:name w:val="heading 4"/>
    <w:basedOn w:val="a"/>
    <w:next w:val="a"/>
    <w:link w:val="40"/>
    <w:qFormat/>
    <w:rsid w:val="00916026"/>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1602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30">
    <w:name w:val="Заголовок 3 Знак"/>
    <w:basedOn w:val="a0"/>
    <w:link w:val="3"/>
    <w:rsid w:val="00916026"/>
    <w:rPr>
      <w:rFonts w:ascii="Times New Roman" w:eastAsia="Times New Roman" w:hAnsi="Times New Roman" w:cs="Times New Roman"/>
      <w:sz w:val="28"/>
      <w:szCs w:val="24"/>
    </w:rPr>
  </w:style>
  <w:style w:type="paragraph" w:styleId="a3">
    <w:name w:val="Body Text Indent"/>
    <w:basedOn w:val="a"/>
    <w:link w:val="a4"/>
    <w:rsid w:val="00916026"/>
    <w:pPr>
      <w:spacing w:after="0" w:line="240" w:lineRule="auto"/>
      <w:ind w:left="1080" w:hanging="372"/>
    </w:pPr>
    <w:rPr>
      <w:rFonts w:ascii="Times New Roman" w:eastAsia="Times New Roman" w:hAnsi="Times New Roman" w:cs="Times New Roman"/>
      <w:sz w:val="28"/>
      <w:szCs w:val="24"/>
    </w:rPr>
  </w:style>
  <w:style w:type="character" w:customStyle="1" w:styleId="a4">
    <w:name w:val="Основной текст с отступом Знак"/>
    <w:basedOn w:val="a0"/>
    <w:link w:val="a3"/>
    <w:rsid w:val="00916026"/>
    <w:rPr>
      <w:rFonts w:ascii="Times New Roman" w:eastAsia="Times New Roman" w:hAnsi="Times New Roman" w:cs="Times New Roman"/>
      <w:sz w:val="28"/>
      <w:szCs w:val="24"/>
    </w:rPr>
  </w:style>
  <w:style w:type="paragraph" w:styleId="a5">
    <w:name w:val="Body Text"/>
    <w:basedOn w:val="a"/>
    <w:link w:val="a6"/>
    <w:rsid w:val="00916026"/>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916026"/>
    <w:rPr>
      <w:rFonts w:ascii="Times New Roman" w:eastAsia="Times New Roman" w:hAnsi="Times New Roman" w:cs="Times New Roman"/>
      <w:sz w:val="24"/>
      <w:szCs w:val="24"/>
    </w:rPr>
  </w:style>
  <w:style w:type="character" w:customStyle="1" w:styleId="40">
    <w:name w:val="Заголовок 4 Знак"/>
    <w:basedOn w:val="a0"/>
    <w:link w:val="4"/>
    <w:rsid w:val="00916026"/>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916026"/>
    <w:rPr>
      <w:rFonts w:asciiTheme="majorHAnsi" w:eastAsiaTheme="majorEastAsia" w:hAnsiTheme="majorHAnsi" w:cstheme="majorBidi"/>
      <w:b/>
      <w:bCs/>
      <w:color w:val="365F91" w:themeColor="accent1" w:themeShade="BF"/>
      <w:sz w:val="28"/>
      <w:szCs w:val="28"/>
    </w:rPr>
  </w:style>
  <w:style w:type="table" w:styleId="a7">
    <w:name w:val="Table Grid"/>
    <w:basedOn w:val="a1"/>
    <w:uiPriority w:val="59"/>
    <w:rsid w:val="005613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CC2D39"/>
    <w:rPr>
      <w:b/>
      <w:bCs/>
    </w:rPr>
  </w:style>
  <w:style w:type="paragraph" w:styleId="21">
    <w:name w:val="Body Text 2"/>
    <w:basedOn w:val="a"/>
    <w:link w:val="22"/>
    <w:unhideWhenUsed/>
    <w:rsid w:val="003A7252"/>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A7252"/>
    <w:rPr>
      <w:rFonts w:ascii="Times New Roman" w:eastAsia="Times New Roman" w:hAnsi="Times New Roman" w:cs="Times New Roman"/>
      <w:sz w:val="24"/>
      <w:szCs w:val="24"/>
    </w:rPr>
  </w:style>
  <w:style w:type="paragraph" w:styleId="a9">
    <w:name w:val="List Paragraph"/>
    <w:basedOn w:val="a"/>
    <w:uiPriority w:val="34"/>
    <w:qFormat/>
    <w:rsid w:val="00342730"/>
    <w:pPr>
      <w:ind w:left="720"/>
      <w:contextualSpacing/>
    </w:pPr>
  </w:style>
  <w:style w:type="paragraph" w:styleId="aa">
    <w:name w:val="Normal (Web)"/>
    <w:basedOn w:val="a"/>
    <w:uiPriority w:val="99"/>
    <w:unhideWhenUsed/>
    <w:rsid w:val="00F3442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F3442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442A"/>
    <w:rPr>
      <w:rFonts w:ascii="Tahoma" w:hAnsi="Tahoma" w:cs="Tahoma"/>
      <w:sz w:val="16"/>
      <w:szCs w:val="16"/>
    </w:rPr>
  </w:style>
  <w:style w:type="character" w:customStyle="1" w:styleId="20">
    <w:name w:val="Заголовок 2 Знак"/>
    <w:basedOn w:val="a0"/>
    <w:link w:val="2"/>
    <w:uiPriority w:val="9"/>
    <w:rsid w:val="00B155FE"/>
    <w:rPr>
      <w:rFonts w:asciiTheme="majorHAnsi" w:eastAsiaTheme="majorEastAsia" w:hAnsiTheme="majorHAnsi" w:cstheme="majorBidi"/>
      <w:b/>
      <w:bCs/>
      <w:color w:val="4F81BD" w:themeColor="accent1"/>
      <w:sz w:val="26"/>
      <w:szCs w:val="26"/>
    </w:rPr>
  </w:style>
  <w:style w:type="character" w:styleId="ad">
    <w:name w:val="Emphasis"/>
    <w:basedOn w:val="a0"/>
    <w:uiPriority w:val="20"/>
    <w:qFormat/>
    <w:rsid w:val="00B155FE"/>
    <w:rPr>
      <w:i/>
      <w:iCs/>
    </w:rPr>
  </w:style>
  <w:style w:type="character" w:styleId="ae">
    <w:name w:val="Hyperlink"/>
    <w:basedOn w:val="a0"/>
    <w:uiPriority w:val="99"/>
    <w:semiHidden/>
    <w:unhideWhenUsed/>
    <w:rsid w:val="00B155FE"/>
    <w:rPr>
      <w:color w:val="0000FF"/>
      <w:u w:val="single"/>
    </w:rPr>
  </w:style>
  <w:style w:type="paragraph" w:customStyle="1" w:styleId="11">
    <w:name w:val="Обычный1"/>
    <w:uiPriority w:val="99"/>
    <w:rsid w:val="003A21E3"/>
    <w:pPr>
      <w:spacing w:after="0"/>
    </w:pPr>
    <w:rPr>
      <w:rFonts w:ascii="Arial" w:eastAsia="Arial" w:hAnsi="Arial" w:cs="Arial"/>
      <w:color w:val="000000"/>
    </w:rPr>
  </w:style>
  <w:style w:type="paragraph" w:styleId="af">
    <w:name w:val="header"/>
    <w:basedOn w:val="a"/>
    <w:link w:val="af0"/>
    <w:uiPriority w:val="99"/>
    <w:semiHidden/>
    <w:unhideWhenUsed/>
    <w:rsid w:val="002D243E"/>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2D243E"/>
  </w:style>
  <w:style w:type="paragraph" w:styleId="af1">
    <w:name w:val="footer"/>
    <w:basedOn w:val="a"/>
    <w:link w:val="af2"/>
    <w:uiPriority w:val="99"/>
    <w:unhideWhenUsed/>
    <w:rsid w:val="002D243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243E"/>
  </w:style>
  <w:style w:type="paragraph" w:customStyle="1" w:styleId="txt">
    <w:name w:val="txt"/>
    <w:basedOn w:val="a"/>
    <w:rsid w:val="009705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7"/>
    <w:uiPriority w:val="59"/>
    <w:rsid w:val="00584ED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7"/>
    <w:rsid w:val="008614F7"/>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renderblock">
    <w:name w:val="article-render__block"/>
    <w:basedOn w:val="a"/>
    <w:rsid w:val="00F200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9370499">
      <w:bodyDiv w:val="1"/>
      <w:marLeft w:val="0"/>
      <w:marRight w:val="0"/>
      <w:marTop w:val="0"/>
      <w:marBottom w:val="0"/>
      <w:divBdr>
        <w:top w:val="none" w:sz="0" w:space="0" w:color="auto"/>
        <w:left w:val="none" w:sz="0" w:space="0" w:color="auto"/>
        <w:bottom w:val="none" w:sz="0" w:space="0" w:color="auto"/>
        <w:right w:val="none" w:sz="0" w:space="0" w:color="auto"/>
      </w:divBdr>
    </w:div>
    <w:div w:id="156508040">
      <w:bodyDiv w:val="1"/>
      <w:marLeft w:val="0"/>
      <w:marRight w:val="0"/>
      <w:marTop w:val="0"/>
      <w:marBottom w:val="0"/>
      <w:divBdr>
        <w:top w:val="none" w:sz="0" w:space="0" w:color="auto"/>
        <w:left w:val="none" w:sz="0" w:space="0" w:color="auto"/>
        <w:bottom w:val="none" w:sz="0" w:space="0" w:color="auto"/>
        <w:right w:val="none" w:sz="0" w:space="0" w:color="auto"/>
      </w:divBdr>
    </w:div>
    <w:div w:id="336464297">
      <w:bodyDiv w:val="1"/>
      <w:marLeft w:val="0"/>
      <w:marRight w:val="0"/>
      <w:marTop w:val="0"/>
      <w:marBottom w:val="0"/>
      <w:divBdr>
        <w:top w:val="none" w:sz="0" w:space="0" w:color="auto"/>
        <w:left w:val="none" w:sz="0" w:space="0" w:color="auto"/>
        <w:bottom w:val="none" w:sz="0" w:space="0" w:color="auto"/>
        <w:right w:val="none" w:sz="0" w:space="0" w:color="auto"/>
      </w:divBdr>
    </w:div>
    <w:div w:id="379324228">
      <w:bodyDiv w:val="1"/>
      <w:marLeft w:val="0"/>
      <w:marRight w:val="0"/>
      <w:marTop w:val="0"/>
      <w:marBottom w:val="0"/>
      <w:divBdr>
        <w:top w:val="none" w:sz="0" w:space="0" w:color="auto"/>
        <w:left w:val="none" w:sz="0" w:space="0" w:color="auto"/>
        <w:bottom w:val="none" w:sz="0" w:space="0" w:color="auto"/>
        <w:right w:val="none" w:sz="0" w:space="0" w:color="auto"/>
      </w:divBdr>
    </w:div>
    <w:div w:id="435296998">
      <w:bodyDiv w:val="1"/>
      <w:marLeft w:val="0"/>
      <w:marRight w:val="0"/>
      <w:marTop w:val="0"/>
      <w:marBottom w:val="0"/>
      <w:divBdr>
        <w:top w:val="none" w:sz="0" w:space="0" w:color="auto"/>
        <w:left w:val="none" w:sz="0" w:space="0" w:color="auto"/>
        <w:bottom w:val="none" w:sz="0" w:space="0" w:color="auto"/>
        <w:right w:val="none" w:sz="0" w:space="0" w:color="auto"/>
      </w:divBdr>
    </w:div>
    <w:div w:id="437524984">
      <w:bodyDiv w:val="1"/>
      <w:marLeft w:val="0"/>
      <w:marRight w:val="0"/>
      <w:marTop w:val="0"/>
      <w:marBottom w:val="0"/>
      <w:divBdr>
        <w:top w:val="none" w:sz="0" w:space="0" w:color="auto"/>
        <w:left w:val="none" w:sz="0" w:space="0" w:color="auto"/>
        <w:bottom w:val="none" w:sz="0" w:space="0" w:color="auto"/>
        <w:right w:val="none" w:sz="0" w:space="0" w:color="auto"/>
      </w:divBdr>
    </w:div>
    <w:div w:id="578097278">
      <w:bodyDiv w:val="1"/>
      <w:marLeft w:val="0"/>
      <w:marRight w:val="0"/>
      <w:marTop w:val="0"/>
      <w:marBottom w:val="0"/>
      <w:divBdr>
        <w:top w:val="none" w:sz="0" w:space="0" w:color="auto"/>
        <w:left w:val="none" w:sz="0" w:space="0" w:color="auto"/>
        <w:bottom w:val="none" w:sz="0" w:space="0" w:color="auto"/>
        <w:right w:val="none" w:sz="0" w:space="0" w:color="auto"/>
      </w:divBdr>
    </w:div>
    <w:div w:id="854615057">
      <w:bodyDiv w:val="1"/>
      <w:marLeft w:val="0"/>
      <w:marRight w:val="0"/>
      <w:marTop w:val="0"/>
      <w:marBottom w:val="0"/>
      <w:divBdr>
        <w:top w:val="none" w:sz="0" w:space="0" w:color="auto"/>
        <w:left w:val="none" w:sz="0" w:space="0" w:color="auto"/>
        <w:bottom w:val="none" w:sz="0" w:space="0" w:color="auto"/>
        <w:right w:val="none" w:sz="0" w:space="0" w:color="auto"/>
      </w:divBdr>
    </w:div>
    <w:div w:id="1086339532">
      <w:bodyDiv w:val="1"/>
      <w:marLeft w:val="0"/>
      <w:marRight w:val="0"/>
      <w:marTop w:val="0"/>
      <w:marBottom w:val="0"/>
      <w:divBdr>
        <w:top w:val="none" w:sz="0" w:space="0" w:color="auto"/>
        <w:left w:val="none" w:sz="0" w:space="0" w:color="auto"/>
        <w:bottom w:val="none" w:sz="0" w:space="0" w:color="auto"/>
        <w:right w:val="none" w:sz="0" w:space="0" w:color="auto"/>
      </w:divBdr>
    </w:div>
    <w:div w:id="1125847773">
      <w:bodyDiv w:val="1"/>
      <w:marLeft w:val="0"/>
      <w:marRight w:val="0"/>
      <w:marTop w:val="0"/>
      <w:marBottom w:val="0"/>
      <w:divBdr>
        <w:top w:val="none" w:sz="0" w:space="0" w:color="auto"/>
        <w:left w:val="none" w:sz="0" w:space="0" w:color="auto"/>
        <w:bottom w:val="none" w:sz="0" w:space="0" w:color="auto"/>
        <w:right w:val="none" w:sz="0" w:space="0" w:color="auto"/>
      </w:divBdr>
    </w:div>
    <w:div w:id="1213495659">
      <w:bodyDiv w:val="1"/>
      <w:marLeft w:val="0"/>
      <w:marRight w:val="0"/>
      <w:marTop w:val="0"/>
      <w:marBottom w:val="0"/>
      <w:divBdr>
        <w:top w:val="none" w:sz="0" w:space="0" w:color="auto"/>
        <w:left w:val="none" w:sz="0" w:space="0" w:color="auto"/>
        <w:bottom w:val="none" w:sz="0" w:space="0" w:color="auto"/>
        <w:right w:val="none" w:sz="0" w:space="0" w:color="auto"/>
      </w:divBdr>
    </w:div>
    <w:div w:id="1729524715">
      <w:bodyDiv w:val="1"/>
      <w:marLeft w:val="0"/>
      <w:marRight w:val="0"/>
      <w:marTop w:val="0"/>
      <w:marBottom w:val="0"/>
      <w:divBdr>
        <w:top w:val="none" w:sz="0" w:space="0" w:color="auto"/>
        <w:left w:val="none" w:sz="0" w:space="0" w:color="auto"/>
        <w:bottom w:val="none" w:sz="0" w:space="0" w:color="auto"/>
        <w:right w:val="none" w:sz="0" w:space="0" w:color="auto"/>
      </w:divBdr>
    </w:div>
    <w:div w:id="2059088489">
      <w:bodyDiv w:val="1"/>
      <w:marLeft w:val="0"/>
      <w:marRight w:val="0"/>
      <w:marTop w:val="0"/>
      <w:marBottom w:val="0"/>
      <w:divBdr>
        <w:top w:val="none" w:sz="0" w:space="0" w:color="auto"/>
        <w:left w:val="none" w:sz="0" w:space="0" w:color="auto"/>
        <w:bottom w:val="none" w:sz="0" w:space="0" w:color="auto"/>
        <w:right w:val="none" w:sz="0" w:space="0" w:color="auto"/>
      </w:divBdr>
    </w:div>
    <w:div w:id="210765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ovety-tut.ru/novosti/pervonachalnyie-ponyatiya-himii" TargetMode="External"/><Relationship Id="rId299" Type="http://schemas.openxmlformats.org/officeDocument/2006/relationships/image" Target="media/image184.png"/><Relationship Id="rId303" Type="http://schemas.openxmlformats.org/officeDocument/2006/relationships/image" Target="media/image188.gif"/><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47.png"/><Relationship Id="rId84" Type="http://schemas.openxmlformats.org/officeDocument/2006/relationships/hyperlink" Target="http://himege.ru/wp-content/uploads/2014/02/%D0%BF%D0%BE%D0%BB%D1%83%D1%87%D0%B5%D0%BD%D0%B8%D0%B5-%D0%B0%D0%BB%D0%BA%D0%B8%D0%BD%D0%BE%D0%B2-%D0%B0%D1%86%D0%B5%D1%82%D0%B8%D0%BB%D0%B5%D0%BD%D0%B0.jpg" TargetMode="External"/><Relationship Id="rId138" Type="http://schemas.openxmlformats.org/officeDocument/2006/relationships/image" Target="media/image88.png"/><Relationship Id="rId159" Type="http://schemas.openxmlformats.org/officeDocument/2006/relationships/hyperlink" Target="http://himege.ru/karbonovye-kisloty-nomenklatura-poluchenie-ximicheskie-svojstva/poluchenie-karbonovyx-kislot/" TargetMode="External"/><Relationship Id="rId324" Type="http://schemas.openxmlformats.org/officeDocument/2006/relationships/image" Target="media/image205.gif"/><Relationship Id="rId170" Type="http://schemas.openxmlformats.org/officeDocument/2006/relationships/image" Target="media/image110.gif"/><Relationship Id="rId191" Type="http://schemas.openxmlformats.org/officeDocument/2006/relationships/image" Target="media/image124.jpeg"/><Relationship Id="rId205" Type="http://schemas.openxmlformats.org/officeDocument/2006/relationships/image" Target="media/image131.jpeg"/><Relationship Id="rId226" Type="http://schemas.openxmlformats.org/officeDocument/2006/relationships/hyperlink" Target="https://www.sites.google.com/site/himulacom/zvonok-na-urok/10-klass---tretij-god-obucenia/urok-no53-aminy-stroenie-i-svojstva-aminov-predelnogo-rada-anilin-kak-predstavitel-aromaticeskih-aminov/n214.gif?attredirects=0" TargetMode="External"/><Relationship Id="rId247" Type="http://schemas.openxmlformats.org/officeDocument/2006/relationships/image" Target="media/image155.gif"/><Relationship Id="rId107" Type="http://schemas.openxmlformats.org/officeDocument/2006/relationships/image" Target="media/image71.png"/><Relationship Id="rId268" Type="http://schemas.openxmlformats.org/officeDocument/2006/relationships/image" Target="media/image165.gif"/><Relationship Id="rId289" Type="http://schemas.openxmlformats.org/officeDocument/2006/relationships/hyperlink" Target="https://pandia.ru/text/category/organicheskaya_hiimya/"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2.jpeg"/><Relationship Id="rId74" Type="http://schemas.openxmlformats.org/officeDocument/2006/relationships/image" Target="media/image53.jpeg"/><Relationship Id="rId128" Type="http://schemas.openxmlformats.org/officeDocument/2006/relationships/hyperlink" Target="https://www.calc.ru/Kisloty.html" TargetMode="External"/><Relationship Id="rId149" Type="http://schemas.openxmlformats.org/officeDocument/2006/relationships/image" Target="media/image98.gif"/><Relationship Id="rId314" Type="http://schemas.openxmlformats.org/officeDocument/2006/relationships/image" Target="media/image197.png"/><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image" Target="media/image106.png"/><Relationship Id="rId181" Type="http://schemas.openxmlformats.org/officeDocument/2006/relationships/image" Target="media/image117.png"/><Relationship Id="rId216" Type="http://schemas.openxmlformats.org/officeDocument/2006/relationships/image" Target="media/image138.jpeg"/><Relationship Id="rId237" Type="http://schemas.openxmlformats.org/officeDocument/2006/relationships/image" Target="media/image150.gif"/><Relationship Id="rId258" Type="http://schemas.openxmlformats.org/officeDocument/2006/relationships/image" Target="media/image160.gif"/><Relationship Id="rId279" Type="http://schemas.openxmlformats.org/officeDocument/2006/relationships/hyperlink" Target="https://www.sites.google.com/site/himulacom/zvonok-na-urok/10-klass---tretij-god-obucenia/urok-no54-aminokisloty-ih-stroenie-izomeria-i-svojstva/n432.gif?attredirects=0" TargetMode="External"/><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hyperlink" Target="http://himege.ru/wp-content/uploads/2014/02/%D1%85%D0%B8%D0%BC%D0%B8%D1%87%D0%B5%D1%81%D0%BA%D0%B8%D0%B5-%D1%81%D0%B2%D0%BE%D0%B9%D1%81%D1%82%D0%B2%D0%B0-%D0%B0%D0%BB%D0%BA%D0%B8%D0%BD%D0%BE%D0%B25.jpg" TargetMode="External"/><Relationship Id="rId118" Type="http://schemas.openxmlformats.org/officeDocument/2006/relationships/hyperlink" Target="http://sovety-tut.ru/novosti/okislitelno-vosstanovitelnyie-reaktsii-elektroliz-rasplavov-i-rastvorov-elektrolitov" TargetMode="External"/><Relationship Id="rId139" Type="http://schemas.openxmlformats.org/officeDocument/2006/relationships/image" Target="media/image89.png"/><Relationship Id="rId290" Type="http://schemas.openxmlformats.org/officeDocument/2006/relationships/image" Target="media/image175.jpeg"/><Relationship Id="rId304" Type="http://schemas.openxmlformats.org/officeDocument/2006/relationships/image" Target="media/image189.gif"/><Relationship Id="rId325" Type="http://schemas.openxmlformats.org/officeDocument/2006/relationships/image" Target="media/image206.jpeg"/><Relationship Id="rId85" Type="http://schemas.openxmlformats.org/officeDocument/2006/relationships/image" Target="media/image60.jpeg"/><Relationship Id="rId150" Type="http://schemas.openxmlformats.org/officeDocument/2006/relationships/image" Target="media/image99.gif"/><Relationship Id="rId171" Type="http://schemas.openxmlformats.org/officeDocument/2006/relationships/image" Target="media/image111.gif"/><Relationship Id="rId192" Type="http://schemas.openxmlformats.org/officeDocument/2006/relationships/hyperlink" Target="https://himija-online.ru/wp-content/uploads/2017/10/%D0%BC%D0%B0%D1%81%D0%BB%D1%8F%D0%BD%D0%BE%D0%BA%D0%B8%D1%81%D0%BB%D0%BE%D0%B5-%D0%B1%D1%80%D0%BE%D0%B6%D0%B5%D0%BD%D0%B8%D0%B5.jpg" TargetMode="External"/><Relationship Id="rId206" Type="http://schemas.openxmlformats.org/officeDocument/2006/relationships/hyperlink" Target="https://himija-online.ru/wp-content/uploads/2017/10/%D0%BE%D0%B1%D1%80%D0%B0%D0%B7%D0%BE%D0%B2%D0%B0%D0%BD%D0%B8%D0%B5-%D0%BF%D1%80%D0%BE%D1%81%D1%82%D1%8B%D1%85-%D1%8D%D1%84%D0%B8%D1%80%D0%BE%D0%B2.jpg" TargetMode="External"/><Relationship Id="rId227" Type="http://schemas.openxmlformats.org/officeDocument/2006/relationships/image" Target="media/image145.gif"/><Relationship Id="rId248" Type="http://schemas.openxmlformats.org/officeDocument/2006/relationships/hyperlink" Target="https://www.sites.google.com/site/himulacom/zvonok-na-urok/10-klass---tretij-god-obucenia/urok-no53-aminy-stroenie-i-svojstva-aminov-predelnogo-rada-anilin-kak-predstavitel-aromaticeskih-aminov/img011.gif?attredirects=0" TargetMode="External"/><Relationship Id="rId269" Type="http://schemas.openxmlformats.org/officeDocument/2006/relationships/hyperlink" Target="https://www.sites.google.com/site/himulacom/zvonok-na-urok/10-klass---tretij-god-obucenia/urok-no54-aminokisloty-ih-stroenie-izomeria-i-svojstva/n422.gif?attredirects=0"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http://himege.ru/wp-content/uploads/2014/02/%D0%BE%D0%B1%D1%80%D0%B0%D0%B7%D0%BE%D0%B2%D0%B0%D0%BD%D0%B8%D0%B5-%D0%BA%D0%B5%D1%82%D0%BE%D0%BD%D0%BE%D0%B2.png" TargetMode="External"/><Relationship Id="rId129" Type="http://schemas.openxmlformats.org/officeDocument/2006/relationships/image" Target="media/image80.png"/><Relationship Id="rId280" Type="http://schemas.openxmlformats.org/officeDocument/2006/relationships/image" Target="media/image171.gif"/><Relationship Id="rId315" Type="http://schemas.openxmlformats.org/officeDocument/2006/relationships/image" Target="media/image198.png"/><Relationship Id="rId54" Type="http://schemas.openxmlformats.org/officeDocument/2006/relationships/hyperlink" Target="http://himege.ru/wp-content/uploads/2014/02/%D1%8D%D1%82%D0%B5%D0%BD.png" TargetMode="External"/><Relationship Id="rId75" Type="http://schemas.openxmlformats.org/officeDocument/2006/relationships/hyperlink" Target="http://himege.ru/wp-content/uploads/2014/02/%D1%85%D0%B8%D0%BC%D0%B8%D1%87%D0%B5%D1%81%D0%BA%D0%B8%D0%B5-%D1%81%D0%B2%D0%BE%D0%B9%D1%81%D1%82%D0%B2%D0%B0-%D0%B0%D0%BB%D0%BA%D0%B8%D0%BD%D0%BE%D0%B25.jpg" TargetMode="External"/><Relationship Id="rId96" Type="http://schemas.openxmlformats.org/officeDocument/2006/relationships/hyperlink" Target="http://himege.ru/wp-content/uploads/2014/02/%D0%B2%D0%BE%D0%B4%D0%BE%D1%80%D0%BE%D0%B4%D0%BD%D1%8B%D0%B5-%D1%81%D0%B2%D1%8F%D0%B7%D0%B8.png" TargetMode="External"/><Relationship Id="rId140" Type="http://schemas.openxmlformats.org/officeDocument/2006/relationships/image" Target="media/image90.png"/><Relationship Id="rId161" Type="http://schemas.openxmlformats.org/officeDocument/2006/relationships/image" Target="media/image107.png"/><Relationship Id="rId182" Type="http://schemas.openxmlformats.org/officeDocument/2006/relationships/image" Target="media/image118.png"/><Relationship Id="rId217" Type="http://schemas.openxmlformats.org/officeDocument/2006/relationships/image" Target="media/image139.jpeg"/><Relationship Id="rId6" Type="http://schemas.openxmlformats.org/officeDocument/2006/relationships/footnotes" Target="footnotes.xml"/><Relationship Id="rId238" Type="http://schemas.openxmlformats.org/officeDocument/2006/relationships/hyperlink" Target="https://www.sites.google.com/site/himulacom/zvonok-na-urok/10-klass---tretij-god-obucenia/urok-no53-aminy-stroenie-i-svojstva-aminov-predelnogo-rada-anilin-kak-predstavitel-aromaticeskih-aminov/n224.gif?attredirects=0" TargetMode="External"/><Relationship Id="rId259" Type="http://schemas.openxmlformats.org/officeDocument/2006/relationships/hyperlink" Target="https://www.sites.google.com/site/himulacom/zvonok-na-urok/10-klass---tretij-god-obucenia/urok-no54-aminokisloty-ih-stroenie-izomeria-i-svojstva/n411.gif?attredirects=0" TargetMode="External"/><Relationship Id="rId23" Type="http://schemas.openxmlformats.org/officeDocument/2006/relationships/image" Target="media/image16.jpeg"/><Relationship Id="rId119" Type="http://schemas.openxmlformats.org/officeDocument/2006/relationships/hyperlink" Target="https://www.calc.ru/Atomnomolekulyarnoye-Ucheniye.html" TargetMode="External"/><Relationship Id="rId270" Type="http://schemas.openxmlformats.org/officeDocument/2006/relationships/image" Target="media/image166.gif"/><Relationship Id="rId291" Type="http://schemas.openxmlformats.org/officeDocument/2006/relationships/image" Target="media/image176.gif"/><Relationship Id="rId305" Type="http://schemas.openxmlformats.org/officeDocument/2006/relationships/image" Target="media/image190.gif"/><Relationship Id="rId326" Type="http://schemas.openxmlformats.org/officeDocument/2006/relationships/image" Target="media/image207.gif"/><Relationship Id="rId44" Type="http://schemas.openxmlformats.org/officeDocument/2006/relationships/image" Target="media/image37.png"/><Relationship Id="rId65" Type="http://schemas.openxmlformats.org/officeDocument/2006/relationships/image" Target="media/image48.jpeg"/><Relationship Id="rId86" Type="http://schemas.openxmlformats.org/officeDocument/2006/relationships/hyperlink" Target="https://lh4.googleusercontent.com/I_ZSBaOCXOaf7aJSo7WC6QuIc0BCsADTYLsTJRqplr8=w206-h238-no" TargetMode="External"/><Relationship Id="rId130" Type="http://schemas.openxmlformats.org/officeDocument/2006/relationships/image" Target="media/image81.png"/><Relationship Id="rId151" Type="http://schemas.openxmlformats.org/officeDocument/2006/relationships/image" Target="media/image100.gif"/><Relationship Id="rId172" Type="http://schemas.openxmlformats.org/officeDocument/2006/relationships/hyperlink" Target="http://alnam.ru/book_e_chem.php?id=101" TargetMode="External"/><Relationship Id="rId193" Type="http://schemas.openxmlformats.org/officeDocument/2006/relationships/image" Target="media/image125.jpeg"/><Relationship Id="rId207" Type="http://schemas.openxmlformats.org/officeDocument/2006/relationships/image" Target="media/image132.jpeg"/><Relationship Id="rId228" Type="http://schemas.openxmlformats.org/officeDocument/2006/relationships/hyperlink" Target="https://www.sites.google.com/site/himulacom/zvonok-na-urok/10-klass---tretij-god-obucenia/urok-no53-aminy-stroenie-i-svojstva-aminov-predelnogo-rada-anilin-kak-predstavitel-aromaticeskih-aminov/n221_1.gif?attredirects=0" TargetMode="External"/><Relationship Id="rId249" Type="http://schemas.openxmlformats.org/officeDocument/2006/relationships/image" Target="media/image156.gif"/><Relationship Id="rId13" Type="http://schemas.openxmlformats.org/officeDocument/2006/relationships/image" Target="media/image6.png"/><Relationship Id="rId109" Type="http://schemas.openxmlformats.org/officeDocument/2006/relationships/image" Target="media/image72.png"/><Relationship Id="rId260" Type="http://schemas.openxmlformats.org/officeDocument/2006/relationships/image" Target="media/image161.gif"/><Relationship Id="rId281" Type="http://schemas.openxmlformats.org/officeDocument/2006/relationships/hyperlink" Target="https://www.sites.google.com/site/himulacom/zvonok-na-urok/10-klass---tretij-god-obucenia/urok-no54-aminokisloty-ih-stroenie-izomeria-i-svojstva/n435.gif?attredirects=0" TargetMode="External"/><Relationship Id="rId316" Type="http://schemas.openxmlformats.org/officeDocument/2006/relationships/image" Target="media/image199.jpeg"/><Relationship Id="rId34" Type="http://schemas.openxmlformats.org/officeDocument/2006/relationships/image" Target="media/image27.png"/><Relationship Id="rId55" Type="http://schemas.openxmlformats.org/officeDocument/2006/relationships/image" Target="media/image43.png"/><Relationship Id="rId76" Type="http://schemas.openxmlformats.org/officeDocument/2006/relationships/hyperlink" Target="http://himege.ru/wp-content/uploads/2014/02/%D0%B3%D0%BE%D1%80%D0%B5%D0%BD%D0%B8%D0%B5-%D0%B0%D1%86%D0%B5%D1%82%D0%B8%D0%BB%D0%B5%D0%BD%D0%B0-%D0%B0%D0%BB%D0%BA%D0%B8%D0%BD%D0%BE%D0%B2.jpg" TargetMode="External"/><Relationship Id="rId97" Type="http://schemas.openxmlformats.org/officeDocument/2006/relationships/image" Target="media/image66.png"/><Relationship Id="rId120" Type="http://schemas.openxmlformats.org/officeDocument/2006/relationships/image" Target="media/image76.png"/><Relationship Id="rId141" Type="http://schemas.openxmlformats.org/officeDocument/2006/relationships/hyperlink" Target="https://www.calc.ru/Zhelezo-I-Yego-Soyedineniya.html" TargetMode="External"/><Relationship Id="rId7" Type="http://schemas.openxmlformats.org/officeDocument/2006/relationships/endnotes" Target="endnotes.xml"/><Relationship Id="rId162" Type="http://schemas.openxmlformats.org/officeDocument/2006/relationships/image" Target="media/image108.gif"/><Relationship Id="rId183" Type="http://schemas.openxmlformats.org/officeDocument/2006/relationships/image" Target="media/image119.png"/><Relationship Id="rId218" Type="http://schemas.openxmlformats.org/officeDocument/2006/relationships/image" Target="media/image140.gif"/><Relationship Id="rId239" Type="http://schemas.openxmlformats.org/officeDocument/2006/relationships/image" Target="media/image151.gif"/><Relationship Id="rId250" Type="http://schemas.openxmlformats.org/officeDocument/2006/relationships/hyperlink" Target="https://www.sites.google.com/site/himulacom/zvonok-na-urok/10-klass---tretij-god-obucenia/urok-no53-aminy-stroenie-i-svojstva-aminov-predelnogo-rada-anilin-kak-predstavitel-aromaticeskih-aminov/n243.gif?attredirects=0" TargetMode="External"/><Relationship Id="rId271" Type="http://schemas.openxmlformats.org/officeDocument/2006/relationships/hyperlink" Target="https://www.sites.google.com/site/himulacom/zvonok-na-urok/10-klass---tretij-god-obucenia/urok-no54-aminokisloty-ih-stroenie-izomeria-i-svojstva/n423.gif?attredirects=0" TargetMode="External"/><Relationship Id="rId292" Type="http://schemas.openxmlformats.org/officeDocument/2006/relationships/image" Target="media/image177.gif"/><Relationship Id="rId306" Type="http://schemas.openxmlformats.org/officeDocument/2006/relationships/image" Target="media/image191.gif"/><Relationship Id="rId24" Type="http://schemas.openxmlformats.org/officeDocument/2006/relationships/image" Target="media/image17.jpeg"/><Relationship Id="rId45" Type="http://schemas.openxmlformats.org/officeDocument/2006/relationships/image" Target="media/image38.png"/><Relationship Id="rId66" Type="http://schemas.openxmlformats.org/officeDocument/2006/relationships/image" Target="media/image49.jpeg"/><Relationship Id="rId87" Type="http://schemas.openxmlformats.org/officeDocument/2006/relationships/image" Target="media/image61.jpeg"/><Relationship Id="rId110" Type="http://schemas.openxmlformats.org/officeDocument/2006/relationships/hyperlink" Target="http://himege.ru/wp-content/uploads/2014/02/%D0%B4%D0%B5%D0%B3%D0%B8%D0%B4%D1%80%D0%B8%D1%80%D0%BE%D0%B2%D0%B0%D0%BD%D0%B8%D0%B5-%D1%81%D0%BF%D0%B8%D1%80%D1%82%D0%BE%D0%B21.png" TargetMode="External"/><Relationship Id="rId131" Type="http://schemas.openxmlformats.org/officeDocument/2006/relationships/image" Target="media/image82.png"/><Relationship Id="rId327" Type="http://schemas.openxmlformats.org/officeDocument/2006/relationships/image" Target="media/image208.gif"/><Relationship Id="rId152" Type="http://schemas.openxmlformats.org/officeDocument/2006/relationships/image" Target="media/image101.gif"/><Relationship Id="rId173" Type="http://schemas.openxmlformats.org/officeDocument/2006/relationships/image" Target="media/image112.gif"/><Relationship Id="rId194" Type="http://schemas.openxmlformats.org/officeDocument/2006/relationships/hyperlink" Target="https://himija-online.ru/wp-content/uploads/2017/10/%D0%BB%D0%B8%D0%BC%D0%BE%D0%BD%D0%BD%D0%BE%D0%BA%D0%B8%D1%81%D0%BB%D0%BE%D0%B5-%D0%B1%D1%80%D0%BE%D0%B6%D0%B5%D0%BD%D0%B8%D0%B5.jpg" TargetMode="External"/><Relationship Id="rId208" Type="http://schemas.openxmlformats.org/officeDocument/2006/relationships/hyperlink" Target="https://himija-online.ru/wp-content/uploads/2017/10/%D0%BE%D0%B1%D1%80%D0%B0%D0%B7%D0%BE%D0%B2%D0%B0%D0%BD%D0%B8%D0%B5-%D1%81%D0%BB%D0%BE%D0%B6%D0%BD%D1%8B%D1%85-%D1%8D%D1%84%D0%B8%D1%80%D0%BE%D0%B2.jpg" TargetMode="External"/><Relationship Id="rId229" Type="http://schemas.openxmlformats.org/officeDocument/2006/relationships/image" Target="media/image146.gif"/><Relationship Id="rId240" Type="http://schemas.openxmlformats.org/officeDocument/2006/relationships/hyperlink" Target="https://www.sites.google.com/site/himulacom/zvonok-na-urok/10-klass---tretij-god-obucenia/urok-no53-aminy-stroenie-i-svojstva-aminov-predelnogo-rada-anilin-kak-predstavitel-aromaticeskih-aminov/n63208.gif?attredirects=0" TargetMode="External"/><Relationship Id="rId261" Type="http://schemas.openxmlformats.org/officeDocument/2006/relationships/hyperlink" Target="https://www.sites.google.com/site/himulacom/zvonok-na-urok/10-klass---tretij-god-obucenia/urok-no54-aminokisloty-ih-stroenie-izomeria-i-svojstva/n412.gif?attredirects=0" TargetMode="Externa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hyperlink" Target="http://himege.ru/wp-content/uploads/2014/02/%D0%BF%D1%80%D0%BE%D0%BF%D0%B5%D0%BD-%D0%BF%D1%80%D0%BE%D0%BF%D0%B0%D0%BD%D0%BE%D0%BB2.png" TargetMode="External"/><Relationship Id="rId77" Type="http://schemas.openxmlformats.org/officeDocument/2006/relationships/image" Target="media/image54.jpeg"/><Relationship Id="rId100" Type="http://schemas.openxmlformats.org/officeDocument/2006/relationships/hyperlink" Target="http://himege.ru/wp-content/uploads/2014/02/%D0%BE%D0%B1%D1%80%D0%B0%D0%B7%D0%BE%D0%B2%D0%B0%D0%BD%D0%B8%D0%B5-%D1%8D%D1%84%D0%B8%D1%80%D0%B0.png" TargetMode="External"/><Relationship Id="rId282" Type="http://schemas.openxmlformats.org/officeDocument/2006/relationships/image" Target="media/image172.gif"/><Relationship Id="rId317" Type="http://schemas.openxmlformats.org/officeDocument/2006/relationships/image" Target="media/image200.jpeg"/><Relationship Id="rId8" Type="http://schemas.openxmlformats.org/officeDocument/2006/relationships/image" Target="media/image1.png"/><Relationship Id="rId51" Type="http://schemas.openxmlformats.org/officeDocument/2006/relationships/hyperlink" Target="http://himege.ru/pravilo-markovnikova/" TargetMode="External"/><Relationship Id="rId72" Type="http://schemas.openxmlformats.org/officeDocument/2006/relationships/image" Target="media/image52.jpeg"/><Relationship Id="rId93" Type="http://schemas.openxmlformats.org/officeDocument/2006/relationships/image" Target="media/image64.gif"/><Relationship Id="rId98" Type="http://schemas.openxmlformats.org/officeDocument/2006/relationships/hyperlink" Target="http://himege.ru/wp-content/uploads/2014/02/%D0%B4%D0%B5%D0%B3%D0%B8%D0%B4%D1%80%D0%B0%D1%82%D0%B0%D1%86%D0%B8%D1%8F-%D1%81%D0%BF%D0%B8%D1%80%D1%82%D0%BE%D0%B2.png" TargetMode="External"/><Relationship Id="rId121" Type="http://schemas.openxmlformats.org/officeDocument/2006/relationships/hyperlink" Target="https://www.calc.ru/Kislorod-Svoystva-Kisloroda.html" TargetMode="External"/><Relationship Id="rId142" Type="http://schemas.openxmlformats.org/officeDocument/2006/relationships/image" Target="media/image91.gif"/><Relationship Id="rId163" Type="http://schemas.openxmlformats.org/officeDocument/2006/relationships/hyperlink" Target="http://edu.sernam.ru/lect_gam.php?id=35" TargetMode="External"/><Relationship Id="rId184" Type="http://schemas.openxmlformats.org/officeDocument/2006/relationships/image" Target="media/image120.png"/><Relationship Id="rId189" Type="http://schemas.openxmlformats.org/officeDocument/2006/relationships/image" Target="media/image123.jpeg"/><Relationship Id="rId219" Type="http://schemas.openxmlformats.org/officeDocument/2006/relationships/image" Target="media/image141.gif"/><Relationship Id="rId3" Type="http://schemas.openxmlformats.org/officeDocument/2006/relationships/styles" Target="styles.xml"/><Relationship Id="rId214" Type="http://schemas.openxmlformats.org/officeDocument/2006/relationships/image" Target="media/image136.gif"/><Relationship Id="rId230" Type="http://schemas.openxmlformats.org/officeDocument/2006/relationships/hyperlink" Target="https://www.sites.google.com/site/himulacom/zvonok-na-urok/10-klass---tretij-god-obucenia/urok-no53-aminy-stroenie-i-svojstva-aminov-predelnogo-rada-anilin-kak-predstavitel-aromaticeskih-aminov/n221_3.gif?attredirects=0" TargetMode="External"/><Relationship Id="rId235" Type="http://schemas.openxmlformats.org/officeDocument/2006/relationships/image" Target="media/image149.gif"/><Relationship Id="rId251" Type="http://schemas.openxmlformats.org/officeDocument/2006/relationships/image" Target="media/image157.gif"/><Relationship Id="rId256" Type="http://schemas.openxmlformats.org/officeDocument/2006/relationships/image" Target="media/image159.gif"/><Relationship Id="rId277" Type="http://schemas.openxmlformats.org/officeDocument/2006/relationships/hyperlink" Target="https://www.sites.google.com/site/himulacom/zvonok-na-urok/10-klass---tretij-god-obucenia/urok-no54-aminokisloty-ih-stroenie-izomeria-i-svojstva/n433.gif?attredirects=0" TargetMode="External"/><Relationship Id="rId298" Type="http://schemas.openxmlformats.org/officeDocument/2006/relationships/image" Target="media/image183.png"/><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hyperlink" Target="http://himege.ru/wp-content/uploads/2014/02/%D1%85%D0%B8%D0%BC%D0%B8%D1%87%D0%B5%D1%81%D0%BA%D0%B8%D0%B5-%D1%81%D0%B2%D0%BE%D0%B9%D1%81%D1%82%D0%B2%D0%B0-%D0%B0%D0%BB%D0%BA%D0%B8%D0%BD%D0%BE%D0%B22.jpg" TargetMode="External"/><Relationship Id="rId116" Type="http://schemas.openxmlformats.org/officeDocument/2006/relationships/hyperlink" Target="http://sovety-tut.ru/novosti/spirtyi-nomenklatura-poluchenie-svoystva" TargetMode="External"/><Relationship Id="rId137" Type="http://schemas.openxmlformats.org/officeDocument/2006/relationships/image" Target="media/image87.png"/><Relationship Id="rId158" Type="http://schemas.openxmlformats.org/officeDocument/2006/relationships/image" Target="media/image105.jpeg"/><Relationship Id="rId272" Type="http://schemas.openxmlformats.org/officeDocument/2006/relationships/image" Target="media/image167.gif"/><Relationship Id="rId293" Type="http://schemas.openxmlformats.org/officeDocument/2006/relationships/image" Target="media/image178.jpeg"/><Relationship Id="rId302" Type="http://schemas.openxmlformats.org/officeDocument/2006/relationships/image" Target="media/image187.gif"/><Relationship Id="rId307" Type="http://schemas.openxmlformats.org/officeDocument/2006/relationships/image" Target="media/image192.gif"/><Relationship Id="rId323" Type="http://schemas.openxmlformats.org/officeDocument/2006/relationships/image" Target="media/image204.png"/><Relationship Id="rId328" Type="http://schemas.openxmlformats.org/officeDocument/2006/relationships/image" Target="media/image209.jpe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hyperlink" Target="http://himege.ru/wp-content/uploads/2014/02/%D1%8D%D1%82%D0%B0%D0%BD%D0%B4%D0%B8%D0%BE%D0%BB12.png" TargetMode="External"/><Relationship Id="rId83" Type="http://schemas.openxmlformats.org/officeDocument/2006/relationships/image" Target="media/image59.jpeg"/><Relationship Id="rId88" Type="http://schemas.openxmlformats.org/officeDocument/2006/relationships/hyperlink" Target="https://www.sites.google.com/site/himulacom/zvonok-na-urok/10-klass---tretij-god-obucenia/urok-no28-stroenie-predelnyh-odnoatomnyh-spirtov-izomeria-i-nomenklatura/o2301.gif?attredirects=0" TargetMode="External"/><Relationship Id="rId111" Type="http://schemas.openxmlformats.org/officeDocument/2006/relationships/image" Target="media/image73.png"/><Relationship Id="rId132" Type="http://schemas.openxmlformats.org/officeDocument/2006/relationships/image" Target="media/image83.png"/><Relationship Id="rId153" Type="http://schemas.openxmlformats.org/officeDocument/2006/relationships/image" Target="media/image102.gif"/><Relationship Id="rId174" Type="http://schemas.openxmlformats.org/officeDocument/2006/relationships/hyperlink" Target="http://alnam.ru/book_e_chem.php?id=101" TargetMode="External"/><Relationship Id="rId179" Type="http://schemas.openxmlformats.org/officeDocument/2006/relationships/image" Target="media/image115.png"/><Relationship Id="rId195" Type="http://schemas.openxmlformats.org/officeDocument/2006/relationships/image" Target="media/image126.jpeg"/><Relationship Id="rId209" Type="http://schemas.openxmlformats.org/officeDocument/2006/relationships/image" Target="media/image133.jpeg"/><Relationship Id="rId190" Type="http://schemas.openxmlformats.org/officeDocument/2006/relationships/hyperlink" Target="https://himija-online.ru/wp-content/uploads/2017/10/%D0%BC%D0%BE%D0%BB%D0%BE%D1%87%D0%BD%D0%BE%D0%BA%D0%B8%D1%81%D0%BB%D0%BE%D0%B5-%D0%B1%D1%80%D0%BE%D0%B6%D0%B5%D0%BD%D0%B8%D0%B5.jpg" TargetMode="External"/><Relationship Id="rId204" Type="http://schemas.openxmlformats.org/officeDocument/2006/relationships/hyperlink" Target="https://himija-online.ru/wp-content/uploads/2017/10/%D0%BA%D0%B0%D1%87%D0%B5%D1%81%D1%82%D0%B2%D0%B5%D0%BD%D0%BD%D0%B0%D1%8F-%D1%80%D0%B5%D0%B0%D0%BA%D1%86%D0%B8%D1%8F_%D0%B3%D0%BB%D1%8E%D0%BA%D0%BE%D0%BD%D0%B0%D1%82-%D0%BC%D0%B5%D0%B4%D0%B8.jpg" TargetMode="External"/><Relationship Id="rId220" Type="http://schemas.openxmlformats.org/officeDocument/2006/relationships/image" Target="media/image142.gif"/><Relationship Id="rId225" Type="http://schemas.openxmlformats.org/officeDocument/2006/relationships/image" Target="media/image144.gif"/><Relationship Id="rId241" Type="http://schemas.openxmlformats.org/officeDocument/2006/relationships/image" Target="media/image152.gif"/><Relationship Id="rId246" Type="http://schemas.openxmlformats.org/officeDocument/2006/relationships/hyperlink" Target="https://www.sites.google.com/site/himulacom/zvonok-na-urok/10-klass---tretij-god-obucenia/urok-no53-aminy-stroenie-i-svojstva-aminov-predelnogo-rada-anilin-kak-predstavitel-aromaticeskih-aminov/n2313.gif?attredirects=0" TargetMode="External"/><Relationship Id="rId267" Type="http://schemas.openxmlformats.org/officeDocument/2006/relationships/hyperlink" Target="https://www.sites.google.com/site/himulacom/zvonok-na-urok/10-klass---tretij-god-obucenia/urok-no54-aminokisloty-ih-stroenie-izomeria-i-svojstva/n421.gif?attredirects=0" TargetMode="External"/><Relationship Id="rId288" Type="http://schemas.openxmlformats.org/officeDocument/2006/relationships/image" Target="media/image17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4.png"/><Relationship Id="rId106" Type="http://schemas.openxmlformats.org/officeDocument/2006/relationships/hyperlink" Target="http://himege.ru/wp-content/uploads/2014/02/%D0%BE%D0%B1%D1%80%D0%B0%D0%B7%D0%BE%D0%B2%D0%B0%D0%BD%D0%B8%D0%B5-%D0%B0%D0%BB%D1%8C%D0%B4%D0%B5%D0%B3%D0%B8%D0%B4%D0%BE%D0%B2.png" TargetMode="External"/><Relationship Id="rId127" Type="http://schemas.openxmlformats.org/officeDocument/2006/relationships/hyperlink" Target="https://www.calc.ru/Voda-Svoystva-Vody.html" TargetMode="External"/><Relationship Id="rId262" Type="http://schemas.openxmlformats.org/officeDocument/2006/relationships/image" Target="media/image162.gif"/><Relationship Id="rId283" Type="http://schemas.openxmlformats.org/officeDocument/2006/relationships/image" Target="media/image173.png"/><Relationship Id="rId313" Type="http://schemas.openxmlformats.org/officeDocument/2006/relationships/image" Target="media/image196.png"/><Relationship Id="rId318" Type="http://schemas.openxmlformats.org/officeDocument/2006/relationships/image" Target="media/image201.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himege.ru/wp-content/uploads/2014/02/%D0%BF%D1%80%D0%B0%D0%B2%D0%B8%D0%BB%D0%BE-%D0%BC%D0%B0%D1%80%D0%BA%D0%BE%D0%B2%D0%BD%D0%B8%D0%BA%D0%BE%D0%B2%D0%B0-%D0%BF%D1%80%D0%B8%D1%81%D0%BE%D0%B5%D0%B4%D0%B8%D0%BD%D0%B5%D0%BD%D0%B8%D0%B5.jpg" TargetMode="External"/><Relationship Id="rId73" Type="http://schemas.openxmlformats.org/officeDocument/2006/relationships/hyperlink" Target="http://himege.ru/wp-content/uploads/2014/02/%D1%85%D0%B8%D0%BC%D0%B8%D1%87%D0%B5%D1%81%D0%BA%D0%B8%D0%B5-%D1%81%D0%B2%D0%BE%D0%B9%D1%81%D1%82%D0%B2%D0%B0-%D0%B0%D0%BB%D0%BA%D0%B8%D0%BD%D0%BE%D0%B24.jpg" TargetMode="External"/><Relationship Id="rId78" Type="http://schemas.openxmlformats.org/officeDocument/2006/relationships/image" Target="media/image55.png"/><Relationship Id="rId94" Type="http://schemas.openxmlformats.org/officeDocument/2006/relationships/hyperlink" Target="http://himege.ru/spirty-nomenklatura-poluchenie-ximicheskie-svojstva/spirty-poluchenie/" TargetMode="External"/><Relationship Id="rId99" Type="http://schemas.openxmlformats.org/officeDocument/2006/relationships/image" Target="media/image67.png"/><Relationship Id="rId101" Type="http://schemas.openxmlformats.org/officeDocument/2006/relationships/image" Target="media/image68.png"/><Relationship Id="rId122" Type="http://schemas.openxmlformats.org/officeDocument/2006/relationships/image" Target="media/image77.png"/><Relationship Id="rId143" Type="http://schemas.openxmlformats.org/officeDocument/2006/relationships/image" Target="media/image92.gif"/><Relationship Id="rId148" Type="http://schemas.openxmlformats.org/officeDocument/2006/relationships/image" Target="media/image97.gif"/><Relationship Id="rId164" Type="http://schemas.openxmlformats.org/officeDocument/2006/relationships/hyperlink" Target="http://edu.sernam.ru/book_chem.php?id=76" TargetMode="External"/><Relationship Id="rId169" Type="http://schemas.openxmlformats.org/officeDocument/2006/relationships/hyperlink" Target="http://edu.sernam.ru/book_chem.php?id=74" TargetMode="External"/><Relationship Id="rId185" Type="http://schemas.openxmlformats.org/officeDocument/2006/relationships/image" Target="media/image121.png"/><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6.gif"/><Relationship Id="rId210" Type="http://schemas.openxmlformats.org/officeDocument/2006/relationships/hyperlink" Target="https://himija-online.ru/wp-content/uploads/2017/10/%D0%BE%D0%B1%D1%80%D0%B0%D0%B7%D0%BE%D0%B2%D0%B0%D0%BD%D0%B8%D0%B5-%D0%B3%D0%BB%D0%B8%D0%BA%D0%BE%D0%B7%D0%B8%D0%B4%D0%BE%D0%B2.jpg" TargetMode="External"/><Relationship Id="rId215" Type="http://schemas.openxmlformats.org/officeDocument/2006/relationships/image" Target="media/image137.jpeg"/><Relationship Id="rId236" Type="http://schemas.openxmlformats.org/officeDocument/2006/relationships/hyperlink" Target="https://www.sites.google.com/site/himulacom/zvonok-na-urok/10-klass---tretij-god-obucenia/urok-no53-aminy-stroenie-i-svojstva-aminov-predelnogo-rada-anilin-kak-predstavitel-aromaticeskih-aminov/n225.gif?attredirects=0" TargetMode="External"/><Relationship Id="rId257" Type="http://schemas.openxmlformats.org/officeDocument/2006/relationships/hyperlink" Target="https://www.sites.google.com/site/himulacom/zvonok-na-urok/10-klass---tretij-god-obucenia/urok-no54-aminokisloty-ih-stroenie-izomeria-i-svojstva/n403.gif?attredirects=0" TargetMode="External"/><Relationship Id="rId278" Type="http://schemas.openxmlformats.org/officeDocument/2006/relationships/image" Target="media/image170.gif"/><Relationship Id="rId26" Type="http://schemas.openxmlformats.org/officeDocument/2006/relationships/image" Target="media/image19.png"/><Relationship Id="rId231" Type="http://schemas.openxmlformats.org/officeDocument/2006/relationships/image" Target="media/image147.gif"/><Relationship Id="rId252" Type="http://schemas.openxmlformats.org/officeDocument/2006/relationships/hyperlink" Target="http://sovety-tut.ru/novosti/kislotyi" TargetMode="External"/><Relationship Id="rId273" Type="http://schemas.openxmlformats.org/officeDocument/2006/relationships/hyperlink" Target="https://lh3.googleusercontent.com/-Iw6L-v_FqdM/VUeqJLTYmfI/AAAAAAAAJIs/m1raNM-ZOw8/w520-h367-no/%D0%91%D0%B5%D0%B7%D1%8B%D0%BC%D1%8F%D0%BD%D0%BD%D1%8B%D0%B9.jpg" TargetMode="External"/><Relationship Id="rId294" Type="http://schemas.openxmlformats.org/officeDocument/2006/relationships/image" Target="media/image179.png"/><Relationship Id="rId308" Type="http://schemas.openxmlformats.org/officeDocument/2006/relationships/hyperlink" Target="https://uchitel.pro/%D0%BC%D0%BE%D0%BB%D0%B5%D0%BA%D1%83%D0%BB%D1%8F%D1%80%D0%BD%D0%BE-%D0%BA%D0%B8%D0%BD%D0%B5%D1%82%D0%B8%D1%87%D0%B5%D1%81%D0%BA%D0%B0%D1%8F-%D1%82%D0%B5%D0%BE%D1%80%D0%B8%D1%8F/" TargetMode="External"/><Relationship Id="rId329" Type="http://schemas.openxmlformats.org/officeDocument/2006/relationships/image" Target="media/image210.gif"/><Relationship Id="rId47" Type="http://schemas.openxmlformats.org/officeDocument/2006/relationships/hyperlink" Target="http://himege.ru/wp-content/uploads/2014/02/%D0%B3%D0%B8%D0%B4%D1%80%D0%B8%D1%80%D0%BE%D0%B2%D0%B0%D0%BD%D0%B8%D0%B5-%D0%B0%D0%BB%D0%BA%D0%B5%D0%BD%D0%BE%D0%B2.png" TargetMode="External"/><Relationship Id="rId68" Type="http://schemas.openxmlformats.org/officeDocument/2006/relationships/image" Target="media/image50.jpeg"/><Relationship Id="rId89" Type="http://schemas.openxmlformats.org/officeDocument/2006/relationships/image" Target="media/image62.gif"/><Relationship Id="rId112" Type="http://schemas.openxmlformats.org/officeDocument/2006/relationships/hyperlink" Target="http://himege.ru/wp-content/uploads/2014/02/%D0%BE%D0%B1%D1%80%D0%B0%D0%B7%D0%BE%D0%B2%D0%B0%D0%BD%D0%B8%D0%B5-%D0%BA%D0%B5%D1%82%D0%BE%D0%BD%D0%BE%D0%B22.png" TargetMode="External"/><Relationship Id="rId133" Type="http://schemas.openxmlformats.org/officeDocument/2006/relationships/image" Target="media/image84.png"/><Relationship Id="rId154" Type="http://schemas.openxmlformats.org/officeDocument/2006/relationships/image" Target="media/image103.gif"/><Relationship Id="rId175" Type="http://schemas.openxmlformats.org/officeDocument/2006/relationships/hyperlink" Target="http://edu.sernam.ru/book_chem.php?id=74" TargetMode="External"/><Relationship Id="rId196" Type="http://schemas.openxmlformats.org/officeDocument/2006/relationships/hyperlink" Target="https://himija-online.ru/wp-content/uploads/2017/10/%D1%80.-%D0%B2%D0%BE%D1%81%D1%81%D1%82%D0%B0%D0%BD%D0%BE%D0%B2%D0%BB%D0%B5%D0%BD%D0%B8%D1%8F.jpg" TargetMode="External"/><Relationship Id="rId200" Type="http://schemas.openxmlformats.org/officeDocument/2006/relationships/hyperlink" Target="https://himija-online.ru/wp-content/uploads/2017/10/%D1%80.-%D1%81%D0%B5%D1%80%D0%B5%D0%B1%D1%80%D1%8F%D0%BD%D0%BE%D0%B3%D0%BE-%D0%B7%D0%B5%D1%80%D0%BA%D0%B0%D0%BB%D0%B0.jpg" TargetMode="External"/><Relationship Id="rId16" Type="http://schemas.openxmlformats.org/officeDocument/2006/relationships/image" Target="media/image9.png"/><Relationship Id="rId221" Type="http://schemas.openxmlformats.org/officeDocument/2006/relationships/hyperlink" Target="http://sovety-tut.ru/uroki-himii/aminokislotyi-stroenie-poluchenie-himicheskie-svoystva" TargetMode="External"/><Relationship Id="rId242" Type="http://schemas.openxmlformats.org/officeDocument/2006/relationships/hyperlink" Target="https://www.sites.google.com/site/himulacom/zvonok-na-urok/10-klass---tretij-god-obucenia/urok-no53-aminy-stroenie-i-svojstva-aminov-predelnogo-rada-anilin-kak-predstavitel-aromaticeskih-aminov/n2311.gif?attredirects=0" TargetMode="External"/><Relationship Id="rId263" Type="http://schemas.openxmlformats.org/officeDocument/2006/relationships/hyperlink" Target="https://www.sites.google.com/site/himulacom/zvonok-na-urok/10-klass---tretij-god-obucenia/urok-no54-aminokisloty-ih-stroenie-izomeria-i-svojstva/n414.gif?attredirects=0" TargetMode="External"/><Relationship Id="rId284" Type="http://schemas.openxmlformats.org/officeDocument/2006/relationships/hyperlink" Target="https://lifegid.com/tag/zdorove" TargetMode="External"/><Relationship Id="rId319" Type="http://schemas.openxmlformats.org/officeDocument/2006/relationships/image" Target="media/image202.jpeg"/><Relationship Id="rId37" Type="http://schemas.openxmlformats.org/officeDocument/2006/relationships/image" Target="media/image30.png"/><Relationship Id="rId58" Type="http://schemas.openxmlformats.org/officeDocument/2006/relationships/hyperlink" Target="http://himege.ru/wp-content/uploads/2014/02/%D1%8D%D1%82%D0%B5%D0%BD-%D0%BF%D0%BE%D0%BB%D0%B8%D1%8D%D1%82%D0%B8%D0%BB%D0%B5%D0%BD.png" TargetMode="External"/><Relationship Id="rId79" Type="http://schemas.openxmlformats.org/officeDocument/2006/relationships/image" Target="media/image56.png"/><Relationship Id="rId102" Type="http://schemas.openxmlformats.org/officeDocument/2006/relationships/hyperlink" Target="http://himege.ru/wp-content/uploads/2014/02/%D1%80%D0%B5%D0%B0%D0%BA%D1%86%D0%B8%D1%8F-%D1%8D%D1%82%D0%B5%D1%80%D0%B8%D1%84%D0%B8%D0%BA%D0%B0%D1%86%D0%B8%D0%B8.png" TargetMode="External"/><Relationship Id="rId123" Type="http://schemas.openxmlformats.org/officeDocument/2006/relationships/hyperlink" Target="https://www.sites.google.com/site/himulacom/zvonok-na-urok/10-klass---tretij-god-obucenia/urok-no33-stroenie-svojstva-i-primenenie-fenola/f_clip_image009.gif?attredirects=0" TargetMode="External"/><Relationship Id="rId144" Type="http://schemas.openxmlformats.org/officeDocument/2006/relationships/image" Target="media/image93.gif"/><Relationship Id="rId330" Type="http://schemas.openxmlformats.org/officeDocument/2006/relationships/image" Target="media/image211.png"/><Relationship Id="rId90" Type="http://schemas.openxmlformats.org/officeDocument/2006/relationships/hyperlink" Target="https://www.sites.google.com/site/himulacom/zvonok-na-urok/10-klass---tretij-god-obucenia/urok-no28-stroenie-predelnyh-odnoatomnyh-spirtov-izomeria-i-nomenklatura/o2303.gif?attredirects=0" TargetMode="External"/><Relationship Id="rId165" Type="http://schemas.openxmlformats.org/officeDocument/2006/relationships/hyperlink" Target="http://edu.sernam.ru/book_act_chem2.php?id=134" TargetMode="External"/><Relationship Id="rId186" Type="http://schemas.openxmlformats.org/officeDocument/2006/relationships/hyperlink" Target="https://himija-online.ru/wp-content/uploads/2017/10/%D0%B0%D0%BB%D1%8C%D0%B4%D0%BE%D0%B7%D1%8B_%D0%BA%D0%B5%D1%82%D0%BE%D0%B7%D1%8B.gif" TargetMode="External"/><Relationship Id="rId211" Type="http://schemas.openxmlformats.org/officeDocument/2006/relationships/image" Target="media/image134.jpeg"/><Relationship Id="rId232" Type="http://schemas.openxmlformats.org/officeDocument/2006/relationships/hyperlink" Target="https://www.sites.google.com/site/himulacom/zvonok-na-urok/10-klass---tretij-god-obucenia/urok-no53-aminy-stroenie-i-svojstva-aminov-predelnogo-rada-anilin-kak-predstavitel-aromaticeskih-aminov/n221_4.gif?attredirects=0" TargetMode="External"/><Relationship Id="rId253" Type="http://schemas.openxmlformats.org/officeDocument/2006/relationships/hyperlink" Target="https://www.sites.google.com/site/himulacom/zvonok-na-urok/10-klass---tretij-god-obucenia/urok-no54-aminokisloty-ih-stroenie-izomeria-i-svojstva/3Polymery61.jpg?attredirects=0" TargetMode="External"/><Relationship Id="rId274" Type="http://schemas.openxmlformats.org/officeDocument/2006/relationships/image" Target="media/image168.jpeg"/><Relationship Id="rId295" Type="http://schemas.openxmlformats.org/officeDocument/2006/relationships/image" Target="media/image180.png"/><Relationship Id="rId309" Type="http://schemas.openxmlformats.org/officeDocument/2006/relationships/image" Target="media/image193.jpeg"/><Relationship Id="rId27" Type="http://schemas.openxmlformats.org/officeDocument/2006/relationships/image" Target="media/image20.jpeg"/><Relationship Id="rId48" Type="http://schemas.openxmlformats.org/officeDocument/2006/relationships/image" Target="media/image40.png"/><Relationship Id="rId69" Type="http://schemas.openxmlformats.org/officeDocument/2006/relationships/hyperlink" Target="http://himege.ru/wp-content/uploads/2014/02/%D1%85%D0%B8%D0%BC%D0%B8%D1%87%D0%B5%D1%81%D0%BA%D0%B8%D0%B5-%D1%81%D0%B2%D0%BE%D0%B9%D1%81%D1%82%D0%B2%D0%B0-%D0%B0%D0%BB%D0%BA%D0%B8%D0%BD%D0%BE%D0%B23.jpg" TargetMode="External"/><Relationship Id="rId113" Type="http://schemas.openxmlformats.org/officeDocument/2006/relationships/image" Target="media/image74.png"/><Relationship Id="rId134" Type="http://schemas.openxmlformats.org/officeDocument/2006/relationships/hyperlink" Target="https://www.calc.ru/Oksid-Ugleroda-Iv.html" TargetMode="External"/><Relationship Id="rId320" Type="http://schemas.openxmlformats.org/officeDocument/2006/relationships/image" Target="media/image203.jpeg"/><Relationship Id="rId80" Type="http://schemas.openxmlformats.org/officeDocument/2006/relationships/image" Target="media/image57.png"/><Relationship Id="rId155" Type="http://schemas.openxmlformats.org/officeDocument/2006/relationships/hyperlink" Target="http://himege.ru/funkcionalnye-gruppy-organicheskix-soedinenij/karboksilnaya-gruppa/" TargetMode="External"/><Relationship Id="rId176" Type="http://schemas.openxmlformats.org/officeDocument/2006/relationships/hyperlink" Target="http://alnam.ru/book_e_chem.php?id=101" TargetMode="External"/><Relationship Id="rId197" Type="http://schemas.openxmlformats.org/officeDocument/2006/relationships/image" Target="media/image127.jpeg"/><Relationship Id="rId201" Type="http://schemas.openxmlformats.org/officeDocument/2006/relationships/image" Target="media/image129.jpeg"/><Relationship Id="rId222" Type="http://schemas.openxmlformats.org/officeDocument/2006/relationships/hyperlink" Target="https://www.sites.google.com/site/himulacom/zvonok-na-urok/10-klass---tretij-god-obucenia/urok-no53-aminy-stroenie-i-svojstva-aminov-predelnogo-rada-anilin-kak-predstavitel-aromaticeskih-aminov/n211.gif?attredirects=0" TargetMode="External"/><Relationship Id="rId243" Type="http://schemas.openxmlformats.org/officeDocument/2006/relationships/image" Target="media/image153.gif"/><Relationship Id="rId264" Type="http://schemas.openxmlformats.org/officeDocument/2006/relationships/image" Target="media/image163.gif"/><Relationship Id="rId285" Type="http://schemas.openxmlformats.org/officeDocument/2006/relationships/hyperlink" Target="https://lifegid.com/bok/1293-kak-izbavitsya-ot-allergii.html" TargetMode="External"/><Relationship Id="rId17" Type="http://schemas.openxmlformats.org/officeDocument/2006/relationships/image" Target="media/image10.jpeg"/><Relationship Id="rId38" Type="http://schemas.openxmlformats.org/officeDocument/2006/relationships/image" Target="media/image31.png"/><Relationship Id="rId59" Type="http://schemas.openxmlformats.org/officeDocument/2006/relationships/image" Target="media/image45.png"/><Relationship Id="rId103" Type="http://schemas.openxmlformats.org/officeDocument/2006/relationships/image" Target="media/image69.png"/><Relationship Id="rId124" Type="http://schemas.openxmlformats.org/officeDocument/2006/relationships/image" Target="media/image78.gif"/><Relationship Id="rId310" Type="http://schemas.openxmlformats.org/officeDocument/2006/relationships/hyperlink" Target="https://www.calc.ru/Rastvorimost.html" TargetMode="External"/><Relationship Id="rId70" Type="http://schemas.openxmlformats.org/officeDocument/2006/relationships/image" Target="media/image51.jpeg"/><Relationship Id="rId91" Type="http://schemas.openxmlformats.org/officeDocument/2006/relationships/image" Target="media/image63.gif"/><Relationship Id="rId145" Type="http://schemas.openxmlformats.org/officeDocument/2006/relationships/image" Target="media/image94.gif"/><Relationship Id="rId166" Type="http://schemas.openxmlformats.org/officeDocument/2006/relationships/hyperlink" Target="http://edu.sernam.ru/book_chem.php?id=77" TargetMode="External"/><Relationship Id="rId187" Type="http://schemas.openxmlformats.org/officeDocument/2006/relationships/image" Target="media/image122.gif"/><Relationship Id="rId331" Type="http://schemas.openxmlformats.org/officeDocument/2006/relationships/image" Target="media/image212.png"/><Relationship Id="rId1" Type="http://schemas.openxmlformats.org/officeDocument/2006/relationships/customXml" Target="../customXml/item1.xml"/><Relationship Id="rId212" Type="http://schemas.openxmlformats.org/officeDocument/2006/relationships/hyperlink" Target="https://himija-online.ru/wp-content/uploads/2017/10/%D0%BE%D0%BA%D0%B8%D1%81%D0%BB%D0%B5%D0%BD%D0%B8%D0%B5-%D0%B0%D0%B7%D0%BE%D1%82%D0%BD%D0%BE%D0%B9-%D0%BA%D0%B8%D1%81%D0%BB%D0%BE%D1%82%D0%BE%D0%B9.jpg" TargetMode="External"/><Relationship Id="rId233" Type="http://schemas.openxmlformats.org/officeDocument/2006/relationships/image" Target="media/image148.gif"/><Relationship Id="rId254" Type="http://schemas.openxmlformats.org/officeDocument/2006/relationships/image" Target="media/image158.jpeg"/><Relationship Id="rId28" Type="http://schemas.openxmlformats.org/officeDocument/2006/relationships/image" Target="media/image21.png"/><Relationship Id="rId49" Type="http://schemas.openxmlformats.org/officeDocument/2006/relationships/hyperlink" Target="http://himege.ru/wp-content/uploads/2014/02/%D0%BF%D1%80%D0%BE%D0%BF%D0%B5%D0%BD.png" TargetMode="External"/><Relationship Id="rId114" Type="http://schemas.openxmlformats.org/officeDocument/2006/relationships/hyperlink" Target="http://himege.ru/wp-content/uploads/2014/02/%D0%B4%D0%B5%D0%B3%D0%B8%D0%B4%D1%80%D0%B8%D1%80%D0%BE%D0%B2%D0%B0%D0%BD%D0%B8%D0%B5-%D1%81%D0%BF%D0%B8%D1%80%D1%82%D0%BE%D0%B211.png" TargetMode="External"/><Relationship Id="rId275" Type="http://schemas.openxmlformats.org/officeDocument/2006/relationships/hyperlink" Target="https://www.sites.google.com/site/himulacom/zvonok-na-urok/10-klass---tretij-god-obucenia/urok-no54-aminokisloty-ih-stroenie-izomeria-i-svojstva/n431.gif?attredirects=0" TargetMode="External"/><Relationship Id="rId296" Type="http://schemas.openxmlformats.org/officeDocument/2006/relationships/image" Target="media/image181.png"/><Relationship Id="rId300" Type="http://schemas.openxmlformats.org/officeDocument/2006/relationships/image" Target="media/image185.jpeg"/><Relationship Id="rId60" Type="http://schemas.openxmlformats.org/officeDocument/2006/relationships/hyperlink" Target="http://himege.ru/wp-content/uploads/2014/02/%D0%B3%D0%BE%D1%80%D0%B5%D0%BD%D0%B8%D0%B5-%D0%B0%D0%BB%D0%BA%D0%B5%D0%BD%D0%BE%D0%B2.png" TargetMode="External"/><Relationship Id="rId81" Type="http://schemas.openxmlformats.org/officeDocument/2006/relationships/image" Target="media/image58.png"/><Relationship Id="rId135" Type="http://schemas.openxmlformats.org/officeDocument/2006/relationships/image" Target="media/image85.png"/><Relationship Id="rId156" Type="http://schemas.openxmlformats.org/officeDocument/2006/relationships/image" Target="media/image104.jpeg"/><Relationship Id="rId177" Type="http://schemas.openxmlformats.org/officeDocument/2006/relationships/image" Target="media/image113.gif"/><Relationship Id="rId198" Type="http://schemas.openxmlformats.org/officeDocument/2006/relationships/hyperlink" Target="https://himija-online.ru/wp-content/uploads/2017/10/%D0%BE%D0%BA%D0%B8%D1%81%D0%BB%D0%B5%D0%BD%D0%B8%D0%B5-%D0%B1%D1%80%D0%BE%D0%BC%D0%BD%D0%BE%D0%B9-%D0%B2%D0%BE%D0%B4%D0%BE%D0%B9.jpg" TargetMode="External"/><Relationship Id="rId321" Type="http://schemas.openxmlformats.org/officeDocument/2006/relationships/hyperlink" Target="http://school.xvatit.com/index.php?title=50._%D0%91%D0%B0%D0%B3%D0%B0%D1%82%D1%81%D1%82%D0%B2%D0%B0_%D0%B2%D0%BE%D0%B4_%D0%A1%D0%B2%D1%96%D1%82%D0%BE%D0%B2%D0%BE%D0%B3%D0%BE_%D0%BE%D0%BA%D0%B5%D0%B0%D0%BD%D1%83." TargetMode="External"/><Relationship Id="rId202" Type="http://schemas.openxmlformats.org/officeDocument/2006/relationships/hyperlink" Target="https://himija-online.ru/wp-content/uploads/2017/10/%D0%BE%D0%BA%D0%B8%D1%81%D0%BB%D0%B5%D0%BD%D0%B8%D0%B5-%D0%B3%D0%B8%D0%B4%D1%80%D0%BE%D0%BA%D1%81%D0%B8%D0%B4%D0%BE%D0%BC-%D0%BC%D0%B5%D0%B4%D0%B8.jpg" TargetMode="External"/><Relationship Id="rId223" Type="http://schemas.openxmlformats.org/officeDocument/2006/relationships/image" Target="media/image143.gif"/><Relationship Id="rId244" Type="http://schemas.openxmlformats.org/officeDocument/2006/relationships/hyperlink" Target="https://www.sites.google.com/site/himulacom/zvonok-na-urok/10-klass---tretij-god-obucenia/urok-no53-aminy-stroenie-i-svojstva-aminov-predelnogo-rada-anilin-kak-predstavitel-aromaticeskih-aminov/n2312.gif?attredirects=0" TargetMode="External"/><Relationship Id="rId18" Type="http://schemas.openxmlformats.org/officeDocument/2006/relationships/image" Target="media/image11.jpeg"/><Relationship Id="rId39" Type="http://schemas.openxmlformats.org/officeDocument/2006/relationships/image" Target="media/image32.png"/><Relationship Id="rId265" Type="http://schemas.openxmlformats.org/officeDocument/2006/relationships/hyperlink" Target="https://www.sites.google.com/site/himulacom/zvonok-na-urok/10-klass---tretij-god-obucenia/urok-no54-aminokisloty-ih-stroenie-izomeria-i-svojstva/n415.gif?attredirects=0" TargetMode="External"/><Relationship Id="rId286" Type="http://schemas.openxmlformats.org/officeDocument/2006/relationships/hyperlink" Target="https://lifegid.com/bok/857-produkty-antioksidanty.html" TargetMode="External"/><Relationship Id="rId50" Type="http://schemas.openxmlformats.org/officeDocument/2006/relationships/image" Target="media/image41.png"/><Relationship Id="rId104" Type="http://schemas.openxmlformats.org/officeDocument/2006/relationships/hyperlink" Target="http://himege.ru/wp-content/uploads/2014/02/%D1%80%D0%B5%D0%B0%D0%BA%D1%86%D0%B8%D1%8F-%D1%8D%D1%82%D0%B5%D1%80%D0%B8%D1%84%D0%B8%D0%BA%D0%B0%D1%86%D0%B8%D0%B82.png" TargetMode="External"/><Relationship Id="rId125" Type="http://schemas.openxmlformats.org/officeDocument/2006/relationships/hyperlink" Target="https://www.sites.google.com/site/himulacom/zvonok-na-urok/10-klass---tretij-god-obucenia/urok-no33-stroenie-svojstva-i-primenenie-fenola/f_clip_image005.gif?attredirects=0" TargetMode="External"/><Relationship Id="rId146" Type="http://schemas.openxmlformats.org/officeDocument/2006/relationships/image" Target="media/image95.gif"/><Relationship Id="rId167" Type="http://schemas.openxmlformats.org/officeDocument/2006/relationships/image" Target="media/image109.gif"/><Relationship Id="rId188" Type="http://schemas.openxmlformats.org/officeDocument/2006/relationships/hyperlink" Target="https://himija-online.ru/wp-content/uploads/2017/10/%D1%81%D0%BF%D0%B8%D1%80%D1%82%D0%BE%D0%B2%D0%BE%D0%B5-%D0%B1%D1%80%D0%BE%D0%B6%D0%B5%D0%BD%D0%B8%D0%B5.jpg" TargetMode="External"/><Relationship Id="rId311" Type="http://schemas.openxmlformats.org/officeDocument/2006/relationships/image" Target="media/image194.jpeg"/><Relationship Id="rId332" Type="http://schemas.openxmlformats.org/officeDocument/2006/relationships/image" Target="media/image213.png"/><Relationship Id="rId71" Type="http://schemas.openxmlformats.org/officeDocument/2006/relationships/hyperlink" Target="http://himege.ru/wp-content/uploads/2014/02/%D1%85%D0%B8%D0%BC%D0%B8%D1%87%D0%B5%D1%81%D0%BA%D0%B8%D0%B5-%D1%81%D0%B2%D0%BE%D0%B9%D1%81%D1%82%D0%B2%D0%B0-%D0%B0%D1%86%D0%B5%D1%82%D0%B8%D0%BB%D0%B5%D0%BD%D0%B8%D0%B4%D0%B0.jpg" TargetMode="External"/><Relationship Id="rId92" Type="http://schemas.openxmlformats.org/officeDocument/2006/relationships/hyperlink" Target="https://www.sites.google.com/site/himulacom/zvonok-na-urok/10-klass---tretij-god-obucenia/urok-no28-stroenie-predelnyh-odnoatomnyh-spirtov-izomeria-i-nomenklatura/o2121.gif?attredirects=0" TargetMode="External"/><Relationship Id="rId213" Type="http://schemas.openxmlformats.org/officeDocument/2006/relationships/image" Target="media/image135.jpeg"/><Relationship Id="rId234" Type="http://schemas.openxmlformats.org/officeDocument/2006/relationships/hyperlink" Target="https://www.sites.google.com/site/himulacom/zvonok-na-urok/10-klass---tretij-god-obucenia/urok-no53-aminy-stroenie-i-svojstva-aminov-predelnogo-rada-anilin-kak-predstavitel-aromaticeskih-aminov/n222.gif?attredirects=0" TargetMode="External"/><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s://www.sites.google.com/site/himulacom/zvonok-na-urok/10-klass---tretij-god-obucenia/urok-no54-aminokisloty-ih-stroenie-izomeria-i-svojstva/n402.gif?attredirects=0" TargetMode="External"/><Relationship Id="rId276" Type="http://schemas.openxmlformats.org/officeDocument/2006/relationships/image" Target="media/image169.gif"/><Relationship Id="rId297" Type="http://schemas.openxmlformats.org/officeDocument/2006/relationships/image" Target="media/image182.png"/><Relationship Id="rId40" Type="http://schemas.openxmlformats.org/officeDocument/2006/relationships/image" Target="media/image33.png"/><Relationship Id="rId115" Type="http://schemas.openxmlformats.org/officeDocument/2006/relationships/image" Target="media/image75.png"/><Relationship Id="rId136" Type="http://schemas.openxmlformats.org/officeDocument/2006/relationships/image" Target="media/image86.png"/><Relationship Id="rId157" Type="http://schemas.openxmlformats.org/officeDocument/2006/relationships/hyperlink" Target="http://himege.ru/karbonovye-kisloty-nomenklatura-poluchenie-ximicheskie-svojstva/kisloty-nomenklatura/" TargetMode="External"/><Relationship Id="rId178" Type="http://schemas.openxmlformats.org/officeDocument/2006/relationships/image" Target="media/image114.gif"/><Relationship Id="rId301" Type="http://schemas.openxmlformats.org/officeDocument/2006/relationships/image" Target="media/image186.gif"/><Relationship Id="rId322" Type="http://schemas.openxmlformats.org/officeDocument/2006/relationships/hyperlink" Target="http://school.xvatit.com/index.php?title=%D0%9E%D0%B1%D1%80%D0%B0%D0%B7%D0%BE%D0%B2%D0%B0%D0%BD%D0%B8%D0%B5_%D0%BA%D1%80%D0%B0%D1%85%D0%BC%D0%B0%D0%BB%D0%B0_%D0%B2_%D0%BB%D0%B8%D1%81%D1%82%D1%8C%D1%8F%D1%85_%D0%BD%D0%B0_%D1%81%D0%B2%D0%B5%D1%82%D1%83" TargetMode="External"/><Relationship Id="rId61" Type="http://schemas.openxmlformats.org/officeDocument/2006/relationships/image" Target="media/image46.png"/><Relationship Id="rId82" Type="http://schemas.openxmlformats.org/officeDocument/2006/relationships/hyperlink" Target="http://himege.ru/wp-content/uploads/2014/02/%D0%BF%D1%80%D0%B0%D0%B2%D0%B8%D0%BB%D0%BE-%D0%B7%D0%B0%D0%B9%D1%86%D0%B5%D0%B2%D0%B0.jpg" TargetMode="External"/><Relationship Id="rId199" Type="http://schemas.openxmlformats.org/officeDocument/2006/relationships/image" Target="media/image128.jpeg"/><Relationship Id="rId203" Type="http://schemas.openxmlformats.org/officeDocument/2006/relationships/image" Target="media/image130.jpeg"/><Relationship Id="rId19" Type="http://schemas.openxmlformats.org/officeDocument/2006/relationships/image" Target="media/image12.jpeg"/><Relationship Id="rId224" Type="http://schemas.openxmlformats.org/officeDocument/2006/relationships/hyperlink" Target="https://www.sites.google.com/site/himulacom/zvonok-na-urok/10-klass---tretij-god-obucenia/urok-no53-aminy-stroenie-i-svojstva-aminov-predelnogo-rada-anilin-kak-predstavitel-aromaticeskih-aminov/n2121.gif?attredirects=0" TargetMode="External"/><Relationship Id="rId245" Type="http://schemas.openxmlformats.org/officeDocument/2006/relationships/image" Target="media/image154.gif"/><Relationship Id="rId266" Type="http://schemas.openxmlformats.org/officeDocument/2006/relationships/image" Target="media/image164.gif"/><Relationship Id="rId287" Type="http://schemas.openxmlformats.org/officeDocument/2006/relationships/hyperlink" Target="https://lifegid.com/bok/383-ukreplenie-nervnoy-sistemy.html" TargetMode="External"/><Relationship Id="rId30" Type="http://schemas.openxmlformats.org/officeDocument/2006/relationships/image" Target="media/image23.png"/><Relationship Id="rId105" Type="http://schemas.openxmlformats.org/officeDocument/2006/relationships/image" Target="media/image70.png"/><Relationship Id="rId126" Type="http://schemas.openxmlformats.org/officeDocument/2006/relationships/image" Target="media/image79.gif"/><Relationship Id="rId147" Type="http://schemas.openxmlformats.org/officeDocument/2006/relationships/image" Target="media/image96.gif"/><Relationship Id="rId168" Type="http://schemas.openxmlformats.org/officeDocument/2006/relationships/hyperlink" Target="http://edu.sernam.ru/book_chem.php?id=74" TargetMode="External"/><Relationship Id="rId312" Type="http://schemas.openxmlformats.org/officeDocument/2006/relationships/image" Target="media/image195.jpeg"/><Relationship Id="rId33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CF602-E910-450E-8CE3-75C6B38D5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34613</Words>
  <Characters>197297</Characters>
  <Application>Microsoft Office Word</Application>
  <DocSecurity>0</DocSecurity>
  <Lines>1644</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231448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dc:creator>
  <cp:lastModifiedBy>User</cp:lastModifiedBy>
  <cp:revision>2</cp:revision>
  <cp:lastPrinted>2021-02-13T17:21:00Z</cp:lastPrinted>
  <dcterms:created xsi:type="dcterms:W3CDTF">2021-02-13T19:35:00Z</dcterms:created>
  <dcterms:modified xsi:type="dcterms:W3CDTF">2021-02-13T19:35:00Z</dcterms:modified>
</cp:coreProperties>
</file>