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E9" w:rsidRDefault="00445DE9" w:rsidP="00445DE9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Утверждаю</w:t>
      </w:r>
    </w:p>
    <w:p w:rsidR="00445DE9" w:rsidRDefault="00445DE9" w:rsidP="00445DE9">
      <w:pPr>
        <w:widowControl w:val="0"/>
        <w:suppressAutoHyphens/>
        <w:spacing w:after="0" w:line="240" w:lineRule="auto"/>
        <w:ind w:left="317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>Директор колледжа</w:t>
      </w:r>
    </w:p>
    <w:p w:rsidR="00B57A2C" w:rsidRDefault="00445DE9" w:rsidP="00445DE9">
      <w:pPr>
        <w:jc w:val="right"/>
      </w:pP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 «__26__» _декабря___ </w:t>
      </w:r>
      <w:r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20_13_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0"/>
          <w:lang w:eastAsia="ru-RU"/>
        </w:rPr>
        <w:t xml:space="preserve">г.  </w:t>
      </w:r>
    </w:p>
    <w:bookmarkEnd w:id="0"/>
    <w:p w:rsidR="00FA7910" w:rsidRDefault="00FA7910"/>
    <w:p w:rsidR="00FA7910" w:rsidRPr="00FA7910" w:rsidRDefault="00FA7910" w:rsidP="00FA7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1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7910" w:rsidRPr="00FA7910" w:rsidRDefault="00FA7910" w:rsidP="00FA7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10">
        <w:rPr>
          <w:rFonts w:ascii="Times New Roman" w:hAnsi="Times New Roman" w:cs="Times New Roman"/>
          <w:b/>
          <w:sz w:val="28"/>
          <w:szCs w:val="28"/>
        </w:rPr>
        <w:t>приема граждан для обучения</w:t>
      </w:r>
    </w:p>
    <w:p w:rsidR="00FA7910" w:rsidRPr="00FA7910" w:rsidRDefault="00FA7910" w:rsidP="00FA7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10">
        <w:rPr>
          <w:rFonts w:ascii="Times New Roman" w:hAnsi="Times New Roman" w:cs="Times New Roman"/>
          <w:b/>
          <w:sz w:val="28"/>
          <w:szCs w:val="28"/>
        </w:rPr>
        <w:t>по договорам с оплатой стоимости обучения</w:t>
      </w:r>
    </w:p>
    <w:p w:rsidR="00FA7910" w:rsidRDefault="00FA7910" w:rsidP="00FA7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910" w:rsidRPr="00FA7910" w:rsidRDefault="00FA7910" w:rsidP="00FA7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7910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1.1. В соответствии с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 в области образо</w:t>
      </w:r>
      <w:r w:rsidRPr="00FA7910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имеет право осуществлять на общедо</w:t>
      </w:r>
      <w:r>
        <w:rPr>
          <w:rFonts w:ascii="Times New Roman" w:hAnsi="Times New Roman" w:cs="Times New Roman"/>
          <w:sz w:val="28"/>
          <w:szCs w:val="28"/>
        </w:rPr>
        <w:t xml:space="preserve">ступной основе прием граждан РФ </w:t>
      </w:r>
      <w:r w:rsidRPr="00FA7910">
        <w:rPr>
          <w:rFonts w:ascii="Times New Roman" w:hAnsi="Times New Roman" w:cs="Times New Roman"/>
          <w:sz w:val="28"/>
          <w:szCs w:val="28"/>
        </w:rPr>
        <w:t>сверх установленных бюджетных мест (контрольных ц</w:t>
      </w:r>
      <w:r>
        <w:rPr>
          <w:rFonts w:ascii="Times New Roman" w:hAnsi="Times New Roman" w:cs="Times New Roman"/>
          <w:sz w:val="28"/>
          <w:szCs w:val="28"/>
        </w:rPr>
        <w:t>ифр приема) и иностранных граж</w:t>
      </w:r>
      <w:r w:rsidRPr="00FA7910">
        <w:rPr>
          <w:rFonts w:ascii="Times New Roman" w:hAnsi="Times New Roman" w:cs="Times New Roman"/>
          <w:sz w:val="28"/>
          <w:szCs w:val="28"/>
        </w:rPr>
        <w:t>дан на места по договорам с оплатой стоимости обучен</w:t>
      </w:r>
      <w:r>
        <w:rPr>
          <w:rFonts w:ascii="Times New Roman" w:hAnsi="Times New Roman" w:cs="Times New Roman"/>
          <w:sz w:val="28"/>
          <w:szCs w:val="28"/>
        </w:rPr>
        <w:t>ия с юридическими и (или) физи</w:t>
      </w:r>
      <w:r w:rsidRPr="00FA7910">
        <w:rPr>
          <w:rFonts w:ascii="Times New Roman" w:hAnsi="Times New Roman" w:cs="Times New Roman"/>
          <w:sz w:val="28"/>
          <w:szCs w:val="28"/>
        </w:rPr>
        <w:t xml:space="preserve">ческими лицами. 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Платным является также получение второго среднего специального образования.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1.2. Гражданин РФ, желающий получить средне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 w:rsidRPr="00FA7910">
        <w:rPr>
          <w:rFonts w:ascii="Times New Roman" w:hAnsi="Times New Roman" w:cs="Times New Roman"/>
          <w:sz w:val="28"/>
          <w:szCs w:val="28"/>
        </w:rPr>
        <w:t xml:space="preserve">впервые, может быть принят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для обучения п</w:t>
      </w:r>
      <w:r>
        <w:rPr>
          <w:rFonts w:ascii="Times New Roman" w:hAnsi="Times New Roman" w:cs="Times New Roman"/>
          <w:sz w:val="28"/>
          <w:szCs w:val="28"/>
        </w:rPr>
        <w:t xml:space="preserve">о договору с оплатой стоимости </w:t>
      </w:r>
      <w:r w:rsidRPr="00FA7910">
        <w:rPr>
          <w:rFonts w:ascii="Times New Roman" w:hAnsi="Times New Roman" w:cs="Times New Roman"/>
          <w:sz w:val="28"/>
          <w:szCs w:val="28"/>
        </w:rPr>
        <w:t>обучения только при отсутствии свободных бюджетных мест по данной специальности.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1.3. Особенности приема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иностранны</w:t>
      </w:r>
      <w:r>
        <w:rPr>
          <w:rFonts w:ascii="Times New Roman" w:hAnsi="Times New Roman" w:cs="Times New Roman"/>
          <w:sz w:val="28"/>
          <w:szCs w:val="28"/>
        </w:rPr>
        <w:t>х граждан для обучения по дого</w:t>
      </w:r>
      <w:r w:rsidRPr="00FA7910">
        <w:rPr>
          <w:rFonts w:ascii="Times New Roman" w:hAnsi="Times New Roman" w:cs="Times New Roman"/>
          <w:sz w:val="28"/>
          <w:szCs w:val="28"/>
        </w:rPr>
        <w:t xml:space="preserve">вору с оплатой стоимости обучения подробно изложены в Правилах приема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1.4. Количество мест для приема по договорам с оплатой стоимости обучения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определяется с учетом предельной численности конти</w:t>
      </w:r>
      <w:r>
        <w:rPr>
          <w:rFonts w:ascii="Times New Roman" w:hAnsi="Times New Roman" w:cs="Times New Roman"/>
          <w:sz w:val="28"/>
          <w:szCs w:val="28"/>
        </w:rPr>
        <w:t>нгента обучающихся, установлен</w:t>
      </w:r>
      <w:r w:rsidRPr="00FA7910">
        <w:rPr>
          <w:rFonts w:ascii="Times New Roman" w:hAnsi="Times New Roman" w:cs="Times New Roman"/>
          <w:sz w:val="28"/>
          <w:szCs w:val="28"/>
        </w:rPr>
        <w:t>ной в Лицензии на право ведения образовательной деятельности.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1.5. Количество мест для обучения на договорно</w:t>
      </w:r>
      <w:r>
        <w:rPr>
          <w:rFonts w:ascii="Times New Roman" w:hAnsi="Times New Roman" w:cs="Times New Roman"/>
          <w:sz w:val="28"/>
          <w:szCs w:val="28"/>
        </w:rPr>
        <w:t xml:space="preserve">й основе определяется решением </w:t>
      </w:r>
      <w:r w:rsidRPr="00FA7910">
        <w:rPr>
          <w:rFonts w:ascii="Times New Roman" w:hAnsi="Times New Roman" w:cs="Times New Roman"/>
          <w:sz w:val="28"/>
          <w:szCs w:val="28"/>
        </w:rPr>
        <w:t xml:space="preserve">приемной комиссии, утверждается Советом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сведения поступа</w:t>
      </w:r>
      <w:r w:rsidRPr="00FA7910">
        <w:rPr>
          <w:rFonts w:ascii="Times New Roman" w:hAnsi="Times New Roman" w:cs="Times New Roman"/>
          <w:sz w:val="28"/>
          <w:szCs w:val="28"/>
        </w:rPr>
        <w:t>ющих не позднее 1 июня текущего года.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1.6. Размер оплаты за обучение определяются еж</w:t>
      </w:r>
      <w:r>
        <w:rPr>
          <w:rFonts w:ascii="Times New Roman" w:hAnsi="Times New Roman" w:cs="Times New Roman"/>
          <w:sz w:val="28"/>
          <w:szCs w:val="28"/>
        </w:rPr>
        <w:t xml:space="preserve">егодно решением Совета с учетом </w:t>
      </w:r>
      <w:r w:rsidRPr="00FA7910">
        <w:rPr>
          <w:rFonts w:ascii="Times New Roman" w:hAnsi="Times New Roman" w:cs="Times New Roman"/>
          <w:sz w:val="28"/>
          <w:szCs w:val="28"/>
        </w:rPr>
        <w:t>сметы затрат: в зависимости от специальности и трудоемкости обучения.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1.7. Информацию о стоимости обучения по конк</w:t>
      </w:r>
      <w:r>
        <w:rPr>
          <w:rFonts w:ascii="Times New Roman" w:hAnsi="Times New Roman" w:cs="Times New Roman"/>
          <w:sz w:val="28"/>
          <w:szCs w:val="28"/>
        </w:rPr>
        <w:t xml:space="preserve">ретным специальностям и формам </w:t>
      </w:r>
      <w:r w:rsidRPr="00FA7910">
        <w:rPr>
          <w:rFonts w:ascii="Times New Roman" w:hAnsi="Times New Roman" w:cs="Times New Roman"/>
          <w:sz w:val="28"/>
          <w:szCs w:val="28"/>
        </w:rPr>
        <w:t>получения образования можно получить в приемной комиссии и на официальном сайт</w:t>
      </w:r>
      <w:r>
        <w:rPr>
          <w:rFonts w:ascii="Times New Roman" w:hAnsi="Times New Roman" w:cs="Times New Roman"/>
          <w:sz w:val="28"/>
          <w:szCs w:val="28"/>
        </w:rPr>
        <w:t>е колледж</w:t>
      </w:r>
      <w:r w:rsidRPr="00FA7910">
        <w:rPr>
          <w:rFonts w:ascii="Times New Roman" w:hAnsi="Times New Roman" w:cs="Times New Roman"/>
          <w:sz w:val="28"/>
          <w:szCs w:val="28"/>
        </w:rPr>
        <w:t>а.</w:t>
      </w:r>
    </w:p>
    <w:p w:rsid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1.8. Порядок оплаты обучения определяется до</w:t>
      </w:r>
      <w:r>
        <w:rPr>
          <w:rFonts w:ascii="Times New Roman" w:hAnsi="Times New Roman" w:cs="Times New Roman"/>
          <w:sz w:val="28"/>
          <w:szCs w:val="28"/>
        </w:rPr>
        <w:t>говором, заключаемым между колледжем</w:t>
      </w:r>
      <w:r w:rsidRPr="00FA7910">
        <w:rPr>
          <w:rFonts w:ascii="Times New Roman" w:hAnsi="Times New Roman" w:cs="Times New Roman"/>
          <w:sz w:val="28"/>
          <w:szCs w:val="28"/>
        </w:rPr>
        <w:t>, физическим или юридическим лицом.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910">
        <w:rPr>
          <w:rFonts w:ascii="Times New Roman" w:hAnsi="Times New Roman" w:cs="Times New Roman"/>
          <w:b/>
          <w:sz w:val="28"/>
          <w:szCs w:val="28"/>
        </w:rPr>
        <w:t>2 Прием и зачисление в колледж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2.1. Прием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для обучения на договорн</w:t>
      </w:r>
      <w:r>
        <w:rPr>
          <w:rFonts w:ascii="Times New Roman" w:hAnsi="Times New Roman" w:cs="Times New Roman"/>
          <w:sz w:val="28"/>
          <w:szCs w:val="28"/>
        </w:rPr>
        <w:t>ой основе осуществляется прием</w:t>
      </w:r>
      <w:r w:rsidRPr="00FA7910">
        <w:rPr>
          <w:rFonts w:ascii="Times New Roman" w:hAnsi="Times New Roman" w:cs="Times New Roman"/>
          <w:sz w:val="28"/>
          <w:szCs w:val="28"/>
        </w:rPr>
        <w:t xml:space="preserve">ной комиссией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а.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2.2. Прием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по договорам с оплатой ст</w:t>
      </w:r>
      <w:r>
        <w:rPr>
          <w:rFonts w:ascii="Times New Roman" w:hAnsi="Times New Roman" w:cs="Times New Roman"/>
          <w:sz w:val="28"/>
          <w:szCs w:val="28"/>
        </w:rPr>
        <w:t xml:space="preserve">оимости обучения проводится по </w:t>
      </w:r>
      <w:r w:rsidRPr="00FA7910">
        <w:rPr>
          <w:rFonts w:ascii="Times New Roman" w:hAnsi="Times New Roman" w:cs="Times New Roman"/>
          <w:sz w:val="28"/>
          <w:szCs w:val="28"/>
        </w:rPr>
        <w:t>личному заявлению граждан.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lastRenderedPageBreak/>
        <w:t>2.3. Перечень документов, необходимых для по</w:t>
      </w:r>
      <w:r>
        <w:rPr>
          <w:rFonts w:ascii="Times New Roman" w:hAnsi="Times New Roman" w:cs="Times New Roman"/>
          <w:sz w:val="28"/>
          <w:szCs w:val="28"/>
        </w:rPr>
        <w:t>ступления, и сроки приема доку</w:t>
      </w:r>
      <w:r w:rsidRPr="00FA7910">
        <w:rPr>
          <w:rFonts w:ascii="Times New Roman" w:hAnsi="Times New Roman" w:cs="Times New Roman"/>
          <w:sz w:val="28"/>
          <w:szCs w:val="28"/>
        </w:rPr>
        <w:t>ментов от поступающих дл</w:t>
      </w:r>
      <w:r>
        <w:rPr>
          <w:rFonts w:ascii="Times New Roman" w:hAnsi="Times New Roman" w:cs="Times New Roman"/>
          <w:sz w:val="28"/>
          <w:szCs w:val="28"/>
        </w:rPr>
        <w:t xml:space="preserve">я обучения на договорной основе определяются Правилами </w:t>
      </w:r>
      <w:r w:rsidRPr="00FA7910">
        <w:rPr>
          <w:rFonts w:ascii="Times New Roman" w:hAnsi="Times New Roman" w:cs="Times New Roman"/>
          <w:sz w:val="28"/>
          <w:szCs w:val="28"/>
        </w:rPr>
        <w:t xml:space="preserve">приема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>2.4. В случае, если численность поступающих на м</w:t>
      </w:r>
      <w:r>
        <w:rPr>
          <w:rFonts w:ascii="Times New Roman" w:hAnsi="Times New Roman" w:cs="Times New Roman"/>
          <w:sz w:val="28"/>
          <w:szCs w:val="28"/>
        </w:rPr>
        <w:t>еста с оплатой стоимости обуче</w:t>
      </w:r>
      <w:r w:rsidRPr="00FA7910">
        <w:rPr>
          <w:rFonts w:ascii="Times New Roman" w:hAnsi="Times New Roman" w:cs="Times New Roman"/>
          <w:sz w:val="28"/>
          <w:szCs w:val="28"/>
        </w:rPr>
        <w:t>ния превышает количество мест в плане приема, зачисле</w:t>
      </w:r>
      <w:r>
        <w:rPr>
          <w:rFonts w:ascii="Times New Roman" w:hAnsi="Times New Roman" w:cs="Times New Roman"/>
          <w:sz w:val="28"/>
          <w:szCs w:val="28"/>
        </w:rPr>
        <w:t xml:space="preserve">ние осуществляется по среднему </w:t>
      </w:r>
      <w:r w:rsidRPr="00FA7910">
        <w:rPr>
          <w:rFonts w:ascii="Times New Roman" w:hAnsi="Times New Roman" w:cs="Times New Roman"/>
          <w:sz w:val="28"/>
          <w:szCs w:val="28"/>
        </w:rPr>
        <w:t>баллу аттестата (диплома). При равенстве среднего балла</w:t>
      </w:r>
      <w:r>
        <w:rPr>
          <w:rFonts w:ascii="Times New Roman" w:hAnsi="Times New Roman" w:cs="Times New Roman"/>
          <w:sz w:val="28"/>
          <w:szCs w:val="28"/>
        </w:rPr>
        <w:t xml:space="preserve"> аттестата (диплома) учитывают</w:t>
      </w:r>
      <w:r w:rsidRPr="00FA7910">
        <w:rPr>
          <w:rFonts w:ascii="Times New Roman" w:hAnsi="Times New Roman" w:cs="Times New Roman"/>
          <w:sz w:val="28"/>
          <w:szCs w:val="28"/>
        </w:rPr>
        <w:t xml:space="preserve">ся результаты профилирующих предметов в зависимости от специальности. Перечень 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профилирующих дисциплин приведен в Правилах приема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2.5. Основаниями для зачисления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вляются решение приемной комис</w:t>
      </w:r>
      <w:r w:rsidRPr="00FA7910"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а и договор о предоставлении платных об</w:t>
      </w:r>
      <w:r>
        <w:rPr>
          <w:rFonts w:ascii="Times New Roman" w:hAnsi="Times New Roman" w:cs="Times New Roman"/>
          <w:sz w:val="28"/>
          <w:szCs w:val="28"/>
        </w:rPr>
        <w:t>разовательных услуг. К зачисле</w:t>
      </w:r>
      <w:r w:rsidRPr="00FA7910">
        <w:rPr>
          <w:rFonts w:ascii="Times New Roman" w:hAnsi="Times New Roman" w:cs="Times New Roman"/>
          <w:sz w:val="28"/>
          <w:szCs w:val="28"/>
        </w:rPr>
        <w:t xml:space="preserve">нию в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 xml:space="preserve"> допускаются лица, представившие в у</w:t>
      </w:r>
      <w:r>
        <w:rPr>
          <w:rFonts w:ascii="Times New Roman" w:hAnsi="Times New Roman" w:cs="Times New Roman"/>
          <w:sz w:val="28"/>
          <w:szCs w:val="28"/>
        </w:rPr>
        <w:t>становленные сроки оригинал до</w:t>
      </w:r>
      <w:r w:rsidRPr="00FA7910">
        <w:rPr>
          <w:rFonts w:ascii="Times New Roman" w:hAnsi="Times New Roman" w:cs="Times New Roman"/>
          <w:sz w:val="28"/>
          <w:szCs w:val="28"/>
        </w:rPr>
        <w:t>кумента об образовании и квитанцию (ее копию),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дтверждающую внесение оплаты в </w:t>
      </w:r>
      <w:r w:rsidRPr="00FA7910">
        <w:rPr>
          <w:rFonts w:ascii="Times New Roman" w:hAnsi="Times New Roman" w:cs="Times New Roman"/>
          <w:sz w:val="28"/>
          <w:szCs w:val="28"/>
        </w:rPr>
        <w:t>соответствии с условиями договора.</w:t>
      </w:r>
    </w:p>
    <w:p w:rsidR="00FA7910" w:rsidRPr="00FA7910" w:rsidRDefault="00FA7910" w:rsidP="00FA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10">
        <w:rPr>
          <w:rFonts w:ascii="Times New Roman" w:hAnsi="Times New Roman" w:cs="Times New Roman"/>
          <w:sz w:val="28"/>
          <w:szCs w:val="28"/>
        </w:rPr>
        <w:t xml:space="preserve">2.6. Зачисление осуществляется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колледжа, который на сле</w:t>
      </w:r>
      <w:r w:rsidRPr="00FA7910">
        <w:rPr>
          <w:rFonts w:ascii="Times New Roman" w:hAnsi="Times New Roman" w:cs="Times New Roman"/>
          <w:sz w:val="28"/>
          <w:szCs w:val="28"/>
        </w:rPr>
        <w:t xml:space="preserve">дующий рабочий день после издания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приемной </w:t>
      </w:r>
      <w:r w:rsidRPr="00FA7910">
        <w:rPr>
          <w:rFonts w:ascii="Times New Roman" w:hAnsi="Times New Roman" w:cs="Times New Roman"/>
          <w:sz w:val="28"/>
          <w:szCs w:val="28"/>
        </w:rPr>
        <w:t xml:space="preserve">комиссии и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FA7910">
        <w:rPr>
          <w:rFonts w:ascii="Times New Roman" w:hAnsi="Times New Roman" w:cs="Times New Roman"/>
          <w:sz w:val="28"/>
          <w:szCs w:val="28"/>
        </w:rPr>
        <w:t>а.</w:t>
      </w:r>
    </w:p>
    <w:sectPr w:rsidR="00FA7910" w:rsidRPr="00FA7910" w:rsidSect="007E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345"/>
    <w:rsid w:val="00445DE9"/>
    <w:rsid w:val="00706345"/>
    <w:rsid w:val="007E1C9A"/>
    <w:rsid w:val="00B57A2C"/>
    <w:rsid w:val="00DC0994"/>
    <w:rsid w:val="00FA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2014-03-19T05:48:00Z</cp:lastPrinted>
  <dcterms:created xsi:type="dcterms:W3CDTF">2015-10-30T01:36:00Z</dcterms:created>
  <dcterms:modified xsi:type="dcterms:W3CDTF">2015-10-30T01:36:00Z</dcterms:modified>
</cp:coreProperties>
</file>