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B5" w:rsidRDefault="00A062B5" w:rsidP="00A062B5">
      <w:pPr>
        <w:widowControl w:val="0"/>
        <w:suppressAutoHyphens/>
        <w:spacing w:after="0" w:line="240" w:lineRule="auto"/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>Утверждаю</w:t>
      </w:r>
    </w:p>
    <w:p w:rsidR="00A062B5" w:rsidRDefault="00A062B5" w:rsidP="00A062B5">
      <w:pPr>
        <w:widowControl w:val="0"/>
        <w:suppressAutoHyphens/>
        <w:spacing w:after="0" w:line="240" w:lineRule="auto"/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>Директор колледжа</w:t>
      </w:r>
    </w:p>
    <w:p w:rsidR="00B27892" w:rsidRDefault="00A062B5" w:rsidP="00A062B5">
      <w:pPr>
        <w:jc w:val="right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 «__26__» _декабря___ </w:t>
      </w:r>
      <w:r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  <w:t xml:space="preserve">20_13_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г.  </w:t>
      </w:r>
    </w:p>
    <w:bookmarkEnd w:id="0"/>
    <w:p w:rsidR="00A9110E" w:rsidRDefault="00A9110E"/>
    <w:p w:rsidR="00A9110E" w:rsidRPr="00A9110E" w:rsidRDefault="00A9110E" w:rsidP="00A9110E">
      <w:pPr>
        <w:pStyle w:val="4"/>
        <w:jc w:val="center"/>
        <w:rPr>
          <w:rFonts w:eastAsia="Times New Roman"/>
          <w:sz w:val="28"/>
          <w:szCs w:val="28"/>
        </w:rPr>
      </w:pPr>
      <w:r w:rsidRPr="00A9110E">
        <w:rPr>
          <w:rFonts w:eastAsia="Times New Roman"/>
          <w:sz w:val="28"/>
          <w:szCs w:val="28"/>
        </w:rPr>
        <w:t>Порядок и случаи перехода лиц, обучающихся по образовательным программам среднего профессионального, с платного обучения на бесплатное</w:t>
      </w:r>
    </w:p>
    <w:p w:rsidR="00A9110E" w:rsidRPr="00F25910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1.</w:t>
      </w:r>
      <w:r w:rsidR="00F25910">
        <w:rPr>
          <w:rFonts w:ascii="Times New Roman" w:hAnsi="Times New Roman" w:cs="Times New Roman"/>
          <w:sz w:val="28"/>
          <w:szCs w:val="28"/>
        </w:rPr>
        <w:t>Данный п</w:t>
      </w:r>
      <w:r w:rsidRPr="00A9110E">
        <w:rPr>
          <w:rFonts w:ascii="Times New Roman" w:hAnsi="Times New Roman" w:cs="Times New Roman"/>
          <w:sz w:val="28"/>
          <w:szCs w:val="28"/>
        </w:rPr>
        <w:t xml:space="preserve">орядок и случаи перехода лиц, обучающихся по образовательным программам среднего профессионального, с платного обучения на бесплатное (далее - Порядок) </w:t>
      </w:r>
      <w:r w:rsidR="00F25910">
        <w:rPr>
          <w:rFonts w:ascii="Times New Roman" w:hAnsi="Times New Roman" w:cs="Times New Roman"/>
          <w:sz w:val="28"/>
          <w:szCs w:val="28"/>
        </w:rPr>
        <w:t>составлен в соответствии с п</w:t>
      </w:r>
      <w:r w:rsidR="00F25910" w:rsidRPr="00F25910">
        <w:rPr>
          <w:rFonts w:ascii="Times New Roman" w:hAnsi="Times New Roman" w:cs="Times New Roman"/>
          <w:sz w:val="28"/>
          <w:szCs w:val="28"/>
        </w:rPr>
        <w:t>риказ</w:t>
      </w:r>
      <w:r w:rsidR="00F25910">
        <w:rPr>
          <w:rFonts w:ascii="Times New Roman" w:hAnsi="Times New Roman" w:cs="Times New Roman"/>
          <w:sz w:val="28"/>
          <w:szCs w:val="28"/>
        </w:rPr>
        <w:t>ом</w:t>
      </w:r>
      <w:r w:rsidR="00F25910" w:rsidRPr="00F2591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6 июня 2013 г. N 443 г. Москва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</w:r>
      <w:r w:rsidR="00F25910">
        <w:rPr>
          <w:rFonts w:ascii="Times New Roman" w:hAnsi="Times New Roman" w:cs="Times New Roman"/>
          <w:sz w:val="28"/>
          <w:szCs w:val="28"/>
        </w:rPr>
        <w:t>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3. Количество вакантных бюджетных мест определяется </w:t>
      </w:r>
      <w:r w:rsidR="00F25910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A9110E">
        <w:rPr>
          <w:rFonts w:ascii="Times New Roman" w:hAnsi="Times New Roman" w:cs="Times New Roman"/>
          <w:sz w:val="28"/>
          <w:szCs w:val="28"/>
        </w:rPr>
        <w:t xml:space="preserve">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4. </w:t>
      </w:r>
      <w:r w:rsidR="00F25910">
        <w:rPr>
          <w:rFonts w:ascii="Times New Roman" w:hAnsi="Times New Roman" w:cs="Times New Roman"/>
          <w:sz w:val="28"/>
          <w:szCs w:val="28"/>
        </w:rPr>
        <w:t>Обучающиеся, в срок до 30 июня</w:t>
      </w:r>
      <w:r w:rsidR="00F133FD">
        <w:rPr>
          <w:rFonts w:ascii="Times New Roman" w:hAnsi="Times New Roman" w:cs="Times New Roman"/>
          <w:sz w:val="28"/>
          <w:szCs w:val="28"/>
        </w:rPr>
        <w:t>, имеют право подать  заявления</w:t>
      </w:r>
      <w:r w:rsidRPr="00A9110E">
        <w:rPr>
          <w:rFonts w:ascii="Times New Roman" w:hAnsi="Times New Roman" w:cs="Times New Roman"/>
          <w:sz w:val="28"/>
          <w:szCs w:val="28"/>
        </w:rPr>
        <w:t xml:space="preserve"> на переход с платного обучения на бесплатное при наличии вакантных бюджетных мест.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5. </w:t>
      </w:r>
      <w:r w:rsidR="00F133FD">
        <w:rPr>
          <w:rFonts w:ascii="Times New Roman" w:hAnsi="Times New Roman" w:cs="Times New Roman"/>
          <w:sz w:val="28"/>
          <w:szCs w:val="28"/>
        </w:rPr>
        <w:t>Колледжем</w:t>
      </w:r>
      <w:r w:rsidRPr="00A9110E">
        <w:rPr>
          <w:rFonts w:ascii="Times New Roman" w:hAnsi="Times New Roman" w:cs="Times New Roman"/>
          <w:sz w:val="28"/>
          <w:szCs w:val="28"/>
        </w:rPr>
        <w:t xml:space="preserve">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6. Право на переход с платного обучения на бесплатное имеет лицо, обучающееся в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на основании договора об оказании платных </w:t>
      </w:r>
      <w:r w:rsidRPr="00A9110E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а) сдачи экзаменов за два семестра обучения, предшествующих подаче заявления, на оценку "отлично";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б) отнесения к следующим категориям граждан</w:t>
      </w:r>
      <w:r w:rsidRPr="00A911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110E">
        <w:rPr>
          <w:rFonts w:ascii="Times New Roman" w:hAnsi="Times New Roman" w:cs="Times New Roman"/>
          <w:sz w:val="28"/>
          <w:szCs w:val="28"/>
        </w:rPr>
        <w:t>: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7. Решение о переходе обучающегося с платного обучения на бесплатное принимается комиссией (далее - Комиссия) с учетом мнения представителя студенческого совета </w:t>
      </w:r>
      <w:r w:rsidR="00F133FD">
        <w:rPr>
          <w:rFonts w:ascii="Times New Roman" w:hAnsi="Times New Roman" w:cs="Times New Roman"/>
          <w:sz w:val="28"/>
          <w:szCs w:val="28"/>
        </w:rPr>
        <w:t>колледжа</w:t>
      </w:r>
      <w:r w:rsidRPr="00A9110E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Комиссии определяется </w:t>
      </w:r>
      <w:r w:rsidR="00F133FD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A9110E">
        <w:rPr>
          <w:rFonts w:ascii="Times New Roman" w:hAnsi="Times New Roman" w:cs="Times New Roman"/>
          <w:sz w:val="28"/>
          <w:szCs w:val="28"/>
        </w:rPr>
        <w:t>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Материалы для работы Комиссии представляют структурные подразделения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>, в которые поступили от обучающихся заявления о переходе с платного обучения на бесплатное.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8. Обучающийся, желающий перейти на вакантное бюджетное место, представляет </w:t>
      </w:r>
      <w:r w:rsidR="00F133FD">
        <w:rPr>
          <w:rFonts w:ascii="Times New Roman" w:hAnsi="Times New Roman" w:cs="Times New Roman"/>
          <w:sz w:val="28"/>
          <w:szCs w:val="28"/>
        </w:rPr>
        <w:t>заявление на имя директора заведующему отделением</w:t>
      </w:r>
      <w:r w:rsidRPr="00A9110E">
        <w:rPr>
          <w:rFonts w:ascii="Times New Roman" w:hAnsi="Times New Roman" w:cs="Times New Roman"/>
          <w:sz w:val="28"/>
          <w:szCs w:val="28"/>
        </w:rPr>
        <w:t xml:space="preserve">, в котором он обучается, мотивированное заявление на имя руководителя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о переходе с платного обучения на бесплатное.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К заявлению обучающегося прилагаются следующие документы: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а) подтверждающие отнесение данного обучающегося к указанным в подпунктах "б" - "в" пункта 6 настоящего Порядка категориям граждан (в случае отсутствия в личном деле обучающегося);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б) подтверждающие особые достижения в учебной, научно-исследовательской, общественной, культурно-творческой и спортивной деятельности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9. </w:t>
      </w:r>
      <w:r w:rsidR="00F133FD">
        <w:rPr>
          <w:rFonts w:ascii="Times New Roman" w:hAnsi="Times New Roman" w:cs="Times New Roman"/>
          <w:sz w:val="28"/>
          <w:szCs w:val="28"/>
        </w:rPr>
        <w:t>Заявление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>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10. При рассмотрении Комиссией заявлений обучающихся приоритет отдается: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а) в первую очередь - обучающимся, соответствующим условию, указанному в подпункте "а" пункта 6 настоящего Порядка;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lastRenderedPageBreak/>
        <w:t>б) во вторую очередь - обучающимся, соответствующим условию, указанному в подпункте "б" пункта 6 настоящего Порядка;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в) в третью очередь - обучающимся, соответствующим условию, указанному в подпункте "в" пункта 6 настоящего Порядка.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11. При наличии двух и более кандидатов одной очереди на одно вакантное бюджетное место приоритет отдается: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бесплатное;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б) во вторую очередь - обучающимся, имеющим особые достижения в учебной, научно-исследовательской, общественной, культурно-творческой и спортивной деятельности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>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При наличии двух и более кандидатов первой очереди на одно вакантное бюджетное место приоритет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>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о переходе обучающегося с платного обучения на бесплатное;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об отказе в переходе обучающегося с платного обучения на бесплатное.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пунктами 10 и 11 настоящего Порядка.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</w:rPr>
        <w:t xml:space="preserve">16. Переход с платного обучения на бесплатное оформляется распорядительным актом </w:t>
      </w:r>
      <w:r w:rsidR="00F133FD">
        <w:rPr>
          <w:rFonts w:ascii="Times New Roman" w:hAnsi="Times New Roman" w:cs="Times New Roman"/>
          <w:sz w:val="28"/>
          <w:szCs w:val="28"/>
        </w:rPr>
        <w:t>колледже</w:t>
      </w:r>
      <w:r w:rsidRPr="00A9110E">
        <w:rPr>
          <w:rFonts w:ascii="Times New Roman" w:hAnsi="Times New Roman" w:cs="Times New Roman"/>
          <w:sz w:val="28"/>
          <w:szCs w:val="28"/>
        </w:rPr>
        <w:t>, изданным руководителем или уполномоченным им лицом, не позднее 10 календарных дней с даты принятия Комиссией решения о таком переходе.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1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110E">
        <w:rPr>
          <w:rFonts w:ascii="Times New Roman" w:hAnsi="Times New Roman" w:cs="Times New Roman"/>
          <w:sz w:val="28"/>
          <w:szCs w:val="28"/>
        </w:rPr>
        <w:t>За исключением иностранных граждан, если международным договором Российской Федерации не предусмотрено иное.</w:t>
      </w:r>
    </w:p>
    <w:p w:rsidR="00A9110E" w:rsidRPr="00A9110E" w:rsidRDefault="00A9110E" w:rsidP="00A91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9110E" w:rsidRPr="00A9110E" w:rsidSect="0016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C4F"/>
    <w:rsid w:val="001660F9"/>
    <w:rsid w:val="002B2C4F"/>
    <w:rsid w:val="005559B5"/>
    <w:rsid w:val="0079156B"/>
    <w:rsid w:val="00A062B5"/>
    <w:rsid w:val="00A9110E"/>
    <w:rsid w:val="00B27892"/>
    <w:rsid w:val="00F133FD"/>
    <w:rsid w:val="00F2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F9"/>
  </w:style>
  <w:style w:type="paragraph" w:styleId="4">
    <w:name w:val="heading 4"/>
    <w:basedOn w:val="a"/>
    <w:link w:val="40"/>
    <w:uiPriority w:val="9"/>
    <w:semiHidden/>
    <w:unhideWhenUsed/>
    <w:qFormat/>
    <w:rsid w:val="00A9110E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110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A9110E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110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2014-03-19T05:27:00Z</cp:lastPrinted>
  <dcterms:created xsi:type="dcterms:W3CDTF">2015-10-30T01:36:00Z</dcterms:created>
  <dcterms:modified xsi:type="dcterms:W3CDTF">2015-10-30T01:36:00Z</dcterms:modified>
</cp:coreProperties>
</file>